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781CE2" w14:textId="77777777" w:rsidR="008E0DC9" w:rsidRPr="006329A4" w:rsidRDefault="008E0DC9" w:rsidP="008E0DC9">
      <w:pPr>
        <w:tabs>
          <w:tab w:val="left" w:pos="2637"/>
        </w:tabs>
        <w:ind w:left="2832"/>
        <w:jc w:val="center"/>
        <w:rPr>
          <w:rFonts w:ascii="Arial Narrow" w:hAnsi="Arial Narrow"/>
          <w:sz w:val="76"/>
          <w:szCs w:val="76"/>
        </w:rPr>
      </w:pPr>
      <w:r w:rsidRPr="006329A4">
        <w:rPr>
          <w:rFonts w:ascii="Arial Narrow" w:hAnsi="Arial Narrow"/>
          <w:noProof/>
          <w:sz w:val="76"/>
          <w:szCs w:val="76"/>
          <w:lang w:val="sl-SI" w:eastAsia="sl-SI"/>
        </w:rPr>
        <w:drawing>
          <wp:anchor distT="0" distB="0" distL="114300" distR="114300" simplePos="0" relativeHeight="251679744" behindDoc="0" locked="0" layoutInCell="1" allowOverlap="1" wp14:anchorId="2DC1690D" wp14:editId="6FE7E3EC">
            <wp:simplePos x="0" y="0"/>
            <wp:positionH relativeFrom="margin">
              <wp:align>left</wp:align>
            </wp:positionH>
            <wp:positionV relativeFrom="paragraph">
              <wp:posOffset>2730</wp:posOffset>
            </wp:positionV>
            <wp:extent cx="1264722" cy="1490345"/>
            <wp:effectExtent l="0" t="0" r="0" b="0"/>
            <wp:wrapNone/>
            <wp:docPr id="1" name="Slika 1"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14360" cy="1548838"/>
                    </a:xfrm>
                    <a:prstGeom prst="rect">
                      <a:avLst/>
                    </a:prstGeom>
                    <a:noFill/>
                  </pic:spPr>
                </pic:pic>
              </a:graphicData>
            </a:graphic>
            <wp14:sizeRelH relativeFrom="page">
              <wp14:pctWidth>0</wp14:pctWidth>
            </wp14:sizeRelH>
            <wp14:sizeRelV relativeFrom="page">
              <wp14:pctHeight>0</wp14:pctHeight>
            </wp14:sizeRelV>
          </wp:anchor>
        </w:drawing>
      </w:r>
      <w:r w:rsidRPr="006329A4">
        <w:rPr>
          <w:rFonts w:ascii="Arial Narrow" w:hAnsi="Arial Narrow"/>
          <w:sz w:val="76"/>
          <w:szCs w:val="76"/>
        </w:rPr>
        <w:t>SLUŽBENI GLASNIK OPĆINE DUBRAVICA</w:t>
      </w:r>
    </w:p>
    <w:p w14:paraId="2EF8CF1D" w14:textId="77777777" w:rsidR="008E0DC9" w:rsidRPr="006329A4" w:rsidRDefault="008E0DC9" w:rsidP="008E0DC9">
      <w:pPr>
        <w:tabs>
          <w:tab w:val="left" w:pos="2637"/>
        </w:tabs>
        <w:rPr>
          <w:rFonts w:ascii="Arial Narrow" w:hAnsi="Arial Narrow"/>
        </w:rPr>
      </w:pPr>
    </w:p>
    <w:p w14:paraId="1A2E4A2E" w14:textId="77777777" w:rsidR="008E0DC9" w:rsidRPr="006329A4" w:rsidRDefault="008E0DC9" w:rsidP="008E0DC9">
      <w:pPr>
        <w:tabs>
          <w:tab w:val="left" w:pos="2637"/>
        </w:tabs>
        <w:rPr>
          <w:rFonts w:ascii="Arial Narrow" w:hAnsi="Arial Narrow"/>
        </w:rPr>
      </w:pPr>
    </w:p>
    <w:p w14:paraId="7CE0747D" w14:textId="77777777" w:rsidR="006329A4" w:rsidRDefault="006329A4" w:rsidP="008E0DC9">
      <w:pPr>
        <w:pBdr>
          <w:bottom w:val="single" w:sz="12" w:space="1" w:color="auto"/>
        </w:pBdr>
        <w:tabs>
          <w:tab w:val="left" w:pos="2637"/>
        </w:tabs>
        <w:rPr>
          <w:rFonts w:ascii="Arial Narrow" w:hAnsi="Arial Narrow"/>
        </w:rPr>
      </w:pPr>
    </w:p>
    <w:p w14:paraId="49E1DEF0" w14:textId="77777777" w:rsidR="006329A4" w:rsidRDefault="006329A4" w:rsidP="008E0DC9">
      <w:pPr>
        <w:pBdr>
          <w:bottom w:val="single" w:sz="12" w:space="1" w:color="auto"/>
        </w:pBdr>
        <w:tabs>
          <w:tab w:val="left" w:pos="2637"/>
        </w:tabs>
        <w:rPr>
          <w:rFonts w:ascii="Arial Narrow" w:hAnsi="Arial Narrow"/>
        </w:rPr>
      </w:pPr>
    </w:p>
    <w:p w14:paraId="79327D05" w14:textId="5E6F8DB7" w:rsidR="008E0DC9" w:rsidRPr="006329A4" w:rsidRDefault="008E0DC9" w:rsidP="008E0DC9">
      <w:pPr>
        <w:pBdr>
          <w:bottom w:val="single" w:sz="12" w:space="1" w:color="auto"/>
        </w:pBdr>
        <w:tabs>
          <w:tab w:val="left" w:pos="2637"/>
        </w:tabs>
        <w:rPr>
          <w:rFonts w:ascii="Arial Narrow" w:hAnsi="Arial Narrow"/>
        </w:rPr>
      </w:pPr>
      <w:r w:rsidRPr="006329A4">
        <w:rPr>
          <w:rFonts w:ascii="Arial Narrow" w:hAnsi="Arial Narrow"/>
        </w:rPr>
        <w:t>B</w:t>
      </w:r>
      <w:r w:rsidRPr="006329A4">
        <w:rPr>
          <w:rFonts w:ascii="Arial Narrow" w:hAnsi="Arial Narrow"/>
          <w:sz w:val="24"/>
        </w:rPr>
        <w:t xml:space="preserve">roj </w:t>
      </w:r>
      <w:r w:rsidR="004D4090">
        <w:rPr>
          <w:rFonts w:ascii="Arial Narrow" w:hAnsi="Arial Narrow"/>
          <w:sz w:val="24"/>
        </w:rPr>
        <w:t>0</w:t>
      </w:r>
      <w:r w:rsidR="00FF4BBD">
        <w:rPr>
          <w:rFonts w:ascii="Arial Narrow" w:hAnsi="Arial Narrow"/>
          <w:sz w:val="24"/>
        </w:rPr>
        <w:t>1</w:t>
      </w:r>
      <w:r w:rsidR="009A4DD8">
        <w:rPr>
          <w:rFonts w:ascii="Arial Narrow" w:hAnsi="Arial Narrow"/>
          <w:sz w:val="24"/>
        </w:rPr>
        <w:t>/202</w:t>
      </w:r>
      <w:r w:rsidR="00FF4BBD">
        <w:rPr>
          <w:rFonts w:ascii="Arial Narrow" w:hAnsi="Arial Narrow"/>
          <w:sz w:val="24"/>
        </w:rPr>
        <w:t>5</w:t>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r>
      <w:r w:rsidR="009A4DD8">
        <w:rPr>
          <w:rFonts w:ascii="Arial Narrow" w:hAnsi="Arial Narrow"/>
          <w:sz w:val="24"/>
        </w:rPr>
        <w:tab/>
        <w:t>GODINA XX</w:t>
      </w:r>
      <w:r w:rsidR="0091719F" w:rsidRPr="006329A4">
        <w:rPr>
          <w:rFonts w:ascii="Arial Narrow" w:hAnsi="Arial Narrow"/>
          <w:sz w:val="24"/>
        </w:rPr>
        <w:t>V</w:t>
      </w:r>
      <w:r w:rsidR="005C5C9F">
        <w:rPr>
          <w:rFonts w:ascii="Arial Narrow" w:hAnsi="Arial Narrow"/>
          <w:sz w:val="24"/>
        </w:rPr>
        <w:t>II</w:t>
      </w:r>
      <w:r w:rsidR="00FF4BBD">
        <w:rPr>
          <w:rFonts w:ascii="Arial Narrow" w:hAnsi="Arial Narrow"/>
          <w:sz w:val="24"/>
        </w:rPr>
        <w:t>I</w:t>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Pr="006329A4">
        <w:rPr>
          <w:rFonts w:ascii="Arial Narrow" w:hAnsi="Arial Narrow"/>
          <w:sz w:val="24"/>
        </w:rPr>
        <w:tab/>
      </w:r>
      <w:r w:rsidR="00FF4BBD">
        <w:rPr>
          <w:rFonts w:ascii="Arial Narrow" w:hAnsi="Arial Narrow"/>
          <w:sz w:val="24"/>
        </w:rPr>
        <w:t>26</w:t>
      </w:r>
      <w:r w:rsidR="00042BE5">
        <w:rPr>
          <w:rFonts w:ascii="Arial Narrow" w:hAnsi="Arial Narrow"/>
          <w:sz w:val="24"/>
        </w:rPr>
        <w:t xml:space="preserve">. </w:t>
      </w:r>
      <w:r w:rsidR="00FF4BBD">
        <w:rPr>
          <w:rFonts w:ascii="Arial Narrow" w:hAnsi="Arial Narrow"/>
          <w:sz w:val="24"/>
        </w:rPr>
        <w:t>veljače</w:t>
      </w:r>
      <w:r w:rsidR="00042BE5">
        <w:rPr>
          <w:rFonts w:ascii="Arial Narrow" w:hAnsi="Arial Narrow"/>
          <w:sz w:val="24"/>
        </w:rPr>
        <w:t xml:space="preserve"> </w:t>
      </w:r>
      <w:r w:rsidRPr="001A32B4">
        <w:rPr>
          <w:rFonts w:ascii="Arial Narrow" w:hAnsi="Arial Narrow"/>
          <w:sz w:val="24"/>
        </w:rPr>
        <w:t>20</w:t>
      </w:r>
      <w:r w:rsidR="009A4DD8" w:rsidRPr="001A32B4">
        <w:rPr>
          <w:rFonts w:ascii="Arial Narrow" w:hAnsi="Arial Narrow"/>
          <w:sz w:val="24"/>
        </w:rPr>
        <w:t>2</w:t>
      </w:r>
      <w:r w:rsidR="00FF4BBD">
        <w:rPr>
          <w:rFonts w:ascii="Arial Narrow" w:hAnsi="Arial Narrow"/>
          <w:sz w:val="24"/>
        </w:rPr>
        <w:t>5</w:t>
      </w:r>
      <w:r w:rsidRPr="001A32B4">
        <w:rPr>
          <w:rFonts w:ascii="Arial Narrow" w:hAnsi="Arial Narrow"/>
          <w:sz w:val="24"/>
        </w:rPr>
        <w:t>.</w:t>
      </w:r>
    </w:p>
    <w:p w14:paraId="20F30EDF" w14:textId="77777777" w:rsidR="008E0DC9" w:rsidRPr="006329A4" w:rsidRDefault="008E0DC9" w:rsidP="008E0DC9">
      <w:pPr>
        <w:tabs>
          <w:tab w:val="left" w:pos="2637"/>
        </w:tabs>
        <w:rPr>
          <w:rFonts w:ascii="Arial Narrow" w:hAnsi="Arial Narrow"/>
        </w:rPr>
      </w:pPr>
    </w:p>
    <w:p w14:paraId="74DA908B" w14:textId="77777777" w:rsidR="00042BE5" w:rsidRDefault="00042BE5" w:rsidP="00042BE5">
      <w:pPr>
        <w:tabs>
          <w:tab w:val="left" w:pos="2637"/>
        </w:tabs>
        <w:jc w:val="center"/>
        <w:rPr>
          <w:rFonts w:ascii="Arial Narrow" w:hAnsi="Arial Narrow"/>
          <w:b/>
          <w:sz w:val="32"/>
        </w:rPr>
      </w:pPr>
      <w:r w:rsidRPr="006329A4">
        <w:rPr>
          <w:rFonts w:ascii="Arial Narrow" w:hAnsi="Arial Narrow"/>
          <w:b/>
          <w:sz w:val="32"/>
        </w:rPr>
        <w:t>SADRŽAJ</w:t>
      </w:r>
    </w:p>
    <w:p w14:paraId="5EBE6C34" w14:textId="77777777" w:rsidR="00FF4BBD" w:rsidRDefault="00FF4BBD" w:rsidP="00042BE5">
      <w:pPr>
        <w:tabs>
          <w:tab w:val="left" w:pos="2637"/>
        </w:tabs>
        <w:jc w:val="center"/>
        <w:rPr>
          <w:rFonts w:ascii="Arial Narrow" w:hAnsi="Arial Narrow"/>
          <w:b/>
          <w:sz w:val="32"/>
        </w:rPr>
      </w:pPr>
    </w:p>
    <w:p w14:paraId="3C3396D0" w14:textId="5FBFA0BE" w:rsidR="00FF4BBD" w:rsidRDefault="00FF4BBD" w:rsidP="00FF4BBD">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VIJEĆA</w:t>
      </w:r>
      <w:r w:rsidRPr="005A3663">
        <w:rPr>
          <w:rFonts w:ascii="Arial Narrow" w:hAnsi="Arial Narrow"/>
          <w:b/>
          <w:sz w:val="24"/>
        </w:rPr>
        <w:t xml:space="preserve"> OPĆINE DUBRAVICA</w:t>
      </w:r>
    </w:p>
    <w:p w14:paraId="6915B37E" w14:textId="77777777" w:rsidR="00D7568F" w:rsidRDefault="00D7568F" w:rsidP="00FF4BBD">
      <w:pPr>
        <w:tabs>
          <w:tab w:val="left" w:pos="2637"/>
          <w:tab w:val="center" w:pos="7002"/>
        </w:tabs>
        <w:ind w:left="360"/>
        <w:jc w:val="center"/>
        <w:rPr>
          <w:rFonts w:ascii="Arial Narrow" w:hAnsi="Arial Narrow"/>
          <w:b/>
          <w:sz w:val="24"/>
        </w:rPr>
      </w:pPr>
    </w:p>
    <w:p w14:paraId="14B773FF" w14:textId="0AC9ED1F" w:rsidR="00D7568F" w:rsidRDefault="00D7568F" w:rsidP="0017793F">
      <w:pPr>
        <w:pStyle w:val="Odlomakpopisa"/>
        <w:numPr>
          <w:ilvl w:val="0"/>
          <w:numId w:val="7"/>
        </w:numPr>
        <w:tabs>
          <w:tab w:val="left" w:pos="2637"/>
          <w:tab w:val="center" w:pos="7002"/>
        </w:tabs>
        <w:rPr>
          <w:rFonts w:ascii="Arial Narrow" w:hAnsi="Arial Narrow"/>
          <w:bCs/>
          <w:sz w:val="24"/>
        </w:rPr>
      </w:pPr>
      <w:proofErr w:type="spellStart"/>
      <w:r>
        <w:rPr>
          <w:rFonts w:ascii="Arial Narrow" w:hAnsi="Arial Narrow"/>
          <w:bCs/>
          <w:sz w:val="24"/>
        </w:rPr>
        <w:t>Odluka</w:t>
      </w:r>
      <w:proofErr w:type="spellEnd"/>
      <w:r>
        <w:rPr>
          <w:rFonts w:ascii="Arial Narrow" w:hAnsi="Arial Narrow"/>
          <w:bCs/>
          <w:sz w:val="24"/>
        </w:rPr>
        <w:t xml:space="preserve"> o </w:t>
      </w:r>
      <w:proofErr w:type="spellStart"/>
      <w:r>
        <w:rPr>
          <w:rFonts w:ascii="Arial Narrow" w:hAnsi="Arial Narrow"/>
          <w:bCs/>
          <w:sz w:val="24"/>
        </w:rPr>
        <w:t>lokalnim</w:t>
      </w:r>
      <w:proofErr w:type="spellEnd"/>
      <w:r>
        <w:rPr>
          <w:rFonts w:ascii="Arial Narrow" w:hAnsi="Arial Narrow"/>
          <w:bCs/>
          <w:sz w:val="24"/>
        </w:rPr>
        <w:t xml:space="preserve"> </w:t>
      </w:r>
      <w:proofErr w:type="spellStart"/>
      <w:r>
        <w:rPr>
          <w:rFonts w:ascii="Arial Narrow" w:hAnsi="Arial Narrow"/>
          <w:bCs/>
          <w:sz w:val="24"/>
        </w:rPr>
        <w:t>porezima</w:t>
      </w:r>
      <w:proofErr w:type="spellEnd"/>
      <w:r>
        <w:rPr>
          <w:rFonts w:ascii="Arial Narrow" w:hAnsi="Arial Narrow"/>
          <w:bCs/>
          <w:sz w:val="24"/>
        </w:rPr>
        <w:t xml:space="preserve"> Općine Dubravica</w:t>
      </w:r>
    </w:p>
    <w:p w14:paraId="095DAAED" w14:textId="3C7AF1AB" w:rsidR="00D7568F" w:rsidRDefault="00D7568F" w:rsidP="0017793F">
      <w:pPr>
        <w:pStyle w:val="Odlomakpopisa"/>
        <w:numPr>
          <w:ilvl w:val="0"/>
          <w:numId w:val="7"/>
        </w:numPr>
        <w:tabs>
          <w:tab w:val="left" w:pos="2637"/>
          <w:tab w:val="center" w:pos="7002"/>
        </w:tabs>
        <w:rPr>
          <w:rFonts w:ascii="Arial Narrow" w:hAnsi="Arial Narrow"/>
          <w:bCs/>
          <w:sz w:val="24"/>
        </w:rPr>
      </w:pPr>
      <w:proofErr w:type="spellStart"/>
      <w:r>
        <w:rPr>
          <w:rFonts w:ascii="Arial Narrow" w:hAnsi="Arial Narrow"/>
          <w:bCs/>
          <w:sz w:val="24"/>
        </w:rPr>
        <w:t>O</w:t>
      </w:r>
      <w:r w:rsidRPr="00D7568F">
        <w:rPr>
          <w:rFonts w:ascii="Arial Narrow" w:hAnsi="Arial Narrow"/>
          <w:bCs/>
          <w:sz w:val="24"/>
        </w:rPr>
        <w:t>dluk</w:t>
      </w:r>
      <w:r>
        <w:rPr>
          <w:rFonts w:ascii="Arial Narrow" w:hAnsi="Arial Narrow"/>
          <w:bCs/>
          <w:sz w:val="24"/>
        </w:rPr>
        <w:t>a</w:t>
      </w:r>
      <w:proofErr w:type="spellEnd"/>
      <w:r w:rsidRPr="00D7568F">
        <w:rPr>
          <w:rFonts w:ascii="Arial Narrow" w:hAnsi="Arial Narrow"/>
          <w:bCs/>
          <w:sz w:val="24"/>
        </w:rPr>
        <w:t xml:space="preserve"> o </w:t>
      </w:r>
      <w:proofErr w:type="spellStart"/>
      <w:r w:rsidRPr="00D7568F">
        <w:rPr>
          <w:rFonts w:ascii="Arial Narrow" w:hAnsi="Arial Narrow"/>
          <w:bCs/>
          <w:sz w:val="24"/>
        </w:rPr>
        <w:t>odabiru</w:t>
      </w:r>
      <w:proofErr w:type="spellEnd"/>
      <w:r w:rsidRPr="00D7568F">
        <w:rPr>
          <w:rFonts w:ascii="Arial Narrow" w:hAnsi="Arial Narrow"/>
          <w:bCs/>
          <w:sz w:val="24"/>
        </w:rPr>
        <w:t xml:space="preserve"> </w:t>
      </w:r>
      <w:proofErr w:type="spellStart"/>
      <w:r w:rsidRPr="00D7568F">
        <w:rPr>
          <w:rFonts w:ascii="Arial Narrow" w:hAnsi="Arial Narrow"/>
          <w:bCs/>
          <w:sz w:val="24"/>
        </w:rPr>
        <w:t>financiranja</w:t>
      </w:r>
      <w:proofErr w:type="spellEnd"/>
      <w:r w:rsidRPr="00D7568F">
        <w:rPr>
          <w:rFonts w:ascii="Arial Narrow" w:hAnsi="Arial Narrow"/>
          <w:bCs/>
          <w:sz w:val="24"/>
        </w:rPr>
        <w:t xml:space="preserve"> </w:t>
      </w:r>
      <w:proofErr w:type="spellStart"/>
      <w:r w:rsidRPr="00D7568F">
        <w:rPr>
          <w:rFonts w:ascii="Arial Narrow" w:hAnsi="Arial Narrow"/>
          <w:bCs/>
          <w:sz w:val="24"/>
        </w:rPr>
        <w:t>mikro</w:t>
      </w:r>
      <w:proofErr w:type="spellEnd"/>
      <w:r w:rsidRPr="00D7568F">
        <w:rPr>
          <w:rFonts w:ascii="Arial Narrow" w:hAnsi="Arial Narrow"/>
          <w:bCs/>
          <w:sz w:val="24"/>
        </w:rPr>
        <w:t xml:space="preserve"> </w:t>
      </w:r>
      <w:proofErr w:type="spellStart"/>
      <w:r w:rsidRPr="00D7568F">
        <w:rPr>
          <w:rFonts w:ascii="Arial Narrow" w:hAnsi="Arial Narrow"/>
          <w:bCs/>
          <w:sz w:val="24"/>
        </w:rPr>
        <w:t>investicijskog</w:t>
      </w:r>
      <w:proofErr w:type="spellEnd"/>
      <w:r w:rsidRPr="00D7568F">
        <w:rPr>
          <w:rFonts w:ascii="Arial Narrow" w:hAnsi="Arial Narrow"/>
          <w:bCs/>
          <w:sz w:val="24"/>
        </w:rPr>
        <w:t xml:space="preserve"> </w:t>
      </w:r>
      <w:proofErr w:type="spellStart"/>
      <w:r w:rsidRPr="00D7568F">
        <w:rPr>
          <w:rFonts w:ascii="Arial Narrow" w:hAnsi="Arial Narrow"/>
          <w:bCs/>
          <w:sz w:val="24"/>
        </w:rPr>
        <w:t>projekta</w:t>
      </w:r>
      <w:proofErr w:type="spellEnd"/>
      <w:r w:rsidRPr="00D7568F">
        <w:rPr>
          <w:rFonts w:ascii="Arial Narrow" w:hAnsi="Arial Narrow"/>
          <w:bCs/>
          <w:sz w:val="24"/>
        </w:rPr>
        <w:t xml:space="preserve"> „</w:t>
      </w:r>
      <w:proofErr w:type="spellStart"/>
      <w:r>
        <w:rPr>
          <w:rFonts w:ascii="Arial Narrow" w:hAnsi="Arial Narrow"/>
          <w:bCs/>
          <w:sz w:val="24"/>
        </w:rPr>
        <w:t>S</w:t>
      </w:r>
      <w:r w:rsidRPr="00D7568F">
        <w:rPr>
          <w:rFonts w:ascii="Arial Narrow" w:hAnsi="Arial Narrow"/>
          <w:bCs/>
          <w:sz w:val="24"/>
        </w:rPr>
        <w:t>anacija</w:t>
      </w:r>
      <w:proofErr w:type="spellEnd"/>
      <w:r w:rsidRPr="00D7568F">
        <w:rPr>
          <w:rFonts w:ascii="Arial Narrow" w:hAnsi="Arial Narrow"/>
          <w:bCs/>
          <w:sz w:val="24"/>
        </w:rPr>
        <w:t xml:space="preserve"> </w:t>
      </w:r>
      <w:proofErr w:type="spellStart"/>
      <w:r w:rsidRPr="00D7568F">
        <w:rPr>
          <w:rFonts w:ascii="Arial Narrow" w:hAnsi="Arial Narrow"/>
          <w:bCs/>
          <w:sz w:val="24"/>
        </w:rPr>
        <w:t>nerazvrstane</w:t>
      </w:r>
      <w:proofErr w:type="spellEnd"/>
      <w:r w:rsidRPr="00D7568F">
        <w:rPr>
          <w:rFonts w:ascii="Arial Narrow" w:hAnsi="Arial Narrow"/>
          <w:bCs/>
          <w:sz w:val="24"/>
        </w:rPr>
        <w:t xml:space="preserve"> </w:t>
      </w:r>
      <w:proofErr w:type="spellStart"/>
      <w:r w:rsidRPr="00D7568F">
        <w:rPr>
          <w:rFonts w:ascii="Arial Narrow" w:hAnsi="Arial Narrow"/>
          <w:bCs/>
          <w:sz w:val="24"/>
        </w:rPr>
        <w:t>ceste</w:t>
      </w:r>
      <w:proofErr w:type="spellEnd"/>
      <w:r w:rsidRPr="00D7568F">
        <w:rPr>
          <w:rFonts w:ascii="Arial Narrow" w:hAnsi="Arial Narrow"/>
          <w:bCs/>
          <w:sz w:val="24"/>
        </w:rPr>
        <w:t xml:space="preserve"> </w:t>
      </w:r>
      <w:proofErr w:type="spellStart"/>
      <w:r>
        <w:rPr>
          <w:rFonts w:ascii="Arial Narrow" w:hAnsi="Arial Narrow"/>
          <w:bCs/>
          <w:sz w:val="24"/>
        </w:rPr>
        <w:t>H</w:t>
      </w:r>
      <w:r w:rsidRPr="00D7568F">
        <w:rPr>
          <w:rFonts w:ascii="Arial Narrow" w:hAnsi="Arial Narrow"/>
          <w:bCs/>
          <w:sz w:val="24"/>
        </w:rPr>
        <w:t>orvatov</w:t>
      </w:r>
      <w:proofErr w:type="spellEnd"/>
      <w:r w:rsidRPr="00D7568F">
        <w:rPr>
          <w:rFonts w:ascii="Arial Narrow" w:hAnsi="Arial Narrow"/>
          <w:bCs/>
          <w:sz w:val="24"/>
        </w:rPr>
        <w:t xml:space="preserve"> </w:t>
      </w:r>
      <w:proofErr w:type="spellStart"/>
      <w:proofErr w:type="gramStart"/>
      <w:r w:rsidRPr="00D7568F">
        <w:rPr>
          <w:rFonts w:ascii="Arial Narrow" w:hAnsi="Arial Narrow"/>
          <w:bCs/>
          <w:sz w:val="24"/>
        </w:rPr>
        <w:t>brijeg</w:t>
      </w:r>
      <w:proofErr w:type="spellEnd"/>
      <w:r w:rsidRPr="00D7568F">
        <w:rPr>
          <w:rFonts w:ascii="Arial Narrow" w:hAnsi="Arial Narrow"/>
          <w:bCs/>
          <w:sz w:val="24"/>
        </w:rPr>
        <w:t>“</w:t>
      </w:r>
      <w:proofErr w:type="gramEnd"/>
    </w:p>
    <w:p w14:paraId="6BF0FF04" w14:textId="1242F9D5" w:rsidR="00D7568F" w:rsidRDefault="00D7568F" w:rsidP="0017793F">
      <w:pPr>
        <w:pStyle w:val="Odlomakpopisa"/>
        <w:numPr>
          <w:ilvl w:val="0"/>
          <w:numId w:val="7"/>
        </w:numPr>
        <w:tabs>
          <w:tab w:val="left" w:pos="2637"/>
          <w:tab w:val="center" w:pos="7002"/>
        </w:tabs>
        <w:rPr>
          <w:rFonts w:ascii="Arial Narrow" w:hAnsi="Arial Narrow"/>
          <w:bCs/>
          <w:sz w:val="24"/>
        </w:rPr>
      </w:pPr>
      <w:proofErr w:type="spellStart"/>
      <w:r>
        <w:rPr>
          <w:rFonts w:ascii="Arial Narrow" w:hAnsi="Arial Narrow"/>
          <w:bCs/>
          <w:sz w:val="24"/>
        </w:rPr>
        <w:t>P</w:t>
      </w:r>
      <w:r w:rsidRPr="00D7568F">
        <w:rPr>
          <w:rFonts w:ascii="Arial Narrow" w:hAnsi="Arial Narrow"/>
          <w:bCs/>
          <w:sz w:val="24"/>
        </w:rPr>
        <w:t>ravilnik</w:t>
      </w:r>
      <w:proofErr w:type="spellEnd"/>
      <w:r w:rsidRPr="00D7568F">
        <w:rPr>
          <w:rFonts w:ascii="Arial Narrow" w:hAnsi="Arial Narrow"/>
          <w:bCs/>
          <w:sz w:val="24"/>
        </w:rPr>
        <w:t xml:space="preserve"> o </w:t>
      </w:r>
      <w:proofErr w:type="spellStart"/>
      <w:r w:rsidRPr="00D7568F">
        <w:rPr>
          <w:rFonts w:ascii="Arial Narrow" w:hAnsi="Arial Narrow"/>
          <w:bCs/>
          <w:sz w:val="24"/>
        </w:rPr>
        <w:t>provedbi</w:t>
      </w:r>
      <w:proofErr w:type="spellEnd"/>
      <w:r w:rsidRPr="00D7568F">
        <w:rPr>
          <w:rFonts w:ascii="Arial Narrow" w:hAnsi="Arial Narrow"/>
          <w:bCs/>
          <w:sz w:val="24"/>
        </w:rPr>
        <w:t xml:space="preserve"> </w:t>
      </w:r>
      <w:proofErr w:type="spellStart"/>
      <w:r w:rsidRPr="00D7568F">
        <w:rPr>
          <w:rFonts w:ascii="Arial Narrow" w:hAnsi="Arial Narrow"/>
          <w:bCs/>
          <w:sz w:val="24"/>
        </w:rPr>
        <w:t>postupaka</w:t>
      </w:r>
      <w:proofErr w:type="spellEnd"/>
      <w:r w:rsidRPr="00D7568F">
        <w:rPr>
          <w:rFonts w:ascii="Arial Narrow" w:hAnsi="Arial Narrow"/>
          <w:bCs/>
          <w:sz w:val="24"/>
        </w:rPr>
        <w:t xml:space="preserve"> </w:t>
      </w:r>
      <w:proofErr w:type="spellStart"/>
      <w:r w:rsidRPr="00D7568F">
        <w:rPr>
          <w:rFonts w:ascii="Arial Narrow" w:hAnsi="Arial Narrow"/>
          <w:bCs/>
          <w:sz w:val="24"/>
        </w:rPr>
        <w:t>jednostavne</w:t>
      </w:r>
      <w:proofErr w:type="spellEnd"/>
      <w:r w:rsidRPr="00D7568F">
        <w:rPr>
          <w:rFonts w:ascii="Arial Narrow" w:hAnsi="Arial Narrow"/>
          <w:bCs/>
          <w:sz w:val="24"/>
        </w:rPr>
        <w:t xml:space="preserve"> </w:t>
      </w:r>
      <w:proofErr w:type="spellStart"/>
      <w:r w:rsidRPr="00D7568F">
        <w:rPr>
          <w:rFonts w:ascii="Arial Narrow" w:hAnsi="Arial Narrow"/>
          <w:bCs/>
          <w:sz w:val="24"/>
        </w:rPr>
        <w:t>nabave</w:t>
      </w:r>
      <w:proofErr w:type="spellEnd"/>
    </w:p>
    <w:p w14:paraId="01CB4896" w14:textId="51420720" w:rsidR="000E2F68" w:rsidRDefault="000E2F68" w:rsidP="0017793F">
      <w:pPr>
        <w:pStyle w:val="Odlomakpopisa"/>
        <w:numPr>
          <w:ilvl w:val="0"/>
          <w:numId w:val="7"/>
        </w:numPr>
        <w:tabs>
          <w:tab w:val="left" w:pos="2637"/>
          <w:tab w:val="center" w:pos="7002"/>
        </w:tabs>
        <w:rPr>
          <w:rFonts w:ascii="Arial Narrow" w:hAnsi="Arial Narrow"/>
          <w:bCs/>
          <w:sz w:val="24"/>
        </w:rPr>
      </w:pPr>
      <w:proofErr w:type="spellStart"/>
      <w:r w:rsidRPr="000E2F68">
        <w:rPr>
          <w:rFonts w:ascii="Arial Narrow" w:hAnsi="Arial Narrow"/>
          <w:bCs/>
          <w:sz w:val="24"/>
        </w:rPr>
        <w:t>O</w:t>
      </w:r>
      <w:r>
        <w:rPr>
          <w:rFonts w:ascii="Arial Narrow" w:hAnsi="Arial Narrow"/>
          <w:bCs/>
          <w:sz w:val="24"/>
        </w:rPr>
        <w:t>dluka</w:t>
      </w:r>
      <w:proofErr w:type="spellEnd"/>
      <w:r>
        <w:rPr>
          <w:rFonts w:ascii="Arial Narrow" w:hAnsi="Arial Narrow"/>
          <w:bCs/>
          <w:sz w:val="24"/>
        </w:rPr>
        <w:t xml:space="preserve"> o II. </w:t>
      </w:r>
      <w:proofErr w:type="spellStart"/>
      <w:r>
        <w:rPr>
          <w:rFonts w:ascii="Arial Narrow" w:hAnsi="Arial Narrow"/>
          <w:bCs/>
          <w:sz w:val="24"/>
        </w:rPr>
        <w:t>izmjeni</w:t>
      </w:r>
      <w:proofErr w:type="spellEnd"/>
      <w:r w:rsidRPr="000E2F68">
        <w:rPr>
          <w:rFonts w:ascii="Arial Narrow" w:hAnsi="Arial Narrow"/>
          <w:bCs/>
          <w:sz w:val="24"/>
        </w:rPr>
        <w:t xml:space="preserve"> </w:t>
      </w:r>
      <w:proofErr w:type="spellStart"/>
      <w:r w:rsidRPr="000E2F68">
        <w:rPr>
          <w:rFonts w:ascii="Arial Narrow" w:hAnsi="Arial Narrow"/>
          <w:bCs/>
          <w:sz w:val="24"/>
        </w:rPr>
        <w:t>Odluke</w:t>
      </w:r>
      <w:proofErr w:type="spellEnd"/>
      <w:r w:rsidRPr="000E2F68">
        <w:rPr>
          <w:rFonts w:ascii="Arial Narrow" w:hAnsi="Arial Narrow"/>
          <w:bCs/>
          <w:sz w:val="24"/>
        </w:rPr>
        <w:t xml:space="preserve"> o </w:t>
      </w:r>
      <w:proofErr w:type="spellStart"/>
      <w:r w:rsidRPr="000E2F68">
        <w:rPr>
          <w:rFonts w:ascii="Arial Narrow" w:hAnsi="Arial Narrow"/>
          <w:bCs/>
          <w:sz w:val="24"/>
        </w:rPr>
        <w:t>visini</w:t>
      </w:r>
      <w:proofErr w:type="spellEnd"/>
      <w:r w:rsidRPr="000E2F68">
        <w:rPr>
          <w:rFonts w:ascii="Arial Narrow" w:hAnsi="Arial Narrow"/>
          <w:bCs/>
          <w:sz w:val="24"/>
        </w:rPr>
        <w:t xml:space="preserve"> </w:t>
      </w:r>
      <w:proofErr w:type="spellStart"/>
      <w:r w:rsidRPr="000E2F68">
        <w:rPr>
          <w:rFonts w:ascii="Arial Narrow" w:hAnsi="Arial Narrow"/>
          <w:bCs/>
          <w:sz w:val="24"/>
        </w:rPr>
        <w:t>koeficijenta</w:t>
      </w:r>
      <w:proofErr w:type="spellEnd"/>
      <w:r w:rsidRPr="000E2F68">
        <w:rPr>
          <w:rFonts w:ascii="Arial Narrow" w:hAnsi="Arial Narrow"/>
          <w:bCs/>
          <w:sz w:val="24"/>
        </w:rPr>
        <w:t xml:space="preserve"> za </w:t>
      </w:r>
      <w:proofErr w:type="spellStart"/>
      <w:r w:rsidRPr="000E2F68">
        <w:rPr>
          <w:rFonts w:ascii="Arial Narrow" w:hAnsi="Arial Narrow"/>
          <w:bCs/>
          <w:sz w:val="24"/>
        </w:rPr>
        <w:t>obračun</w:t>
      </w:r>
      <w:proofErr w:type="spellEnd"/>
      <w:r w:rsidRPr="000E2F68">
        <w:rPr>
          <w:rFonts w:ascii="Arial Narrow" w:hAnsi="Arial Narrow"/>
          <w:bCs/>
          <w:sz w:val="24"/>
        </w:rPr>
        <w:t xml:space="preserve"> </w:t>
      </w:r>
      <w:proofErr w:type="spellStart"/>
      <w:r w:rsidRPr="000E2F68">
        <w:rPr>
          <w:rFonts w:ascii="Arial Narrow" w:hAnsi="Arial Narrow"/>
          <w:bCs/>
          <w:sz w:val="24"/>
        </w:rPr>
        <w:t>plaće</w:t>
      </w:r>
      <w:proofErr w:type="spellEnd"/>
      <w:r w:rsidRPr="000E2F68">
        <w:rPr>
          <w:rFonts w:ascii="Arial Narrow" w:hAnsi="Arial Narrow"/>
          <w:bCs/>
          <w:sz w:val="24"/>
        </w:rPr>
        <w:t xml:space="preserve"> </w:t>
      </w:r>
      <w:proofErr w:type="spellStart"/>
      <w:r w:rsidRPr="000E2F68">
        <w:rPr>
          <w:rFonts w:ascii="Arial Narrow" w:hAnsi="Arial Narrow"/>
          <w:bCs/>
          <w:sz w:val="24"/>
        </w:rPr>
        <w:t>službenika</w:t>
      </w:r>
      <w:proofErr w:type="spellEnd"/>
      <w:r w:rsidRPr="000E2F68">
        <w:rPr>
          <w:rFonts w:ascii="Arial Narrow" w:hAnsi="Arial Narrow"/>
          <w:bCs/>
          <w:sz w:val="24"/>
        </w:rPr>
        <w:t xml:space="preserve"> u </w:t>
      </w:r>
      <w:proofErr w:type="spellStart"/>
      <w:r w:rsidRPr="000E2F68">
        <w:rPr>
          <w:rFonts w:ascii="Arial Narrow" w:hAnsi="Arial Narrow"/>
          <w:bCs/>
          <w:sz w:val="24"/>
        </w:rPr>
        <w:t>Jedinstvenom</w:t>
      </w:r>
      <w:proofErr w:type="spellEnd"/>
      <w:r w:rsidRPr="000E2F68">
        <w:rPr>
          <w:rFonts w:ascii="Arial Narrow" w:hAnsi="Arial Narrow"/>
          <w:bCs/>
          <w:sz w:val="24"/>
        </w:rPr>
        <w:t xml:space="preserve"> </w:t>
      </w:r>
      <w:proofErr w:type="spellStart"/>
      <w:r w:rsidRPr="000E2F68">
        <w:rPr>
          <w:rFonts w:ascii="Arial Narrow" w:hAnsi="Arial Narrow"/>
          <w:bCs/>
          <w:sz w:val="24"/>
        </w:rPr>
        <w:t>upravnom</w:t>
      </w:r>
      <w:proofErr w:type="spellEnd"/>
      <w:r w:rsidRPr="000E2F68">
        <w:rPr>
          <w:rFonts w:ascii="Arial Narrow" w:hAnsi="Arial Narrow"/>
          <w:bCs/>
          <w:sz w:val="24"/>
        </w:rPr>
        <w:t xml:space="preserve"> </w:t>
      </w:r>
      <w:proofErr w:type="spellStart"/>
      <w:r w:rsidRPr="000E2F68">
        <w:rPr>
          <w:rFonts w:ascii="Arial Narrow" w:hAnsi="Arial Narrow"/>
          <w:bCs/>
          <w:sz w:val="24"/>
        </w:rPr>
        <w:t>odjelu</w:t>
      </w:r>
      <w:proofErr w:type="spellEnd"/>
      <w:r w:rsidRPr="000E2F68">
        <w:rPr>
          <w:rFonts w:ascii="Arial Narrow" w:hAnsi="Arial Narrow"/>
          <w:bCs/>
          <w:sz w:val="24"/>
        </w:rPr>
        <w:t xml:space="preserve"> Općine Dubravica</w:t>
      </w:r>
    </w:p>
    <w:p w14:paraId="3B0B3266" w14:textId="43615230" w:rsidR="00152AF3" w:rsidRDefault="00152AF3" w:rsidP="00152AF3">
      <w:pPr>
        <w:pStyle w:val="Odlomakpopisa"/>
        <w:numPr>
          <w:ilvl w:val="0"/>
          <w:numId w:val="7"/>
        </w:numPr>
        <w:tabs>
          <w:tab w:val="left" w:pos="2637"/>
          <w:tab w:val="center" w:pos="7002"/>
        </w:tabs>
        <w:rPr>
          <w:rFonts w:ascii="Arial Narrow" w:hAnsi="Arial Narrow"/>
          <w:bCs/>
          <w:sz w:val="24"/>
        </w:rPr>
      </w:pPr>
      <w:proofErr w:type="spellStart"/>
      <w:r>
        <w:rPr>
          <w:rFonts w:ascii="Arial Narrow" w:hAnsi="Arial Narrow"/>
          <w:bCs/>
          <w:sz w:val="24"/>
        </w:rPr>
        <w:t>Zaključak</w:t>
      </w:r>
      <w:proofErr w:type="spellEnd"/>
      <w:r w:rsidRPr="00152AF3">
        <w:rPr>
          <w:rFonts w:ascii="Arial Narrow" w:hAnsi="Arial Narrow"/>
          <w:bCs/>
          <w:sz w:val="24"/>
        </w:rPr>
        <w:t xml:space="preserve"> </w:t>
      </w:r>
      <w:r w:rsidRPr="00152AF3">
        <w:rPr>
          <w:rFonts w:ascii="Arial Narrow" w:hAnsi="Arial Narrow"/>
          <w:bCs/>
          <w:sz w:val="24"/>
        </w:rPr>
        <w:t xml:space="preserve">o </w:t>
      </w:r>
      <w:proofErr w:type="spellStart"/>
      <w:r w:rsidRPr="00152AF3">
        <w:rPr>
          <w:rFonts w:ascii="Arial Narrow" w:hAnsi="Arial Narrow"/>
          <w:bCs/>
          <w:sz w:val="24"/>
        </w:rPr>
        <w:t>izradi</w:t>
      </w:r>
      <w:proofErr w:type="spellEnd"/>
      <w:r w:rsidRPr="00152AF3">
        <w:rPr>
          <w:rFonts w:ascii="Arial Narrow" w:hAnsi="Arial Narrow"/>
          <w:bCs/>
          <w:sz w:val="24"/>
        </w:rPr>
        <w:t xml:space="preserve"> </w:t>
      </w:r>
      <w:proofErr w:type="spellStart"/>
      <w:r w:rsidRPr="00152AF3">
        <w:rPr>
          <w:rFonts w:ascii="Arial Narrow" w:hAnsi="Arial Narrow"/>
          <w:bCs/>
          <w:sz w:val="24"/>
        </w:rPr>
        <w:t>Projektnog</w:t>
      </w:r>
      <w:proofErr w:type="spellEnd"/>
      <w:r w:rsidRPr="00152AF3">
        <w:rPr>
          <w:rFonts w:ascii="Arial Narrow" w:hAnsi="Arial Narrow"/>
          <w:bCs/>
          <w:sz w:val="24"/>
        </w:rPr>
        <w:t xml:space="preserve"> </w:t>
      </w:r>
      <w:proofErr w:type="spellStart"/>
      <w:r w:rsidRPr="00152AF3">
        <w:rPr>
          <w:rFonts w:ascii="Arial Narrow" w:hAnsi="Arial Narrow"/>
          <w:bCs/>
          <w:sz w:val="24"/>
        </w:rPr>
        <w:t>prijedloga</w:t>
      </w:r>
      <w:proofErr w:type="spellEnd"/>
      <w:r w:rsidRPr="00152AF3">
        <w:rPr>
          <w:rFonts w:ascii="Arial Narrow" w:hAnsi="Arial Narrow"/>
          <w:bCs/>
          <w:sz w:val="24"/>
        </w:rPr>
        <w:t xml:space="preserve"> „</w:t>
      </w:r>
      <w:proofErr w:type="spellStart"/>
      <w:r w:rsidRPr="00152AF3">
        <w:rPr>
          <w:rFonts w:ascii="Arial Narrow" w:hAnsi="Arial Narrow"/>
          <w:bCs/>
          <w:sz w:val="24"/>
        </w:rPr>
        <w:t>Energetska</w:t>
      </w:r>
      <w:proofErr w:type="spellEnd"/>
      <w:r w:rsidRPr="00152AF3">
        <w:rPr>
          <w:rFonts w:ascii="Arial Narrow" w:hAnsi="Arial Narrow"/>
          <w:bCs/>
          <w:sz w:val="24"/>
        </w:rPr>
        <w:t xml:space="preserve"> </w:t>
      </w:r>
      <w:proofErr w:type="spellStart"/>
      <w:r w:rsidRPr="00152AF3">
        <w:rPr>
          <w:rFonts w:ascii="Arial Narrow" w:hAnsi="Arial Narrow"/>
          <w:bCs/>
          <w:sz w:val="24"/>
        </w:rPr>
        <w:t>obnova</w:t>
      </w:r>
      <w:proofErr w:type="spellEnd"/>
      <w:r w:rsidRPr="00152AF3">
        <w:rPr>
          <w:rFonts w:ascii="Arial Narrow" w:hAnsi="Arial Narrow"/>
          <w:bCs/>
          <w:sz w:val="24"/>
        </w:rPr>
        <w:t xml:space="preserve"> </w:t>
      </w:r>
      <w:proofErr w:type="spellStart"/>
      <w:r w:rsidRPr="00152AF3">
        <w:rPr>
          <w:rFonts w:ascii="Arial Narrow" w:hAnsi="Arial Narrow"/>
          <w:bCs/>
          <w:sz w:val="24"/>
        </w:rPr>
        <w:t>zgrade</w:t>
      </w:r>
      <w:proofErr w:type="spellEnd"/>
      <w:r w:rsidRPr="00152AF3">
        <w:rPr>
          <w:rFonts w:ascii="Arial Narrow" w:hAnsi="Arial Narrow"/>
          <w:bCs/>
          <w:sz w:val="24"/>
        </w:rPr>
        <w:t xml:space="preserve">– </w:t>
      </w:r>
      <w:proofErr w:type="spellStart"/>
      <w:r w:rsidRPr="00152AF3">
        <w:rPr>
          <w:rFonts w:ascii="Arial Narrow" w:hAnsi="Arial Narrow"/>
          <w:bCs/>
          <w:sz w:val="24"/>
        </w:rPr>
        <w:t>Kulturni</w:t>
      </w:r>
      <w:proofErr w:type="spellEnd"/>
      <w:r w:rsidRPr="00152AF3">
        <w:rPr>
          <w:rFonts w:ascii="Arial Narrow" w:hAnsi="Arial Narrow"/>
          <w:bCs/>
          <w:sz w:val="24"/>
        </w:rPr>
        <w:t xml:space="preserve"> </w:t>
      </w:r>
      <w:proofErr w:type="spellStart"/>
      <w:r w:rsidRPr="00152AF3">
        <w:rPr>
          <w:rFonts w:ascii="Arial Narrow" w:hAnsi="Arial Narrow"/>
          <w:bCs/>
          <w:sz w:val="24"/>
        </w:rPr>
        <w:t>centar</w:t>
      </w:r>
      <w:proofErr w:type="spellEnd"/>
      <w:r w:rsidRPr="00152AF3">
        <w:rPr>
          <w:rFonts w:ascii="Arial Narrow" w:hAnsi="Arial Narrow"/>
          <w:bCs/>
          <w:sz w:val="24"/>
        </w:rPr>
        <w:t xml:space="preserve"> </w:t>
      </w:r>
      <w:proofErr w:type="gramStart"/>
      <w:r w:rsidRPr="00152AF3">
        <w:rPr>
          <w:rFonts w:ascii="Arial Narrow" w:hAnsi="Arial Narrow"/>
          <w:bCs/>
          <w:sz w:val="24"/>
        </w:rPr>
        <w:t>Dubravica“</w:t>
      </w:r>
      <w:proofErr w:type="gramEnd"/>
    </w:p>
    <w:p w14:paraId="42FFD045" w14:textId="4BE80049" w:rsidR="00152AF3" w:rsidRPr="00152AF3" w:rsidRDefault="00152AF3" w:rsidP="00152AF3">
      <w:pPr>
        <w:pStyle w:val="Odlomakpopisa"/>
        <w:numPr>
          <w:ilvl w:val="0"/>
          <w:numId w:val="7"/>
        </w:numPr>
        <w:tabs>
          <w:tab w:val="left" w:pos="2637"/>
          <w:tab w:val="center" w:pos="7002"/>
        </w:tabs>
        <w:rPr>
          <w:rFonts w:ascii="Arial Narrow" w:hAnsi="Arial Narrow"/>
          <w:bCs/>
          <w:sz w:val="24"/>
        </w:rPr>
      </w:pPr>
      <w:proofErr w:type="spellStart"/>
      <w:r w:rsidRPr="00152AF3">
        <w:rPr>
          <w:rFonts w:ascii="Arial Narrow" w:hAnsi="Arial Narrow"/>
          <w:bCs/>
          <w:sz w:val="24"/>
        </w:rPr>
        <w:t>Z</w:t>
      </w:r>
      <w:r>
        <w:rPr>
          <w:rFonts w:ascii="Arial Narrow" w:hAnsi="Arial Narrow"/>
          <w:bCs/>
          <w:sz w:val="24"/>
        </w:rPr>
        <w:t>aključak</w:t>
      </w:r>
      <w:proofErr w:type="spellEnd"/>
      <w:r w:rsidRPr="00152AF3">
        <w:rPr>
          <w:rFonts w:ascii="Arial Narrow" w:hAnsi="Arial Narrow"/>
          <w:bCs/>
          <w:sz w:val="24"/>
        </w:rPr>
        <w:t xml:space="preserve"> </w:t>
      </w:r>
      <w:r w:rsidRPr="00152AF3">
        <w:rPr>
          <w:rFonts w:ascii="Arial Narrow" w:hAnsi="Arial Narrow"/>
          <w:bCs/>
          <w:sz w:val="24"/>
        </w:rPr>
        <w:t xml:space="preserve">o </w:t>
      </w:r>
      <w:proofErr w:type="spellStart"/>
      <w:r w:rsidRPr="00152AF3">
        <w:rPr>
          <w:rFonts w:ascii="Arial Narrow" w:hAnsi="Arial Narrow"/>
          <w:bCs/>
          <w:sz w:val="24"/>
        </w:rPr>
        <w:t>dodjeli</w:t>
      </w:r>
      <w:proofErr w:type="spellEnd"/>
      <w:r w:rsidRPr="00152AF3">
        <w:rPr>
          <w:rFonts w:ascii="Arial Narrow" w:hAnsi="Arial Narrow"/>
          <w:bCs/>
          <w:sz w:val="24"/>
        </w:rPr>
        <w:t xml:space="preserve"> </w:t>
      </w:r>
      <w:proofErr w:type="spellStart"/>
      <w:r w:rsidRPr="00152AF3">
        <w:rPr>
          <w:rFonts w:ascii="Arial Narrow" w:hAnsi="Arial Narrow"/>
          <w:bCs/>
          <w:sz w:val="24"/>
        </w:rPr>
        <w:t>donacije</w:t>
      </w:r>
      <w:proofErr w:type="spellEnd"/>
      <w:r w:rsidRPr="00152AF3">
        <w:rPr>
          <w:rFonts w:ascii="Arial Narrow" w:hAnsi="Arial Narrow"/>
          <w:bCs/>
          <w:sz w:val="24"/>
        </w:rPr>
        <w:t xml:space="preserve"> </w:t>
      </w:r>
      <w:proofErr w:type="spellStart"/>
      <w:r w:rsidRPr="00152AF3">
        <w:rPr>
          <w:rFonts w:ascii="Arial Narrow" w:hAnsi="Arial Narrow"/>
          <w:bCs/>
          <w:sz w:val="24"/>
        </w:rPr>
        <w:t>Kulturno</w:t>
      </w:r>
      <w:proofErr w:type="spellEnd"/>
      <w:r w:rsidRPr="00152AF3">
        <w:rPr>
          <w:rFonts w:ascii="Arial Narrow" w:hAnsi="Arial Narrow"/>
          <w:bCs/>
          <w:sz w:val="24"/>
        </w:rPr>
        <w:t xml:space="preserve"> </w:t>
      </w:r>
      <w:proofErr w:type="spellStart"/>
      <w:r w:rsidRPr="00152AF3">
        <w:rPr>
          <w:rFonts w:ascii="Arial Narrow" w:hAnsi="Arial Narrow"/>
          <w:bCs/>
          <w:sz w:val="24"/>
        </w:rPr>
        <w:t>umjetničkom</w:t>
      </w:r>
      <w:proofErr w:type="spellEnd"/>
      <w:r w:rsidRPr="00152AF3">
        <w:rPr>
          <w:rFonts w:ascii="Arial Narrow" w:hAnsi="Arial Narrow"/>
          <w:bCs/>
          <w:sz w:val="24"/>
        </w:rPr>
        <w:t xml:space="preserve"> </w:t>
      </w:r>
      <w:proofErr w:type="spellStart"/>
      <w:r w:rsidRPr="00152AF3">
        <w:rPr>
          <w:rFonts w:ascii="Arial Narrow" w:hAnsi="Arial Narrow"/>
          <w:bCs/>
          <w:sz w:val="24"/>
        </w:rPr>
        <w:t>društvu</w:t>
      </w:r>
      <w:proofErr w:type="spellEnd"/>
      <w:r w:rsidRPr="00152AF3">
        <w:rPr>
          <w:rFonts w:ascii="Arial Narrow" w:hAnsi="Arial Narrow"/>
          <w:bCs/>
          <w:sz w:val="24"/>
        </w:rPr>
        <w:t xml:space="preserve"> „</w:t>
      </w:r>
      <w:proofErr w:type="gramStart"/>
      <w:r w:rsidRPr="00152AF3">
        <w:rPr>
          <w:rFonts w:ascii="Arial Narrow" w:hAnsi="Arial Narrow"/>
          <w:bCs/>
          <w:sz w:val="24"/>
        </w:rPr>
        <w:t>LIRA“</w:t>
      </w:r>
      <w:r w:rsidRPr="00152AF3">
        <w:rPr>
          <w:rFonts w:ascii="Arial Narrow" w:hAnsi="Arial Narrow"/>
          <w:bCs/>
          <w:sz w:val="24"/>
        </w:rPr>
        <w:t xml:space="preserve"> </w:t>
      </w:r>
      <w:r w:rsidRPr="00152AF3">
        <w:rPr>
          <w:rFonts w:ascii="Arial Narrow" w:hAnsi="Arial Narrow"/>
          <w:bCs/>
          <w:sz w:val="24"/>
        </w:rPr>
        <w:t>za</w:t>
      </w:r>
      <w:proofErr w:type="gramEnd"/>
      <w:r w:rsidRPr="00152AF3">
        <w:rPr>
          <w:rFonts w:ascii="Arial Narrow" w:hAnsi="Arial Narrow"/>
          <w:bCs/>
          <w:sz w:val="24"/>
        </w:rPr>
        <w:t xml:space="preserve"> </w:t>
      </w:r>
      <w:proofErr w:type="spellStart"/>
      <w:r w:rsidRPr="00152AF3">
        <w:rPr>
          <w:rFonts w:ascii="Arial Narrow" w:hAnsi="Arial Narrow"/>
          <w:bCs/>
          <w:sz w:val="24"/>
        </w:rPr>
        <w:t>sudjelovanje</w:t>
      </w:r>
      <w:proofErr w:type="spellEnd"/>
      <w:r w:rsidRPr="00152AF3">
        <w:rPr>
          <w:rFonts w:ascii="Arial Narrow" w:hAnsi="Arial Narrow"/>
          <w:bCs/>
          <w:sz w:val="24"/>
        </w:rPr>
        <w:t xml:space="preserve"> </w:t>
      </w:r>
      <w:proofErr w:type="spellStart"/>
      <w:r w:rsidRPr="00152AF3">
        <w:rPr>
          <w:rFonts w:ascii="Arial Narrow" w:hAnsi="Arial Narrow"/>
          <w:bCs/>
          <w:sz w:val="24"/>
        </w:rPr>
        <w:t>na</w:t>
      </w:r>
      <w:proofErr w:type="spellEnd"/>
      <w:r w:rsidRPr="00152AF3">
        <w:rPr>
          <w:rFonts w:ascii="Arial Narrow" w:hAnsi="Arial Narrow"/>
          <w:bCs/>
          <w:sz w:val="24"/>
        </w:rPr>
        <w:t xml:space="preserve"> </w:t>
      </w:r>
      <w:proofErr w:type="spellStart"/>
      <w:r w:rsidRPr="00152AF3">
        <w:rPr>
          <w:rFonts w:ascii="Arial Narrow" w:hAnsi="Arial Narrow"/>
          <w:bCs/>
          <w:sz w:val="24"/>
        </w:rPr>
        <w:t>europskom</w:t>
      </w:r>
      <w:proofErr w:type="spellEnd"/>
      <w:r w:rsidRPr="00152AF3">
        <w:rPr>
          <w:rFonts w:ascii="Arial Narrow" w:hAnsi="Arial Narrow"/>
          <w:bCs/>
          <w:sz w:val="24"/>
        </w:rPr>
        <w:t xml:space="preserve"> </w:t>
      </w:r>
      <w:proofErr w:type="spellStart"/>
      <w:r w:rsidRPr="00152AF3">
        <w:rPr>
          <w:rFonts w:ascii="Arial Narrow" w:hAnsi="Arial Narrow"/>
          <w:bCs/>
          <w:sz w:val="24"/>
        </w:rPr>
        <w:t>festivalu</w:t>
      </w:r>
      <w:proofErr w:type="spellEnd"/>
      <w:r w:rsidRPr="00152AF3">
        <w:rPr>
          <w:rFonts w:ascii="Arial Narrow" w:hAnsi="Arial Narrow"/>
          <w:bCs/>
          <w:sz w:val="24"/>
        </w:rPr>
        <w:t xml:space="preserve"> u </w:t>
      </w:r>
      <w:proofErr w:type="spellStart"/>
      <w:r w:rsidRPr="00152AF3">
        <w:rPr>
          <w:rFonts w:ascii="Arial Narrow" w:hAnsi="Arial Narrow"/>
          <w:bCs/>
          <w:sz w:val="24"/>
        </w:rPr>
        <w:t>Pragu</w:t>
      </w:r>
      <w:proofErr w:type="spellEnd"/>
    </w:p>
    <w:p w14:paraId="10AC472F" w14:textId="77777777" w:rsidR="00FF4BBD" w:rsidRDefault="00FF4BBD" w:rsidP="00152AF3">
      <w:pPr>
        <w:tabs>
          <w:tab w:val="left" w:pos="2637"/>
        </w:tabs>
        <w:rPr>
          <w:rFonts w:ascii="Arial Narrow" w:hAnsi="Arial Narrow"/>
          <w:b/>
          <w:sz w:val="32"/>
        </w:rPr>
      </w:pPr>
    </w:p>
    <w:p w14:paraId="2BED53F3" w14:textId="77777777" w:rsidR="00042BE5" w:rsidRDefault="00042BE5" w:rsidP="00042BE5">
      <w:pPr>
        <w:tabs>
          <w:tab w:val="left" w:pos="2637"/>
          <w:tab w:val="center" w:pos="7002"/>
        </w:tabs>
        <w:ind w:left="360"/>
        <w:jc w:val="center"/>
        <w:rPr>
          <w:rFonts w:ascii="Arial Narrow" w:hAnsi="Arial Narrow"/>
          <w:b/>
          <w:sz w:val="24"/>
        </w:rPr>
      </w:pPr>
    </w:p>
    <w:p w14:paraId="4ABA6965" w14:textId="77777777" w:rsidR="00042BE5" w:rsidRDefault="00042BE5" w:rsidP="00042BE5">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6C6A128B" w14:textId="77777777" w:rsidR="00042BE5" w:rsidRDefault="00042BE5" w:rsidP="00042BE5">
      <w:pPr>
        <w:tabs>
          <w:tab w:val="left" w:pos="2637"/>
          <w:tab w:val="center" w:pos="7002"/>
        </w:tabs>
        <w:ind w:left="360"/>
        <w:jc w:val="center"/>
        <w:rPr>
          <w:rFonts w:ascii="Arial Narrow" w:hAnsi="Arial Narrow"/>
          <w:b/>
          <w:sz w:val="24"/>
        </w:rPr>
      </w:pPr>
    </w:p>
    <w:p w14:paraId="738CE1CA" w14:textId="1D13041D" w:rsidR="007A42D3" w:rsidRPr="00D7568F" w:rsidRDefault="007A42D3" w:rsidP="0017793F">
      <w:pPr>
        <w:pStyle w:val="Odlomakpopisa"/>
        <w:numPr>
          <w:ilvl w:val="0"/>
          <w:numId w:val="9"/>
        </w:numPr>
        <w:tabs>
          <w:tab w:val="left" w:pos="2637"/>
          <w:tab w:val="center" w:pos="7002"/>
        </w:tabs>
        <w:rPr>
          <w:rFonts w:ascii="Arial Narrow" w:hAnsi="Arial Narrow"/>
          <w:bCs/>
          <w:sz w:val="24"/>
          <w:szCs w:val="24"/>
        </w:rPr>
      </w:pPr>
      <w:r w:rsidRPr="00D7568F">
        <w:rPr>
          <w:rFonts w:ascii="Arial Narrow" w:hAnsi="Arial Narrow"/>
          <w:bCs/>
          <w:sz w:val="24"/>
          <w:szCs w:val="24"/>
        </w:rPr>
        <w:t xml:space="preserve">Plan </w:t>
      </w:r>
      <w:proofErr w:type="spellStart"/>
      <w:r w:rsidRPr="00D7568F">
        <w:rPr>
          <w:rFonts w:ascii="Arial Narrow" w:hAnsi="Arial Narrow"/>
          <w:bCs/>
          <w:sz w:val="24"/>
          <w:szCs w:val="24"/>
        </w:rPr>
        <w:t>nabave</w:t>
      </w:r>
      <w:proofErr w:type="spellEnd"/>
      <w:r w:rsidRPr="00D7568F">
        <w:rPr>
          <w:rFonts w:ascii="Arial Narrow" w:hAnsi="Arial Narrow"/>
          <w:bCs/>
          <w:sz w:val="24"/>
          <w:szCs w:val="24"/>
        </w:rPr>
        <w:t xml:space="preserve"> za 202</w:t>
      </w:r>
      <w:r w:rsidR="00582DAF" w:rsidRPr="00D7568F">
        <w:rPr>
          <w:rFonts w:ascii="Arial Narrow" w:hAnsi="Arial Narrow"/>
          <w:bCs/>
          <w:sz w:val="24"/>
          <w:szCs w:val="24"/>
        </w:rPr>
        <w:t>5</w:t>
      </w:r>
      <w:r w:rsidRPr="00D7568F">
        <w:rPr>
          <w:rFonts w:ascii="Arial Narrow" w:hAnsi="Arial Narrow"/>
          <w:bCs/>
          <w:sz w:val="24"/>
          <w:szCs w:val="24"/>
        </w:rPr>
        <w:t xml:space="preserve">. </w:t>
      </w:r>
      <w:proofErr w:type="spellStart"/>
      <w:r w:rsidR="00582DAF" w:rsidRPr="00D7568F">
        <w:rPr>
          <w:rFonts w:ascii="Arial Narrow" w:hAnsi="Arial Narrow"/>
          <w:bCs/>
          <w:sz w:val="24"/>
          <w:szCs w:val="24"/>
        </w:rPr>
        <w:t>g</w:t>
      </w:r>
      <w:r w:rsidRPr="00D7568F">
        <w:rPr>
          <w:rFonts w:ascii="Arial Narrow" w:hAnsi="Arial Narrow"/>
          <w:bCs/>
          <w:sz w:val="24"/>
          <w:szCs w:val="24"/>
        </w:rPr>
        <w:t>odinu</w:t>
      </w:r>
      <w:proofErr w:type="spellEnd"/>
    </w:p>
    <w:p w14:paraId="395C605A" w14:textId="4E8B54D7" w:rsidR="00582DAF" w:rsidRPr="00D7568F" w:rsidRDefault="00582DAF" w:rsidP="0017793F">
      <w:pPr>
        <w:pStyle w:val="Odlomakpopisa"/>
        <w:numPr>
          <w:ilvl w:val="0"/>
          <w:numId w:val="9"/>
        </w:numPr>
        <w:tabs>
          <w:tab w:val="left" w:pos="2637"/>
          <w:tab w:val="center" w:pos="7002"/>
        </w:tabs>
        <w:rPr>
          <w:rFonts w:ascii="Arial Narrow" w:hAnsi="Arial Narrow"/>
          <w:bCs/>
          <w:sz w:val="24"/>
          <w:szCs w:val="24"/>
        </w:rPr>
      </w:pPr>
      <w:r w:rsidRPr="00D7568F">
        <w:rPr>
          <w:rFonts w:ascii="Arial Narrow" w:hAnsi="Arial Narrow"/>
          <w:bCs/>
          <w:sz w:val="24"/>
          <w:szCs w:val="24"/>
        </w:rPr>
        <w:t xml:space="preserve">Analiza i </w:t>
      </w:r>
      <w:proofErr w:type="spellStart"/>
      <w:r w:rsidRPr="00D7568F">
        <w:rPr>
          <w:rFonts w:ascii="Arial Narrow" w:hAnsi="Arial Narrow"/>
          <w:bCs/>
          <w:sz w:val="24"/>
          <w:szCs w:val="24"/>
        </w:rPr>
        <w:t>vrednovanje</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učinaka</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upravljanja</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komunalnom</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infrastrukturom</w:t>
      </w:r>
      <w:proofErr w:type="spellEnd"/>
      <w:r w:rsidRPr="00D7568F">
        <w:rPr>
          <w:rFonts w:ascii="Arial Narrow" w:hAnsi="Arial Narrow"/>
          <w:bCs/>
          <w:sz w:val="24"/>
          <w:szCs w:val="24"/>
        </w:rPr>
        <w:t xml:space="preserve"> za 2025. </w:t>
      </w:r>
      <w:proofErr w:type="spellStart"/>
      <w:r w:rsidRPr="00D7568F">
        <w:rPr>
          <w:rFonts w:ascii="Arial Narrow" w:hAnsi="Arial Narrow"/>
          <w:bCs/>
          <w:sz w:val="24"/>
          <w:szCs w:val="24"/>
        </w:rPr>
        <w:t>Godinu</w:t>
      </w:r>
      <w:proofErr w:type="spellEnd"/>
    </w:p>
    <w:p w14:paraId="10FA77C5" w14:textId="50D23ABE" w:rsidR="00582DAF" w:rsidRPr="00D7568F" w:rsidRDefault="00582DAF" w:rsidP="0017793F">
      <w:pPr>
        <w:pStyle w:val="Odlomakpopisa"/>
        <w:numPr>
          <w:ilvl w:val="0"/>
          <w:numId w:val="9"/>
        </w:numPr>
        <w:tabs>
          <w:tab w:val="left" w:pos="2637"/>
          <w:tab w:val="center" w:pos="7002"/>
        </w:tabs>
        <w:rPr>
          <w:rFonts w:ascii="Arial Narrow" w:hAnsi="Arial Narrow"/>
          <w:bCs/>
          <w:sz w:val="24"/>
          <w:szCs w:val="24"/>
        </w:rPr>
      </w:pPr>
      <w:r w:rsidRPr="00D7568F">
        <w:rPr>
          <w:rFonts w:ascii="Arial Narrow" w:hAnsi="Arial Narrow"/>
          <w:bCs/>
          <w:sz w:val="24"/>
          <w:szCs w:val="24"/>
        </w:rPr>
        <w:t xml:space="preserve">Plan </w:t>
      </w:r>
      <w:proofErr w:type="spellStart"/>
      <w:r w:rsidRPr="00D7568F">
        <w:rPr>
          <w:rFonts w:ascii="Arial Narrow" w:hAnsi="Arial Narrow"/>
          <w:bCs/>
          <w:sz w:val="24"/>
          <w:szCs w:val="24"/>
        </w:rPr>
        <w:t>prijma</w:t>
      </w:r>
      <w:proofErr w:type="spellEnd"/>
      <w:r w:rsidRPr="00D7568F">
        <w:rPr>
          <w:rFonts w:ascii="Arial Narrow" w:hAnsi="Arial Narrow"/>
          <w:bCs/>
          <w:sz w:val="24"/>
          <w:szCs w:val="24"/>
        </w:rPr>
        <w:t xml:space="preserve"> u </w:t>
      </w:r>
      <w:proofErr w:type="spellStart"/>
      <w:r w:rsidRPr="00D7568F">
        <w:rPr>
          <w:rFonts w:ascii="Arial Narrow" w:hAnsi="Arial Narrow"/>
          <w:bCs/>
          <w:sz w:val="24"/>
          <w:szCs w:val="24"/>
        </w:rPr>
        <w:t>službu</w:t>
      </w:r>
      <w:proofErr w:type="spellEnd"/>
      <w:r w:rsidRPr="00D7568F">
        <w:rPr>
          <w:rFonts w:ascii="Arial Narrow" w:hAnsi="Arial Narrow"/>
          <w:bCs/>
          <w:sz w:val="24"/>
          <w:szCs w:val="24"/>
        </w:rPr>
        <w:t xml:space="preserve"> u </w:t>
      </w:r>
      <w:proofErr w:type="spellStart"/>
      <w:r w:rsidRPr="00D7568F">
        <w:rPr>
          <w:rFonts w:ascii="Arial Narrow" w:hAnsi="Arial Narrow"/>
          <w:bCs/>
          <w:sz w:val="24"/>
          <w:szCs w:val="24"/>
        </w:rPr>
        <w:t>Jedinstveni</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upravni</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odjel</w:t>
      </w:r>
      <w:proofErr w:type="spellEnd"/>
      <w:r w:rsidRPr="00D7568F">
        <w:rPr>
          <w:rFonts w:ascii="Arial Narrow" w:hAnsi="Arial Narrow"/>
          <w:bCs/>
          <w:sz w:val="24"/>
          <w:szCs w:val="24"/>
        </w:rPr>
        <w:t xml:space="preserve"> Općine Dubravica u 2025. </w:t>
      </w:r>
      <w:proofErr w:type="spellStart"/>
      <w:r w:rsidRPr="00D7568F">
        <w:rPr>
          <w:rFonts w:ascii="Arial Narrow" w:hAnsi="Arial Narrow"/>
          <w:bCs/>
          <w:sz w:val="24"/>
          <w:szCs w:val="24"/>
        </w:rPr>
        <w:t>godini</w:t>
      </w:r>
      <w:proofErr w:type="spellEnd"/>
    </w:p>
    <w:p w14:paraId="32514172" w14:textId="16050057" w:rsidR="00582DAF" w:rsidRPr="00D7568F" w:rsidRDefault="0092172F" w:rsidP="0017793F">
      <w:pPr>
        <w:pStyle w:val="Odlomakpopisa"/>
        <w:numPr>
          <w:ilvl w:val="0"/>
          <w:numId w:val="9"/>
        </w:numPr>
        <w:tabs>
          <w:tab w:val="left" w:pos="2637"/>
          <w:tab w:val="center" w:pos="7002"/>
        </w:tabs>
        <w:rPr>
          <w:rFonts w:ascii="Arial Narrow" w:hAnsi="Arial Narrow"/>
          <w:bCs/>
          <w:sz w:val="24"/>
          <w:szCs w:val="24"/>
        </w:rPr>
      </w:pPr>
      <w:r w:rsidRPr="00D7568F">
        <w:rPr>
          <w:rFonts w:ascii="Arial Narrow" w:hAnsi="Arial Narrow"/>
          <w:bCs/>
          <w:sz w:val="24"/>
          <w:szCs w:val="24"/>
        </w:rPr>
        <w:t xml:space="preserve">I. </w:t>
      </w:r>
      <w:proofErr w:type="spellStart"/>
      <w:r w:rsidRPr="00D7568F">
        <w:rPr>
          <w:rFonts w:ascii="Arial Narrow" w:hAnsi="Arial Narrow"/>
          <w:bCs/>
          <w:sz w:val="24"/>
          <w:szCs w:val="24"/>
        </w:rPr>
        <w:t>izmjene</w:t>
      </w:r>
      <w:proofErr w:type="spellEnd"/>
      <w:r w:rsidRPr="00D7568F">
        <w:rPr>
          <w:rFonts w:ascii="Arial Narrow" w:hAnsi="Arial Narrow"/>
          <w:bCs/>
          <w:sz w:val="24"/>
          <w:szCs w:val="24"/>
        </w:rPr>
        <w:t xml:space="preserve"> i </w:t>
      </w:r>
      <w:proofErr w:type="spellStart"/>
      <w:r w:rsidRPr="00D7568F">
        <w:rPr>
          <w:rFonts w:ascii="Arial Narrow" w:hAnsi="Arial Narrow"/>
          <w:bCs/>
          <w:sz w:val="24"/>
          <w:szCs w:val="24"/>
        </w:rPr>
        <w:t>dopune</w:t>
      </w:r>
      <w:proofErr w:type="spellEnd"/>
      <w:r w:rsidRPr="00D7568F">
        <w:rPr>
          <w:rFonts w:ascii="Arial Narrow" w:hAnsi="Arial Narrow"/>
          <w:bCs/>
          <w:sz w:val="24"/>
          <w:szCs w:val="24"/>
        </w:rPr>
        <w:t xml:space="preserve"> Plana </w:t>
      </w:r>
      <w:proofErr w:type="spellStart"/>
      <w:r w:rsidRPr="00D7568F">
        <w:rPr>
          <w:rFonts w:ascii="Arial Narrow" w:hAnsi="Arial Narrow"/>
          <w:bCs/>
          <w:sz w:val="24"/>
          <w:szCs w:val="24"/>
        </w:rPr>
        <w:t>nabave</w:t>
      </w:r>
      <w:proofErr w:type="spellEnd"/>
      <w:r w:rsidRPr="00D7568F">
        <w:rPr>
          <w:rFonts w:ascii="Arial Narrow" w:hAnsi="Arial Narrow"/>
          <w:bCs/>
          <w:sz w:val="24"/>
          <w:szCs w:val="24"/>
        </w:rPr>
        <w:t xml:space="preserve"> za 2025. </w:t>
      </w:r>
      <w:proofErr w:type="spellStart"/>
      <w:r w:rsidRPr="00D7568F">
        <w:rPr>
          <w:rFonts w:ascii="Arial Narrow" w:hAnsi="Arial Narrow"/>
          <w:bCs/>
          <w:sz w:val="24"/>
          <w:szCs w:val="24"/>
        </w:rPr>
        <w:t>godinu</w:t>
      </w:r>
      <w:proofErr w:type="spellEnd"/>
    </w:p>
    <w:p w14:paraId="2F7CF841" w14:textId="40B1ED49" w:rsidR="0092172F" w:rsidRPr="00D7568F" w:rsidRDefault="0092172F" w:rsidP="0017793F">
      <w:pPr>
        <w:pStyle w:val="Odlomakpopisa"/>
        <w:numPr>
          <w:ilvl w:val="0"/>
          <w:numId w:val="9"/>
        </w:numPr>
        <w:tabs>
          <w:tab w:val="left" w:pos="2637"/>
          <w:tab w:val="center" w:pos="7002"/>
        </w:tabs>
        <w:rPr>
          <w:rFonts w:ascii="Arial Narrow" w:hAnsi="Arial Narrow"/>
          <w:bCs/>
          <w:sz w:val="24"/>
          <w:szCs w:val="24"/>
        </w:rPr>
      </w:pPr>
      <w:proofErr w:type="spellStart"/>
      <w:r w:rsidRPr="00D7568F">
        <w:rPr>
          <w:rFonts w:ascii="Arial Narrow" w:hAnsi="Arial Narrow"/>
          <w:bCs/>
          <w:sz w:val="24"/>
          <w:szCs w:val="24"/>
        </w:rPr>
        <w:lastRenderedPageBreak/>
        <w:t>Odluka</w:t>
      </w:r>
      <w:proofErr w:type="spellEnd"/>
      <w:r w:rsidRPr="00D7568F">
        <w:rPr>
          <w:rFonts w:ascii="Arial Narrow" w:hAnsi="Arial Narrow"/>
          <w:bCs/>
          <w:sz w:val="24"/>
          <w:szCs w:val="24"/>
        </w:rPr>
        <w:t xml:space="preserve"> o </w:t>
      </w:r>
      <w:proofErr w:type="spellStart"/>
      <w:r w:rsidRPr="00D7568F">
        <w:rPr>
          <w:rFonts w:ascii="Arial Narrow" w:hAnsi="Arial Narrow"/>
          <w:bCs/>
          <w:sz w:val="24"/>
          <w:szCs w:val="24"/>
        </w:rPr>
        <w:t>prihvaćanju</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Programa</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mjera</w:t>
      </w:r>
      <w:proofErr w:type="spellEnd"/>
      <w:r w:rsidRPr="00D7568F">
        <w:rPr>
          <w:rFonts w:ascii="Arial Narrow" w:hAnsi="Arial Narrow"/>
          <w:bCs/>
          <w:sz w:val="24"/>
          <w:szCs w:val="24"/>
        </w:rPr>
        <w:t xml:space="preserve"> DDD i </w:t>
      </w:r>
      <w:proofErr w:type="spellStart"/>
      <w:r w:rsidRPr="00D7568F">
        <w:rPr>
          <w:rFonts w:ascii="Arial Narrow" w:hAnsi="Arial Narrow"/>
          <w:bCs/>
          <w:sz w:val="24"/>
          <w:szCs w:val="24"/>
        </w:rPr>
        <w:t>Provedbenog</w:t>
      </w:r>
      <w:proofErr w:type="spellEnd"/>
      <w:r w:rsidRPr="00D7568F">
        <w:rPr>
          <w:rFonts w:ascii="Arial Narrow" w:hAnsi="Arial Narrow"/>
          <w:bCs/>
          <w:sz w:val="24"/>
          <w:szCs w:val="24"/>
        </w:rPr>
        <w:t xml:space="preserve"> plana </w:t>
      </w:r>
      <w:proofErr w:type="spellStart"/>
      <w:r w:rsidRPr="00D7568F">
        <w:rPr>
          <w:rFonts w:ascii="Arial Narrow" w:hAnsi="Arial Narrow"/>
          <w:bCs/>
          <w:sz w:val="24"/>
          <w:szCs w:val="24"/>
        </w:rPr>
        <w:t>na</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području</w:t>
      </w:r>
      <w:proofErr w:type="spellEnd"/>
      <w:r w:rsidRPr="00D7568F">
        <w:rPr>
          <w:rFonts w:ascii="Arial Narrow" w:hAnsi="Arial Narrow"/>
          <w:bCs/>
          <w:sz w:val="24"/>
          <w:szCs w:val="24"/>
        </w:rPr>
        <w:t xml:space="preserve"> Općine Dubravica za 2025. </w:t>
      </w:r>
      <w:proofErr w:type="spellStart"/>
      <w:r w:rsidR="00D026FF" w:rsidRPr="00D7568F">
        <w:rPr>
          <w:rFonts w:ascii="Arial Narrow" w:hAnsi="Arial Narrow"/>
          <w:bCs/>
          <w:sz w:val="24"/>
          <w:szCs w:val="24"/>
        </w:rPr>
        <w:t>G</w:t>
      </w:r>
      <w:r w:rsidRPr="00D7568F">
        <w:rPr>
          <w:rFonts w:ascii="Arial Narrow" w:hAnsi="Arial Narrow"/>
          <w:bCs/>
          <w:sz w:val="24"/>
          <w:szCs w:val="24"/>
        </w:rPr>
        <w:t>odinu</w:t>
      </w:r>
      <w:proofErr w:type="spellEnd"/>
    </w:p>
    <w:p w14:paraId="4348DF71" w14:textId="5ED8E28A" w:rsidR="00D026FF" w:rsidRPr="00D7568F" w:rsidRDefault="00D026FF" w:rsidP="0017793F">
      <w:pPr>
        <w:pStyle w:val="Odlomakpopisa"/>
        <w:numPr>
          <w:ilvl w:val="0"/>
          <w:numId w:val="9"/>
        </w:numPr>
        <w:tabs>
          <w:tab w:val="left" w:pos="2637"/>
          <w:tab w:val="center" w:pos="7002"/>
        </w:tabs>
        <w:rPr>
          <w:rFonts w:ascii="Arial Narrow" w:hAnsi="Arial Narrow"/>
          <w:bCs/>
          <w:sz w:val="24"/>
          <w:szCs w:val="24"/>
        </w:rPr>
      </w:pPr>
      <w:proofErr w:type="spellStart"/>
      <w:r w:rsidRPr="00D7568F">
        <w:rPr>
          <w:rFonts w:ascii="Arial Narrow" w:hAnsi="Arial Narrow"/>
          <w:bCs/>
          <w:sz w:val="24"/>
          <w:szCs w:val="24"/>
        </w:rPr>
        <w:t>Odluka</w:t>
      </w:r>
      <w:proofErr w:type="spellEnd"/>
      <w:r w:rsidRPr="00D7568F">
        <w:rPr>
          <w:rFonts w:ascii="Arial Narrow" w:hAnsi="Arial Narrow"/>
          <w:bCs/>
          <w:sz w:val="24"/>
          <w:szCs w:val="24"/>
        </w:rPr>
        <w:t xml:space="preserve"> o </w:t>
      </w:r>
      <w:proofErr w:type="spellStart"/>
      <w:r w:rsidRPr="00D7568F">
        <w:rPr>
          <w:rFonts w:ascii="Arial Narrow" w:hAnsi="Arial Narrow"/>
          <w:bCs/>
          <w:sz w:val="24"/>
          <w:szCs w:val="24"/>
        </w:rPr>
        <w:t>osnivanju</w:t>
      </w:r>
      <w:proofErr w:type="spellEnd"/>
      <w:r w:rsidRPr="00D7568F">
        <w:rPr>
          <w:rFonts w:ascii="Arial Narrow" w:hAnsi="Arial Narrow"/>
          <w:bCs/>
          <w:sz w:val="24"/>
          <w:szCs w:val="24"/>
        </w:rPr>
        <w:t xml:space="preserve"> i </w:t>
      </w:r>
      <w:proofErr w:type="spellStart"/>
      <w:r w:rsidRPr="00D7568F">
        <w:rPr>
          <w:rFonts w:ascii="Arial Narrow" w:hAnsi="Arial Narrow"/>
          <w:bCs/>
          <w:sz w:val="24"/>
          <w:szCs w:val="24"/>
        </w:rPr>
        <w:t>imenovanju</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Povjerenstva</w:t>
      </w:r>
      <w:proofErr w:type="spellEnd"/>
      <w:r w:rsidRPr="00D7568F">
        <w:rPr>
          <w:rFonts w:ascii="Arial Narrow" w:hAnsi="Arial Narrow"/>
          <w:bCs/>
          <w:sz w:val="24"/>
          <w:szCs w:val="24"/>
        </w:rPr>
        <w:t xml:space="preserve"> za </w:t>
      </w:r>
      <w:proofErr w:type="spellStart"/>
      <w:r w:rsidRPr="00D7568F">
        <w:rPr>
          <w:rFonts w:ascii="Arial Narrow" w:hAnsi="Arial Narrow"/>
          <w:bCs/>
          <w:sz w:val="24"/>
          <w:szCs w:val="24"/>
        </w:rPr>
        <w:t>odabir</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investicijskih</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projekata</w:t>
      </w:r>
      <w:proofErr w:type="spellEnd"/>
      <w:r w:rsidRPr="00D7568F">
        <w:rPr>
          <w:rFonts w:ascii="Arial Narrow" w:hAnsi="Arial Narrow"/>
          <w:bCs/>
          <w:sz w:val="24"/>
          <w:szCs w:val="24"/>
        </w:rPr>
        <w:t xml:space="preserve"> Općine Dubravica</w:t>
      </w:r>
    </w:p>
    <w:p w14:paraId="317CC5FC" w14:textId="3933CC1B" w:rsidR="00C25CF9" w:rsidRDefault="00C25CF9" w:rsidP="0017793F">
      <w:pPr>
        <w:pStyle w:val="Odlomakpopisa"/>
        <w:numPr>
          <w:ilvl w:val="0"/>
          <w:numId w:val="9"/>
        </w:numPr>
        <w:tabs>
          <w:tab w:val="left" w:pos="2637"/>
          <w:tab w:val="center" w:pos="7002"/>
        </w:tabs>
        <w:rPr>
          <w:rFonts w:ascii="Arial Narrow" w:hAnsi="Arial Narrow"/>
          <w:bCs/>
          <w:sz w:val="24"/>
          <w:szCs w:val="24"/>
        </w:rPr>
      </w:pPr>
      <w:proofErr w:type="spellStart"/>
      <w:r w:rsidRPr="00D7568F">
        <w:rPr>
          <w:rFonts w:ascii="Arial Narrow" w:hAnsi="Arial Narrow"/>
          <w:bCs/>
          <w:sz w:val="24"/>
          <w:szCs w:val="24"/>
        </w:rPr>
        <w:t>Poslovnik</w:t>
      </w:r>
      <w:proofErr w:type="spellEnd"/>
      <w:r w:rsidRPr="00D7568F">
        <w:rPr>
          <w:rFonts w:ascii="Arial Narrow" w:hAnsi="Arial Narrow"/>
          <w:bCs/>
          <w:sz w:val="24"/>
          <w:szCs w:val="24"/>
        </w:rPr>
        <w:t xml:space="preserve"> o </w:t>
      </w:r>
      <w:proofErr w:type="spellStart"/>
      <w:r w:rsidRPr="00D7568F">
        <w:rPr>
          <w:rFonts w:ascii="Arial Narrow" w:hAnsi="Arial Narrow"/>
          <w:bCs/>
          <w:sz w:val="24"/>
          <w:szCs w:val="24"/>
        </w:rPr>
        <w:t>radu</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povjerenstva</w:t>
      </w:r>
      <w:proofErr w:type="spellEnd"/>
      <w:r w:rsidRPr="00D7568F">
        <w:rPr>
          <w:rFonts w:ascii="Arial Narrow" w:hAnsi="Arial Narrow"/>
          <w:bCs/>
          <w:sz w:val="24"/>
          <w:szCs w:val="24"/>
        </w:rPr>
        <w:t xml:space="preserve"> za </w:t>
      </w:r>
      <w:proofErr w:type="spellStart"/>
      <w:r w:rsidRPr="00D7568F">
        <w:rPr>
          <w:rFonts w:ascii="Arial Narrow" w:hAnsi="Arial Narrow"/>
          <w:bCs/>
          <w:sz w:val="24"/>
          <w:szCs w:val="24"/>
        </w:rPr>
        <w:t>odabir</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investicijskih</w:t>
      </w:r>
      <w:proofErr w:type="spellEnd"/>
      <w:r w:rsidRPr="00D7568F">
        <w:rPr>
          <w:rFonts w:ascii="Arial Narrow" w:hAnsi="Arial Narrow"/>
          <w:bCs/>
          <w:sz w:val="24"/>
          <w:szCs w:val="24"/>
        </w:rPr>
        <w:t xml:space="preserve"> </w:t>
      </w:r>
      <w:proofErr w:type="spellStart"/>
      <w:r w:rsidRPr="00D7568F">
        <w:rPr>
          <w:rFonts w:ascii="Arial Narrow" w:hAnsi="Arial Narrow"/>
          <w:bCs/>
          <w:sz w:val="24"/>
          <w:szCs w:val="24"/>
        </w:rPr>
        <w:t>projekata</w:t>
      </w:r>
      <w:proofErr w:type="spellEnd"/>
      <w:r w:rsidRPr="00D7568F">
        <w:rPr>
          <w:rFonts w:ascii="Arial Narrow" w:hAnsi="Arial Narrow"/>
          <w:bCs/>
          <w:sz w:val="24"/>
          <w:szCs w:val="24"/>
        </w:rPr>
        <w:t xml:space="preserve"> Općine Dubravica</w:t>
      </w:r>
    </w:p>
    <w:p w14:paraId="21CC1E1F" w14:textId="2A98E5EE" w:rsidR="008761E4" w:rsidRPr="008761E4" w:rsidRDefault="008761E4" w:rsidP="0017793F">
      <w:pPr>
        <w:pStyle w:val="Odlomakpopisa"/>
        <w:numPr>
          <w:ilvl w:val="0"/>
          <w:numId w:val="9"/>
        </w:numPr>
        <w:tabs>
          <w:tab w:val="left" w:pos="2637"/>
          <w:tab w:val="center" w:pos="7002"/>
        </w:tabs>
        <w:rPr>
          <w:rFonts w:ascii="Arial Narrow" w:hAnsi="Arial Narrow"/>
          <w:bCs/>
          <w:sz w:val="24"/>
          <w:szCs w:val="24"/>
        </w:rPr>
      </w:pPr>
      <w:proofErr w:type="spellStart"/>
      <w:r w:rsidRPr="008761E4">
        <w:rPr>
          <w:rFonts w:ascii="Arial Narrow" w:hAnsi="Arial Narrow"/>
          <w:bCs/>
          <w:sz w:val="24"/>
          <w:szCs w:val="24"/>
        </w:rPr>
        <w:t>Odluka</w:t>
      </w:r>
      <w:proofErr w:type="spellEnd"/>
      <w:r w:rsidRPr="008761E4">
        <w:rPr>
          <w:rFonts w:ascii="Arial Narrow" w:hAnsi="Arial Narrow"/>
          <w:bCs/>
          <w:sz w:val="24"/>
          <w:szCs w:val="24"/>
        </w:rPr>
        <w:t xml:space="preserve"> o </w:t>
      </w:r>
      <w:proofErr w:type="spellStart"/>
      <w:r w:rsidRPr="008761E4">
        <w:rPr>
          <w:rFonts w:ascii="Arial Narrow" w:hAnsi="Arial Narrow"/>
          <w:bCs/>
          <w:sz w:val="24"/>
          <w:szCs w:val="24"/>
        </w:rPr>
        <w:t>imenovanju</w:t>
      </w:r>
      <w:proofErr w:type="spellEnd"/>
      <w:r w:rsidRPr="008761E4">
        <w:rPr>
          <w:rFonts w:ascii="Arial Narrow" w:hAnsi="Arial Narrow"/>
          <w:bCs/>
          <w:sz w:val="24"/>
          <w:szCs w:val="24"/>
        </w:rPr>
        <w:t xml:space="preserve"> </w:t>
      </w:r>
      <w:proofErr w:type="spellStart"/>
      <w:r w:rsidRPr="008761E4">
        <w:rPr>
          <w:rFonts w:ascii="Arial Narrow" w:hAnsi="Arial Narrow"/>
          <w:bCs/>
          <w:sz w:val="24"/>
          <w:szCs w:val="24"/>
        </w:rPr>
        <w:t>Povjerenstva</w:t>
      </w:r>
      <w:proofErr w:type="spellEnd"/>
      <w:r w:rsidRPr="008761E4">
        <w:rPr>
          <w:rFonts w:ascii="Arial Narrow" w:hAnsi="Arial Narrow"/>
          <w:bCs/>
          <w:sz w:val="24"/>
          <w:szCs w:val="24"/>
        </w:rPr>
        <w:t xml:space="preserve"> za </w:t>
      </w:r>
      <w:proofErr w:type="spellStart"/>
      <w:r w:rsidRPr="008761E4">
        <w:rPr>
          <w:rFonts w:ascii="Arial Narrow" w:hAnsi="Arial Narrow"/>
          <w:bCs/>
          <w:sz w:val="24"/>
          <w:szCs w:val="24"/>
        </w:rPr>
        <w:t>provedbu</w:t>
      </w:r>
      <w:proofErr w:type="spellEnd"/>
      <w:r w:rsidRPr="008761E4">
        <w:rPr>
          <w:rFonts w:ascii="Arial Narrow" w:hAnsi="Arial Narrow"/>
          <w:bCs/>
          <w:sz w:val="24"/>
          <w:szCs w:val="24"/>
        </w:rPr>
        <w:t xml:space="preserve"> </w:t>
      </w:r>
      <w:proofErr w:type="spellStart"/>
      <w:r w:rsidRPr="008761E4">
        <w:rPr>
          <w:rFonts w:ascii="Arial Narrow" w:hAnsi="Arial Narrow"/>
          <w:bCs/>
          <w:sz w:val="24"/>
          <w:szCs w:val="24"/>
        </w:rPr>
        <w:t>postupka</w:t>
      </w:r>
      <w:proofErr w:type="spellEnd"/>
      <w:r w:rsidRPr="008761E4">
        <w:rPr>
          <w:rFonts w:ascii="Arial Narrow" w:hAnsi="Arial Narrow"/>
          <w:bCs/>
          <w:sz w:val="24"/>
          <w:szCs w:val="24"/>
        </w:rPr>
        <w:t xml:space="preserve"> </w:t>
      </w:r>
      <w:proofErr w:type="spellStart"/>
      <w:r w:rsidRPr="008761E4">
        <w:rPr>
          <w:rFonts w:ascii="Arial Narrow" w:hAnsi="Arial Narrow"/>
          <w:bCs/>
          <w:sz w:val="24"/>
          <w:szCs w:val="24"/>
        </w:rPr>
        <w:t>prodaje</w:t>
      </w:r>
      <w:proofErr w:type="spellEnd"/>
      <w:r w:rsidRPr="008761E4">
        <w:rPr>
          <w:rFonts w:ascii="Arial Narrow" w:hAnsi="Arial Narrow"/>
          <w:bCs/>
          <w:sz w:val="24"/>
          <w:szCs w:val="24"/>
        </w:rPr>
        <w:t xml:space="preserve"> </w:t>
      </w:r>
      <w:proofErr w:type="spellStart"/>
      <w:r w:rsidRPr="008761E4">
        <w:rPr>
          <w:rFonts w:ascii="Arial Narrow" w:hAnsi="Arial Narrow"/>
          <w:bCs/>
          <w:sz w:val="24"/>
          <w:szCs w:val="24"/>
        </w:rPr>
        <w:t>zemljišta</w:t>
      </w:r>
      <w:proofErr w:type="spellEnd"/>
      <w:r w:rsidRPr="008761E4">
        <w:rPr>
          <w:rFonts w:ascii="Arial Narrow" w:hAnsi="Arial Narrow"/>
          <w:bCs/>
          <w:sz w:val="24"/>
          <w:szCs w:val="24"/>
        </w:rPr>
        <w:t xml:space="preserve"> u </w:t>
      </w:r>
      <w:proofErr w:type="spellStart"/>
      <w:r w:rsidRPr="008761E4">
        <w:rPr>
          <w:rFonts w:ascii="Arial Narrow" w:hAnsi="Arial Narrow"/>
          <w:bCs/>
          <w:sz w:val="24"/>
          <w:szCs w:val="24"/>
        </w:rPr>
        <w:t>vlasništvu</w:t>
      </w:r>
      <w:proofErr w:type="spellEnd"/>
      <w:r w:rsidRPr="008761E4">
        <w:rPr>
          <w:rFonts w:ascii="Arial Narrow" w:hAnsi="Arial Narrow"/>
          <w:bCs/>
          <w:sz w:val="24"/>
          <w:szCs w:val="24"/>
        </w:rPr>
        <w:t xml:space="preserve"> Općine Dubravica</w:t>
      </w:r>
    </w:p>
    <w:p w14:paraId="79B8D850" w14:textId="60E5FD73" w:rsidR="00E2499C" w:rsidRPr="00D7568F" w:rsidRDefault="00E2499C" w:rsidP="0017793F">
      <w:pPr>
        <w:pStyle w:val="Odlomakpopisa"/>
        <w:numPr>
          <w:ilvl w:val="0"/>
          <w:numId w:val="9"/>
        </w:numPr>
        <w:tabs>
          <w:tab w:val="left" w:pos="2637"/>
          <w:tab w:val="center" w:pos="7002"/>
        </w:tabs>
        <w:rPr>
          <w:rFonts w:ascii="Arial Narrow" w:hAnsi="Arial Narrow"/>
          <w:bCs/>
          <w:sz w:val="24"/>
          <w:szCs w:val="24"/>
        </w:rPr>
      </w:pPr>
      <w:r w:rsidRPr="00D7568F">
        <w:rPr>
          <w:rFonts w:ascii="Arial Narrow" w:hAnsi="Arial Narrow"/>
          <w:bCs/>
          <w:sz w:val="24"/>
          <w:szCs w:val="24"/>
        </w:rPr>
        <w:t>I</w:t>
      </w:r>
      <w:r>
        <w:rPr>
          <w:rFonts w:ascii="Arial Narrow" w:hAnsi="Arial Narrow"/>
          <w:bCs/>
          <w:sz w:val="24"/>
          <w:szCs w:val="24"/>
        </w:rPr>
        <w:t>I</w:t>
      </w:r>
      <w:r w:rsidRPr="00D7568F">
        <w:rPr>
          <w:rFonts w:ascii="Arial Narrow" w:hAnsi="Arial Narrow"/>
          <w:bCs/>
          <w:sz w:val="24"/>
          <w:szCs w:val="24"/>
        </w:rPr>
        <w:t xml:space="preserve">. </w:t>
      </w:r>
      <w:proofErr w:type="spellStart"/>
      <w:r w:rsidRPr="00D7568F">
        <w:rPr>
          <w:rFonts w:ascii="Arial Narrow" w:hAnsi="Arial Narrow"/>
          <w:bCs/>
          <w:sz w:val="24"/>
          <w:szCs w:val="24"/>
        </w:rPr>
        <w:t>izmjene</w:t>
      </w:r>
      <w:proofErr w:type="spellEnd"/>
      <w:r w:rsidRPr="00D7568F">
        <w:rPr>
          <w:rFonts w:ascii="Arial Narrow" w:hAnsi="Arial Narrow"/>
          <w:bCs/>
          <w:sz w:val="24"/>
          <w:szCs w:val="24"/>
        </w:rPr>
        <w:t xml:space="preserve"> i </w:t>
      </w:r>
      <w:proofErr w:type="spellStart"/>
      <w:r w:rsidRPr="00D7568F">
        <w:rPr>
          <w:rFonts w:ascii="Arial Narrow" w:hAnsi="Arial Narrow"/>
          <w:bCs/>
          <w:sz w:val="24"/>
          <w:szCs w:val="24"/>
        </w:rPr>
        <w:t>dopune</w:t>
      </w:r>
      <w:proofErr w:type="spellEnd"/>
      <w:r w:rsidRPr="00D7568F">
        <w:rPr>
          <w:rFonts w:ascii="Arial Narrow" w:hAnsi="Arial Narrow"/>
          <w:bCs/>
          <w:sz w:val="24"/>
          <w:szCs w:val="24"/>
        </w:rPr>
        <w:t xml:space="preserve"> Plana </w:t>
      </w:r>
      <w:proofErr w:type="spellStart"/>
      <w:r w:rsidRPr="00D7568F">
        <w:rPr>
          <w:rFonts w:ascii="Arial Narrow" w:hAnsi="Arial Narrow"/>
          <w:bCs/>
          <w:sz w:val="24"/>
          <w:szCs w:val="24"/>
        </w:rPr>
        <w:t>nabave</w:t>
      </w:r>
      <w:proofErr w:type="spellEnd"/>
      <w:r w:rsidRPr="00D7568F">
        <w:rPr>
          <w:rFonts w:ascii="Arial Narrow" w:hAnsi="Arial Narrow"/>
          <w:bCs/>
          <w:sz w:val="24"/>
          <w:szCs w:val="24"/>
        </w:rPr>
        <w:t xml:space="preserve"> za 2025. </w:t>
      </w:r>
      <w:proofErr w:type="spellStart"/>
      <w:r w:rsidRPr="00D7568F">
        <w:rPr>
          <w:rFonts w:ascii="Arial Narrow" w:hAnsi="Arial Narrow"/>
          <w:bCs/>
          <w:sz w:val="24"/>
          <w:szCs w:val="24"/>
        </w:rPr>
        <w:t>godinu</w:t>
      </w:r>
      <w:proofErr w:type="spellEnd"/>
    </w:p>
    <w:p w14:paraId="1AB4DE9A" w14:textId="713C1A92" w:rsidR="008761E4" w:rsidRDefault="00FA7B39" w:rsidP="0017793F">
      <w:pPr>
        <w:pStyle w:val="Odlomakpopisa"/>
        <w:numPr>
          <w:ilvl w:val="0"/>
          <w:numId w:val="9"/>
        </w:numPr>
        <w:tabs>
          <w:tab w:val="left" w:pos="2637"/>
          <w:tab w:val="center" w:pos="7002"/>
        </w:tabs>
        <w:rPr>
          <w:rFonts w:ascii="Arial Narrow" w:hAnsi="Arial Narrow"/>
          <w:bCs/>
          <w:sz w:val="24"/>
          <w:szCs w:val="24"/>
        </w:rPr>
      </w:pPr>
      <w:proofErr w:type="spellStart"/>
      <w:r>
        <w:rPr>
          <w:rFonts w:ascii="Arial Narrow" w:hAnsi="Arial Narrow"/>
          <w:bCs/>
          <w:sz w:val="24"/>
          <w:szCs w:val="24"/>
        </w:rPr>
        <w:t>Odluka</w:t>
      </w:r>
      <w:proofErr w:type="spellEnd"/>
      <w:r>
        <w:rPr>
          <w:rFonts w:ascii="Arial Narrow" w:hAnsi="Arial Narrow"/>
          <w:bCs/>
          <w:sz w:val="24"/>
          <w:szCs w:val="24"/>
        </w:rPr>
        <w:t xml:space="preserve"> o </w:t>
      </w:r>
      <w:proofErr w:type="spellStart"/>
      <w:r>
        <w:rPr>
          <w:rFonts w:ascii="Arial Narrow" w:hAnsi="Arial Narrow"/>
          <w:bCs/>
          <w:sz w:val="24"/>
          <w:szCs w:val="24"/>
        </w:rPr>
        <w:t>visini</w:t>
      </w:r>
      <w:proofErr w:type="spellEnd"/>
      <w:r>
        <w:rPr>
          <w:rFonts w:ascii="Arial Narrow" w:hAnsi="Arial Narrow"/>
          <w:bCs/>
          <w:sz w:val="24"/>
          <w:szCs w:val="24"/>
        </w:rPr>
        <w:t xml:space="preserve"> </w:t>
      </w:r>
      <w:proofErr w:type="spellStart"/>
      <w:r>
        <w:rPr>
          <w:rFonts w:ascii="Arial Narrow" w:hAnsi="Arial Narrow"/>
          <w:bCs/>
          <w:sz w:val="24"/>
          <w:szCs w:val="24"/>
        </w:rPr>
        <w:t>osnovice</w:t>
      </w:r>
      <w:proofErr w:type="spellEnd"/>
      <w:r>
        <w:rPr>
          <w:rFonts w:ascii="Arial Narrow" w:hAnsi="Arial Narrow"/>
          <w:bCs/>
          <w:sz w:val="24"/>
          <w:szCs w:val="24"/>
        </w:rPr>
        <w:t xml:space="preserve"> za </w:t>
      </w:r>
      <w:proofErr w:type="spellStart"/>
      <w:r>
        <w:rPr>
          <w:rFonts w:ascii="Arial Narrow" w:hAnsi="Arial Narrow"/>
          <w:bCs/>
          <w:sz w:val="24"/>
          <w:szCs w:val="24"/>
        </w:rPr>
        <w:t>obračun</w:t>
      </w:r>
      <w:proofErr w:type="spellEnd"/>
      <w:r>
        <w:rPr>
          <w:rFonts w:ascii="Arial Narrow" w:hAnsi="Arial Narrow"/>
          <w:bCs/>
          <w:sz w:val="24"/>
          <w:szCs w:val="24"/>
        </w:rPr>
        <w:t xml:space="preserve"> </w:t>
      </w:r>
      <w:proofErr w:type="spellStart"/>
      <w:r>
        <w:rPr>
          <w:rFonts w:ascii="Arial Narrow" w:hAnsi="Arial Narrow"/>
          <w:bCs/>
          <w:sz w:val="24"/>
          <w:szCs w:val="24"/>
        </w:rPr>
        <w:t>plaće</w:t>
      </w:r>
      <w:proofErr w:type="spellEnd"/>
      <w:r>
        <w:rPr>
          <w:rFonts w:ascii="Arial Narrow" w:hAnsi="Arial Narrow"/>
          <w:bCs/>
          <w:sz w:val="24"/>
          <w:szCs w:val="24"/>
        </w:rPr>
        <w:t xml:space="preserve"> </w:t>
      </w:r>
      <w:proofErr w:type="spellStart"/>
      <w:r>
        <w:rPr>
          <w:rFonts w:ascii="Arial Narrow" w:hAnsi="Arial Narrow"/>
          <w:bCs/>
          <w:sz w:val="24"/>
          <w:szCs w:val="24"/>
        </w:rPr>
        <w:t>službenika</w:t>
      </w:r>
      <w:proofErr w:type="spellEnd"/>
      <w:r>
        <w:rPr>
          <w:rFonts w:ascii="Arial Narrow" w:hAnsi="Arial Narrow"/>
          <w:bCs/>
          <w:sz w:val="24"/>
          <w:szCs w:val="24"/>
        </w:rPr>
        <w:t xml:space="preserve"> </w:t>
      </w:r>
      <w:proofErr w:type="spellStart"/>
      <w:r>
        <w:rPr>
          <w:rFonts w:ascii="Arial Narrow" w:hAnsi="Arial Narrow"/>
          <w:bCs/>
          <w:sz w:val="24"/>
          <w:szCs w:val="24"/>
        </w:rPr>
        <w:t>Jedinstvenog</w:t>
      </w:r>
      <w:proofErr w:type="spellEnd"/>
      <w:r>
        <w:rPr>
          <w:rFonts w:ascii="Arial Narrow" w:hAnsi="Arial Narrow"/>
          <w:bCs/>
          <w:sz w:val="24"/>
          <w:szCs w:val="24"/>
        </w:rPr>
        <w:t xml:space="preserve"> </w:t>
      </w:r>
      <w:proofErr w:type="spellStart"/>
      <w:r>
        <w:rPr>
          <w:rFonts w:ascii="Arial Narrow" w:hAnsi="Arial Narrow"/>
          <w:bCs/>
          <w:sz w:val="24"/>
          <w:szCs w:val="24"/>
        </w:rPr>
        <w:t>upravnog</w:t>
      </w:r>
      <w:proofErr w:type="spellEnd"/>
      <w:r>
        <w:rPr>
          <w:rFonts w:ascii="Arial Narrow" w:hAnsi="Arial Narrow"/>
          <w:bCs/>
          <w:sz w:val="24"/>
          <w:szCs w:val="24"/>
        </w:rPr>
        <w:t xml:space="preserve"> </w:t>
      </w:r>
      <w:proofErr w:type="spellStart"/>
      <w:r>
        <w:rPr>
          <w:rFonts w:ascii="Arial Narrow" w:hAnsi="Arial Narrow"/>
          <w:bCs/>
          <w:sz w:val="24"/>
          <w:szCs w:val="24"/>
        </w:rPr>
        <w:t>odjela</w:t>
      </w:r>
      <w:proofErr w:type="spellEnd"/>
      <w:r>
        <w:rPr>
          <w:rFonts w:ascii="Arial Narrow" w:hAnsi="Arial Narrow"/>
          <w:bCs/>
          <w:sz w:val="24"/>
          <w:szCs w:val="24"/>
        </w:rPr>
        <w:t xml:space="preserve"> Općine Dubravica</w:t>
      </w:r>
    </w:p>
    <w:p w14:paraId="4B596329" w14:textId="5A275CED" w:rsidR="00326ABF" w:rsidRDefault="00326ABF" w:rsidP="0017793F">
      <w:pPr>
        <w:pStyle w:val="Odlomakpopisa"/>
        <w:numPr>
          <w:ilvl w:val="0"/>
          <w:numId w:val="9"/>
        </w:numPr>
        <w:tabs>
          <w:tab w:val="left" w:pos="2637"/>
          <w:tab w:val="center" w:pos="7002"/>
        </w:tabs>
        <w:rPr>
          <w:rFonts w:ascii="Arial Narrow" w:hAnsi="Arial Narrow"/>
          <w:bCs/>
          <w:sz w:val="24"/>
          <w:szCs w:val="24"/>
        </w:rPr>
      </w:pPr>
      <w:proofErr w:type="spellStart"/>
      <w:r>
        <w:rPr>
          <w:rFonts w:ascii="Arial Narrow" w:hAnsi="Arial Narrow"/>
          <w:bCs/>
          <w:sz w:val="24"/>
          <w:szCs w:val="24"/>
        </w:rPr>
        <w:t>Odluka</w:t>
      </w:r>
      <w:proofErr w:type="spellEnd"/>
      <w:r>
        <w:rPr>
          <w:rFonts w:ascii="Arial Narrow" w:hAnsi="Arial Narrow"/>
          <w:bCs/>
          <w:sz w:val="24"/>
          <w:szCs w:val="24"/>
        </w:rPr>
        <w:t xml:space="preserve"> o </w:t>
      </w:r>
      <w:proofErr w:type="spellStart"/>
      <w:r>
        <w:rPr>
          <w:rFonts w:ascii="Arial Narrow" w:hAnsi="Arial Narrow"/>
          <w:bCs/>
          <w:sz w:val="24"/>
          <w:szCs w:val="24"/>
        </w:rPr>
        <w:t>odabiru</w:t>
      </w:r>
      <w:proofErr w:type="spellEnd"/>
      <w:r w:rsidRPr="00326ABF">
        <w:rPr>
          <w:rFonts w:ascii="Arial Narrow" w:hAnsi="Arial Narrow"/>
          <w:bCs/>
          <w:sz w:val="24"/>
          <w:szCs w:val="24"/>
        </w:rPr>
        <w:t xml:space="preserve"> </w:t>
      </w:r>
      <w:proofErr w:type="spellStart"/>
      <w:r w:rsidRPr="00326ABF">
        <w:rPr>
          <w:rFonts w:ascii="Arial Narrow" w:hAnsi="Arial Narrow"/>
          <w:bCs/>
          <w:sz w:val="24"/>
          <w:szCs w:val="24"/>
        </w:rPr>
        <w:t>ponude</w:t>
      </w:r>
      <w:proofErr w:type="spellEnd"/>
      <w:r w:rsidRPr="00326ABF">
        <w:rPr>
          <w:rFonts w:ascii="Arial Narrow" w:hAnsi="Arial Narrow"/>
          <w:bCs/>
          <w:sz w:val="24"/>
          <w:szCs w:val="24"/>
        </w:rPr>
        <w:t xml:space="preserve"> za </w:t>
      </w:r>
      <w:proofErr w:type="spellStart"/>
      <w:r w:rsidRPr="00326ABF">
        <w:rPr>
          <w:rFonts w:ascii="Arial Narrow" w:hAnsi="Arial Narrow"/>
          <w:bCs/>
          <w:sz w:val="24"/>
          <w:szCs w:val="24"/>
        </w:rPr>
        <w:t>kupnju</w:t>
      </w:r>
      <w:proofErr w:type="spellEnd"/>
      <w:r w:rsidRPr="00326ABF">
        <w:rPr>
          <w:rFonts w:ascii="Arial Narrow" w:hAnsi="Arial Narrow"/>
          <w:bCs/>
          <w:sz w:val="24"/>
          <w:szCs w:val="24"/>
        </w:rPr>
        <w:t xml:space="preserve"> </w:t>
      </w:r>
      <w:proofErr w:type="spellStart"/>
      <w:r w:rsidRPr="00326ABF">
        <w:rPr>
          <w:rFonts w:ascii="Arial Narrow" w:hAnsi="Arial Narrow"/>
          <w:bCs/>
          <w:sz w:val="24"/>
          <w:szCs w:val="24"/>
        </w:rPr>
        <w:t>zemljišta</w:t>
      </w:r>
      <w:proofErr w:type="spellEnd"/>
      <w:r w:rsidRPr="00326ABF">
        <w:rPr>
          <w:rFonts w:ascii="Arial Narrow" w:hAnsi="Arial Narrow"/>
          <w:bCs/>
          <w:sz w:val="24"/>
          <w:szCs w:val="24"/>
        </w:rPr>
        <w:t xml:space="preserve"> u </w:t>
      </w:r>
      <w:proofErr w:type="spellStart"/>
      <w:r w:rsidRPr="00326ABF">
        <w:rPr>
          <w:rFonts w:ascii="Arial Narrow" w:hAnsi="Arial Narrow"/>
          <w:bCs/>
          <w:sz w:val="24"/>
          <w:szCs w:val="24"/>
        </w:rPr>
        <w:t>vlasništvu</w:t>
      </w:r>
      <w:proofErr w:type="spellEnd"/>
      <w:r w:rsidRPr="00326ABF">
        <w:rPr>
          <w:rFonts w:ascii="Arial Narrow" w:hAnsi="Arial Narrow"/>
          <w:bCs/>
          <w:sz w:val="24"/>
          <w:szCs w:val="24"/>
        </w:rPr>
        <w:t xml:space="preserve"> Općine Dubravica</w:t>
      </w:r>
    </w:p>
    <w:p w14:paraId="6BA81BDA" w14:textId="64BF1319" w:rsidR="00C75135" w:rsidRDefault="00C75135" w:rsidP="0017793F">
      <w:pPr>
        <w:pStyle w:val="Odlomakpopisa"/>
        <w:numPr>
          <w:ilvl w:val="0"/>
          <w:numId w:val="9"/>
        </w:numPr>
        <w:tabs>
          <w:tab w:val="left" w:pos="2637"/>
          <w:tab w:val="center" w:pos="7002"/>
        </w:tabs>
        <w:rPr>
          <w:rFonts w:ascii="Arial Narrow" w:hAnsi="Arial Narrow"/>
          <w:bCs/>
          <w:sz w:val="24"/>
          <w:szCs w:val="24"/>
        </w:rPr>
      </w:pPr>
      <w:r>
        <w:rPr>
          <w:rFonts w:ascii="Arial Narrow" w:hAnsi="Arial Narrow"/>
          <w:bCs/>
          <w:sz w:val="24"/>
          <w:szCs w:val="24"/>
        </w:rPr>
        <w:t xml:space="preserve">III. </w:t>
      </w:r>
      <w:proofErr w:type="spellStart"/>
      <w:r>
        <w:rPr>
          <w:rFonts w:ascii="Arial Narrow" w:hAnsi="Arial Narrow"/>
          <w:bCs/>
          <w:sz w:val="24"/>
          <w:szCs w:val="24"/>
        </w:rPr>
        <w:t>I</w:t>
      </w:r>
      <w:r w:rsidRPr="00D7568F">
        <w:rPr>
          <w:rFonts w:ascii="Arial Narrow" w:hAnsi="Arial Narrow"/>
          <w:bCs/>
          <w:sz w:val="24"/>
          <w:szCs w:val="24"/>
        </w:rPr>
        <w:t>zmjene</w:t>
      </w:r>
      <w:proofErr w:type="spellEnd"/>
      <w:r w:rsidRPr="00D7568F">
        <w:rPr>
          <w:rFonts w:ascii="Arial Narrow" w:hAnsi="Arial Narrow"/>
          <w:bCs/>
          <w:sz w:val="24"/>
          <w:szCs w:val="24"/>
        </w:rPr>
        <w:t xml:space="preserve"> i </w:t>
      </w:r>
      <w:proofErr w:type="spellStart"/>
      <w:r w:rsidRPr="00D7568F">
        <w:rPr>
          <w:rFonts w:ascii="Arial Narrow" w:hAnsi="Arial Narrow"/>
          <w:bCs/>
          <w:sz w:val="24"/>
          <w:szCs w:val="24"/>
        </w:rPr>
        <w:t>dopune</w:t>
      </w:r>
      <w:proofErr w:type="spellEnd"/>
      <w:r w:rsidRPr="00D7568F">
        <w:rPr>
          <w:rFonts w:ascii="Arial Narrow" w:hAnsi="Arial Narrow"/>
          <w:bCs/>
          <w:sz w:val="24"/>
          <w:szCs w:val="24"/>
        </w:rPr>
        <w:t xml:space="preserve"> Plana </w:t>
      </w:r>
      <w:proofErr w:type="spellStart"/>
      <w:r w:rsidRPr="00D7568F">
        <w:rPr>
          <w:rFonts w:ascii="Arial Narrow" w:hAnsi="Arial Narrow"/>
          <w:bCs/>
          <w:sz w:val="24"/>
          <w:szCs w:val="24"/>
        </w:rPr>
        <w:t>nabave</w:t>
      </w:r>
      <w:proofErr w:type="spellEnd"/>
      <w:r w:rsidRPr="00D7568F">
        <w:rPr>
          <w:rFonts w:ascii="Arial Narrow" w:hAnsi="Arial Narrow"/>
          <w:bCs/>
          <w:sz w:val="24"/>
          <w:szCs w:val="24"/>
        </w:rPr>
        <w:t xml:space="preserve"> za 2025. </w:t>
      </w:r>
      <w:proofErr w:type="spellStart"/>
      <w:r w:rsidR="00FF12F0">
        <w:rPr>
          <w:rFonts w:ascii="Arial Narrow" w:hAnsi="Arial Narrow"/>
          <w:bCs/>
          <w:sz w:val="24"/>
          <w:szCs w:val="24"/>
        </w:rPr>
        <w:t>g</w:t>
      </w:r>
      <w:r w:rsidRPr="00D7568F">
        <w:rPr>
          <w:rFonts w:ascii="Arial Narrow" w:hAnsi="Arial Narrow"/>
          <w:bCs/>
          <w:sz w:val="24"/>
          <w:szCs w:val="24"/>
        </w:rPr>
        <w:t>odinu</w:t>
      </w:r>
      <w:proofErr w:type="spellEnd"/>
    </w:p>
    <w:p w14:paraId="547C7556" w14:textId="7B5FF83A" w:rsidR="00FF12F0" w:rsidRDefault="00FF12F0" w:rsidP="00FF12F0">
      <w:pPr>
        <w:pStyle w:val="Odlomakpopisa"/>
        <w:numPr>
          <w:ilvl w:val="0"/>
          <w:numId w:val="9"/>
        </w:numPr>
        <w:tabs>
          <w:tab w:val="left" w:pos="2637"/>
          <w:tab w:val="center" w:pos="7002"/>
        </w:tabs>
        <w:rPr>
          <w:rFonts w:ascii="Arial Narrow" w:hAnsi="Arial Narrow"/>
          <w:bCs/>
          <w:sz w:val="24"/>
          <w:szCs w:val="24"/>
        </w:rPr>
      </w:pPr>
      <w:proofErr w:type="spellStart"/>
      <w:r>
        <w:rPr>
          <w:rFonts w:ascii="Arial Narrow" w:hAnsi="Arial Narrow"/>
          <w:bCs/>
          <w:sz w:val="24"/>
          <w:szCs w:val="24"/>
        </w:rPr>
        <w:t>Odluka</w:t>
      </w:r>
      <w:proofErr w:type="spellEnd"/>
      <w:r>
        <w:rPr>
          <w:rFonts w:ascii="Arial Narrow" w:hAnsi="Arial Narrow"/>
          <w:bCs/>
          <w:sz w:val="24"/>
          <w:szCs w:val="24"/>
        </w:rPr>
        <w:t xml:space="preserve"> </w:t>
      </w:r>
      <w:r w:rsidRPr="00FF12F0">
        <w:rPr>
          <w:rFonts w:ascii="Arial Narrow" w:hAnsi="Arial Narrow"/>
          <w:bCs/>
          <w:sz w:val="24"/>
          <w:szCs w:val="24"/>
        </w:rPr>
        <w:t xml:space="preserve">da </w:t>
      </w:r>
      <w:proofErr w:type="spellStart"/>
      <w:r w:rsidRPr="00FF12F0">
        <w:rPr>
          <w:rFonts w:ascii="Arial Narrow" w:hAnsi="Arial Narrow"/>
          <w:bCs/>
          <w:sz w:val="24"/>
          <w:szCs w:val="24"/>
        </w:rPr>
        <w:t>nije</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potrebno</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provesti</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stratešku</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procjenu</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utjecaja</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na</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okoliš</w:t>
      </w:r>
      <w:proofErr w:type="spellEnd"/>
      <w:r w:rsidRPr="00FF12F0">
        <w:rPr>
          <w:rFonts w:ascii="Arial Narrow" w:hAnsi="Arial Narrow"/>
          <w:bCs/>
          <w:sz w:val="24"/>
          <w:szCs w:val="24"/>
        </w:rPr>
        <w:t xml:space="preserve"> za </w:t>
      </w:r>
      <w:proofErr w:type="spellStart"/>
      <w:r w:rsidRPr="00FF12F0">
        <w:rPr>
          <w:rFonts w:ascii="Arial Narrow" w:hAnsi="Arial Narrow"/>
          <w:bCs/>
          <w:sz w:val="24"/>
          <w:szCs w:val="24"/>
        </w:rPr>
        <w:t>Izmjene</w:t>
      </w:r>
      <w:proofErr w:type="spellEnd"/>
      <w:r w:rsidRPr="00FF12F0">
        <w:rPr>
          <w:rFonts w:ascii="Arial Narrow" w:hAnsi="Arial Narrow"/>
          <w:bCs/>
          <w:sz w:val="24"/>
          <w:szCs w:val="24"/>
        </w:rPr>
        <w:t xml:space="preserve"> i </w:t>
      </w:r>
      <w:proofErr w:type="spellStart"/>
      <w:r w:rsidRPr="00FF12F0">
        <w:rPr>
          <w:rFonts w:ascii="Arial Narrow" w:hAnsi="Arial Narrow"/>
          <w:bCs/>
          <w:sz w:val="24"/>
          <w:szCs w:val="24"/>
        </w:rPr>
        <w:t>dopune</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Prostornog</w:t>
      </w:r>
      <w:proofErr w:type="spellEnd"/>
      <w:r w:rsidRPr="00FF12F0">
        <w:rPr>
          <w:rFonts w:ascii="Arial Narrow" w:hAnsi="Arial Narrow"/>
          <w:bCs/>
          <w:sz w:val="24"/>
          <w:szCs w:val="24"/>
        </w:rPr>
        <w:t xml:space="preserve"> plana </w:t>
      </w:r>
      <w:proofErr w:type="spellStart"/>
      <w:r w:rsidRPr="00FF12F0">
        <w:rPr>
          <w:rFonts w:ascii="Arial Narrow" w:hAnsi="Arial Narrow"/>
          <w:bCs/>
          <w:sz w:val="24"/>
          <w:szCs w:val="24"/>
        </w:rPr>
        <w:t>uređenja</w:t>
      </w:r>
      <w:proofErr w:type="spellEnd"/>
      <w:r w:rsidRPr="00FF12F0">
        <w:rPr>
          <w:rFonts w:ascii="Arial Narrow" w:hAnsi="Arial Narrow"/>
          <w:bCs/>
          <w:sz w:val="24"/>
          <w:szCs w:val="24"/>
        </w:rPr>
        <w:t xml:space="preserve"> Općine Dubravica</w:t>
      </w:r>
    </w:p>
    <w:p w14:paraId="666987C2" w14:textId="08E39BFE" w:rsidR="00FF12F0" w:rsidRDefault="00FF12F0" w:rsidP="00FF12F0">
      <w:pPr>
        <w:pStyle w:val="Odlomakpopisa"/>
        <w:numPr>
          <w:ilvl w:val="0"/>
          <w:numId w:val="9"/>
        </w:numPr>
        <w:tabs>
          <w:tab w:val="left" w:pos="2637"/>
          <w:tab w:val="center" w:pos="7002"/>
        </w:tabs>
        <w:rPr>
          <w:rFonts w:ascii="Arial Narrow" w:hAnsi="Arial Narrow"/>
          <w:bCs/>
          <w:sz w:val="24"/>
          <w:szCs w:val="24"/>
        </w:rPr>
      </w:pPr>
      <w:proofErr w:type="spellStart"/>
      <w:r w:rsidRPr="00FF12F0">
        <w:rPr>
          <w:rFonts w:ascii="Arial Narrow" w:hAnsi="Arial Narrow"/>
          <w:bCs/>
          <w:sz w:val="24"/>
          <w:szCs w:val="24"/>
        </w:rPr>
        <w:t>Odluka</w:t>
      </w:r>
      <w:proofErr w:type="spellEnd"/>
      <w:r w:rsidRPr="00FF12F0">
        <w:rPr>
          <w:rFonts w:ascii="Arial Narrow" w:hAnsi="Arial Narrow"/>
          <w:bCs/>
          <w:sz w:val="24"/>
          <w:szCs w:val="24"/>
        </w:rPr>
        <w:t xml:space="preserve"> </w:t>
      </w:r>
      <w:r w:rsidRPr="00FF12F0">
        <w:rPr>
          <w:rFonts w:ascii="Arial Narrow" w:hAnsi="Arial Narrow"/>
          <w:bCs/>
          <w:sz w:val="24"/>
          <w:szCs w:val="24"/>
        </w:rPr>
        <w:t xml:space="preserve">o </w:t>
      </w:r>
      <w:proofErr w:type="spellStart"/>
      <w:r w:rsidRPr="00FF12F0">
        <w:rPr>
          <w:rFonts w:ascii="Arial Narrow" w:hAnsi="Arial Narrow"/>
          <w:bCs/>
          <w:sz w:val="24"/>
          <w:szCs w:val="24"/>
        </w:rPr>
        <w:t>dodjeli</w:t>
      </w:r>
      <w:proofErr w:type="spellEnd"/>
      <w:r w:rsidRPr="00FF12F0">
        <w:rPr>
          <w:rFonts w:ascii="Arial Narrow" w:hAnsi="Arial Narrow"/>
          <w:bCs/>
          <w:sz w:val="24"/>
          <w:szCs w:val="24"/>
        </w:rPr>
        <w:t xml:space="preserve"> </w:t>
      </w:r>
      <w:proofErr w:type="spellStart"/>
      <w:r w:rsidRPr="00FF12F0">
        <w:rPr>
          <w:rFonts w:ascii="Arial Narrow" w:hAnsi="Arial Narrow"/>
          <w:bCs/>
          <w:sz w:val="24"/>
          <w:szCs w:val="24"/>
        </w:rPr>
        <w:t>financijske</w:t>
      </w:r>
      <w:proofErr w:type="spellEnd"/>
      <w:r w:rsidRPr="00FF12F0">
        <w:rPr>
          <w:rFonts w:ascii="Arial Narrow" w:hAnsi="Arial Narrow"/>
          <w:bCs/>
          <w:sz w:val="24"/>
          <w:szCs w:val="24"/>
        </w:rPr>
        <w:t xml:space="preserve"> potpore DVD Bobovcu za organizaciju tradicionalne 62. fašničke povorke “Fašnik u Bobovcu” u 2025. </w:t>
      </w:r>
      <w:proofErr w:type="spellStart"/>
      <w:r w:rsidR="00C70760">
        <w:rPr>
          <w:rFonts w:ascii="Arial Narrow" w:hAnsi="Arial Narrow"/>
          <w:bCs/>
          <w:sz w:val="24"/>
          <w:szCs w:val="24"/>
        </w:rPr>
        <w:t>g</w:t>
      </w:r>
      <w:r w:rsidRPr="00FF12F0">
        <w:rPr>
          <w:rFonts w:ascii="Arial Narrow" w:hAnsi="Arial Narrow"/>
          <w:bCs/>
          <w:sz w:val="24"/>
          <w:szCs w:val="24"/>
        </w:rPr>
        <w:t>odini</w:t>
      </w:r>
      <w:proofErr w:type="spellEnd"/>
    </w:p>
    <w:p w14:paraId="09CE9083" w14:textId="6E158666" w:rsidR="00C70760" w:rsidRPr="00C70760" w:rsidRDefault="00C70760" w:rsidP="00C70760">
      <w:pPr>
        <w:pStyle w:val="Odlomakpopisa"/>
        <w:numPr>
          <w:ilvl w:val="0"/>
          <w:numId w:val="9"/>
        </w:numPr>
        <w:tabs>
          <w:tab w:val="left" w:pos="2637"/>
          <w:tab w:val="center" w:pos="7002"/>
        </w:tabs>
        <w:rPr>
          <w:rFonts w:ascii="Arial Narrow" w:hAnsi="Arial Narrow"/>
          <w:bCs/>
          <w:sz w:val="24"/>
          <w:szCs w:val="24"/>
        </w:rPr>
      </w:pPr>
      <w:proofErr w:type="spellStart"/>
      <w:r w:rsidRPr="00C70760">
        <w:rPr>
          <w:rFonts w:ascii="Arial Narrow" w:hAnsi="Arial Narrow"/>
          <w:bCs/>
          <w:sz w:val="24"/>
          <w:szCs w:val="24"/>
        </w:rPr>
        <w:t>Odluka</w:t>
      </w:r>
      <w:proofErr w:type="spellEnd"/>
      <w:r w:rsidRPr="00C70760">
        <w:rPr>
          <w:rFonts w:ascii="Arial Narrow" w:hAnsi="Arial Narrow"/>
          <w:bCs/>
          <w:sz w:val="24"/>
          <w:szCs w:val="24"/>
        </w:rPr>
        <w:t xml:space="preserve"> </w:t>
      </w:r>
      <w:r w:rsidRPr="00C70760">
        <w:rPr>
          <w:rFonts w:ascii="Arial Narrow" w:hAnsi="Arial Narrow"/>
          <w:bCs/>
          <w:sz w:val="24"/>
          <w:szCs w:val="24"/>
        </w:rPr>
        <w:t xml:space="preserve">o </w:t>
      </w:r>
      <w:proofErr w:type="spellStart"/>
      <w:r w:rsidRPr="00C70760">
        <w:rPr>
          <w:rFonts w:ascii="Arial Narrow" w:hAnsi="Arial Narrow"/>
          <w:bCs/>
          <w:sz w:val="24"/>
          <w:szCs w:val="24"/>
        </w:rPr>
        <w:t>donaciji</w:t>
      </w:r>
      <w:proofErr w:type="spellEnd"/>
      <w:r w:rsidRPr="00C70760">
        <w:rPr>
          <w:rFonts w:ascii="Arial Narrow" w:hAnsi="Arial Narrow"/>
          <w:bCs/>
          <w:sz w:val="24"/>
          <w:szCs w:val="24"/>
        </w:rPr>
        <w:t xml:space="preserve"> </w:t>
      </w:r>
      <w:proofErr w:type="spellStart"/>
      <w:r w:rsidRPr="00C70760">
        <w:rPr>
          <w:rFonts w:ascii="Arial Narrow" w:hAnsi="Arial Narrow"/>
          <w:bCs/>
          <w:sz w:val="24"/>
          <w:szCs w:val="24"/>
        </w:rPr>
        <w:t>povodom</w:t>
      </w:r>
      <w:proofErr w:type="spellEnd"/>
      <w:r w:rsidRPr="00C70760">
        <w:rPr>
          <w:rFonts w:ascii="Arial Narrow" w:hAnsi="Arial Narrow"/>
          <w:bCs/>
          <w:sz w:val="24"/>
          <w:szCs w:val="24"/>
        </w:rPr>
        <w:t xml:space="preserve"> 80. </w:t>
      </w:r>
      <w:proofErr w:type="spellStart"/>
      <w:r w:rsidRPr="00C70760">
        <w:rPr>
          <w:rFonts w:ascii="Arial Narrow" w:hAnsi="Arial Narrow"/>
          <w:bCs/>
          <w:sz w:val="24"/>
          <w:szCs w:val="24"/>
        </w:rPr>
        <w:t>obljetnice</w:t>
      </w:r>
      <w:proofErr w:type="spellEnd"/>
      <w:r w:rsidRPr="00C70760">
        <w:rPr>
          <w:rFonts w:ascii="Arial Narrow" w:hAnsi="Arial Narrow"/>
          <w:bCs/>
          <w:sz w:val="24"/>
          <w:szCs w:val="24"/>
        </w:rPr>
        <w:t xml:space="preserve"> </w:t>
      </w:r>
      <w:proofErr w:type="spellStart"/>
      <w:r w:rsidRPr="00C70760">
        <w:rPr>
          <w:rFonts w:ascii="Arial Narrow" w:hAnsi="Arial Narrow"/>
          <w:bCs/>
          <w:sz w:val="24"/>
          <w:szCs w:val="24"/>
        </w:rPr>
        <w:t>Bleiburške</w:t>
      </w:r>
      <w:proofErr w:type="spellEnd"/>
      <w:r w:rsidRPr="00C70760">
        <w:rPr>
          <w:rFonts w:ascii="Arial Narrow" w:hAnsi="Arial Narrow"/>
          <w:bCs/>
          <w:sz w:val="24"/>
          <w:szCs w:val="24"/>
        </w:rPr>
        <w:t xml:space="preserve"> </w:t>
      </w:r>
      <w:proofErr w:type="spellStart"/>
      <w:r w:rsidRPr="00C70760">
        <w:rPr>
          <w:rFonts w:ascii="Arial Narrow" w:hAnsi="Arial Narrow"/>
          <w:bCs/>
          <w:sz w:val="24"/>
          <w:szCs w:val="24"/>
        </w:rPr>
        <w:t>tragedije</w:t>
      </w:r>
      <w:proofErr w:type="spellEnd"/>
      <w:r w:rsidRPr="00C70760">
        <w:rPr>
          <w:rFonts w:ascii="Arial Narrow" w:hAnsi="Arial Narrow"/>
          <w:bCs/>
          <w:sz w:val="24"/>
          <w:szCs w:val="24"/>
        </w:rPr>
        <w:t xml:space="preserve"> i</w:t>
      </w:r>
      <w:r w:rsidRPr="00C70760">
        <w:rPr>
          <w:rFonts w:ascii="Arial Narrow" w:hAnsi="Arial Narrow"/>
          <w:bCs/>
          <w:sz w:val="24"/>
          <w:szCs w:val="24"/>
        </w:rPr>
        <w:t xml:space="preserve"> </w:t>
      </w:r>
      <w:proofErr w:type="spellStart"/>
      <w:r w:rsidRPr="00C70760">
        <w:rPr>
          <w:rFonts w:ascii="Arial Narrow" w:hAnsi="Arial Narrow"/>
          <w:bCs/>
          <w:sz w:val="24"/>
          <w:szCs w:val="24"/>
        </w:rPr>
        <w:t>Križnog</w:t>
      </w:r>
      <w:proofErr w:type="spellEnd"/>
      <w:r w:rsidRPr="00C70760">
        <w:rPr>
          <w:rFonts w:ascii="Arial Narrow" w:hAnsi="Arial Narrow"/>
          <w:bCs/>
          <w:sz w:val="24"/>
          <w:szCs w:val="24"/>
        </w:rPr>
        <w:t xml:space="preserve"> puta </w:t>
      </w:r>
      <w:proofErr w:type="spellStart"/>
      <w:r w:rsidRPr="00C70760">
        <w:rPr>
          <w:rFonts w:ascii="Arial Narrow" w:hAnsi="Arial Narrow"/>
          <w:bCs/>
          <w:sz w:val="24"/>
          <w:szCs w:val="24"/>
        </w:rPr>
        <w:t>hrvatskog</w:t>
      </w:r>
      <w:proofErr w:type="spellEnd"/>
      <w:r w:rsidRPr="00C70760">
        <w:rPr>
          <w:rFonts w:ascii="Arial Narrow" w:hAnsi="Arial Narrow"/>
          <w:bCs/>
          <w:sz w:val="24"/>
          <w:szCs w:val="24"/>
        </w:rPr>
        <w:t xml:space="preserve"> </w:t>
      </w:r>
      <w:proofErr w:type="spellStart"/>
      <w:r w:rsidRPr="00C70760">
        <w:rPr>
          <w:rFonts w:ascii="Arial Narrow" w:hAnsi="Arial Narrow"/>
          <w:bCs/>
          <w:sz w:val="24"/>
          <w:szCs w:val="24"/>
        </w:rPr>
        <w:t>naroda</w:t>
      </w:r>
      <w:proofErr w:type="spellEnd"/>
      <w:r w:rsidRPr="00C70760">
        <w:rPr>
          <w:rFonts w:ascii="Arial Narrow" w:hAnsi="Arial Narrow"/>
          <w:bCs/>
          <w:sz w:val="24"/>
          <w:szCs w:val="24"/>
        </w:rPr>
        <w:t xml:space="preserve"> – Počasni Bleiburški vod</w:t>
      </w:r>
    </w:p>
    <w:p w14:paraId="3C281719" w14:textId="151F2E9E" w:rsidR="00C70760" w:rsidRDefault="00C70760" w:rsidP="00C70760">
      <w:pPr>
        <w:pStyle w:val="Odlomakpopisa"/>
        <w:numPr>
          <w:ilvl w:val="0"/>
          <w:numId w:val="9"/>
        </w:numPr>
        <w:tabs>
          <w:tab w:val="left" w:pos="2637"/>
          <w:tab w:val="center" w:pos="7002"/>
        </w:tabs>
        <w:rPr>
          <w:rFonts w:ascii="Arial Narrow" w:hAnsi="Arial Narrow"/>
          <w:bCs/>
          <w:sz w:val="24"/>
          <w:szCs w:val="24"/>
        </w:rPr>
      </w:pPr>
      <w:r>
        <w:rPr>
          <w:rFonts w:ascii="Arial Narrow" w:hAnsi="Arial Narrow"/>
          <w:bCs/>
          <w:sz w:val="24"/>
          <w:szCs w:val="24"/>
        </w:rPr>
        <w:t>I</w:t>
      </w:r>
      <w:r>
        <w:rPr>
          <w:rFonts w:ascii="Arial Narrow" w:hAnsi="Arial Narrow"/>
          <w:bCs/>
          <w:sz w:val="24"/>
          <w:szCs w:val="24"/>
        </w:rPr>
        <w:t>V</w:t>
      </w:r>
      <w:r>
        <w:rPr>
          <w:rFonts w:ascii="Arial Narrow" w:hAnsi="Arial Narrow"/>
          <w:bCs/>
          <w:sz w:val="24"/>
          <w:szCs w:val="24"/>
        </w:rPr>
        <w:t xml:space="preserve">. </w:t>
      </w:r>
      <w:proofErr w:type="spellStart"/>
      <w:r>
        <w:rPr>
          <w:rFonts w:ascii="Arial Narrow" w:hAnsi="Arial Narrow"/>
          <w:bCs/>
          <w:sz w:val="24"/>
          <w:szCs w:val="24"/>
        </w:rPr>
        <w:t>I</w:t>
      </w:r>
      <w:r w:rsidRPr="00D7568F">
        <w:rPr>
          <w:rFonts w:ascii="Arial Narrow" w:hAnsi="Arial Narrow"/>
          <w:bCs/>
          <w:sz w:val="24"/>
          <w:szCs w:val="24"/>
        </w:rPr>
        <w:t>zmjene</w:t>
      </w:r>
      <w:proofErr w:type="spellEnd"/>
      <w:r w:rsidRPr="00D7568F">
        <w:rPr>
          <w:rFonts w:ascii="Arial Narrow" w:hAnsi="Arial Narrow"/>
          <w:bCs/>
          <w:sz w:val="24"/>
          <w:szCs w:val="24"/>
        </w:rPr>
        <w:t xml:space="preserve"> i </w:t>
      </w:r>
      <w:proofErr w:type="spellStart"/>
      <w:r w:rsidRPr="00D7568F">
        <w:rPr>
          <w:rFonts w:ascii="Arial Narrow" w:hAnsi="Arial Narrow"/>
          <w:bCs/>
          <w:sz w:val="24"/>
          <w:szCs w:val="24"/>
        </w:rPr>
        <w:t>dopune</w:t>
      </w:r>
      <w:proofErr w:type="spellEnd"/>
      <w:r w:rsidRPr="00D7568F">
        <w:rPr>
          <w:rFonts w:ascii="Arial Narrow" w:hAnsi="Arial Narrow"/>
          <w:bCs/>
          <w:sz w:val="24"/>
          <w:szCs w:val="24"/>
        </w:rPr>
        <w:t xml:space="preserve"> Plana </w:t>
      </w:r>
      <w:proofErr w:type="spellStart"/>
      <w:r w:rsidRPr="00D7568F">
        <w:rPr>
          <w:rFonts w:ascii="Arial Narrow" w:hAnsi="Arial Narrow"/>
          <w:bCs/>
          <w:sz w:val="24"/>
          <w:szCs w:val="24"/>
        </w:rPr>
        <w:t>nabave</w:t>
      </w:r>
      <w:proofErr w:type="spellEnd"/>
      <w:r w:rsidRPr="00D7568F">
        <w:rPr>
          <w:rFonts w:ascii="Arial Narrow" w:hAnsi="Arial Narrow"/>
          <w:bCs/>
          <w:sz w:val="24"/>
          <w:szCs w:val="24"/>
        </w:rPr>
        <w:t xml:space="preserve"> za 2025. </w:t>
      </w:r>
      <w:proofErr w:type="spellStart"/>
      <w:r>
        <w:rPr>
          <w:rFonts w:ascii="Arial Narrow" w:hAnsi="Arial Narrow"/>
          <w:bCs/>
          <w:sz w:val="24"/>
          <w:szCs w:val="24"/>
        </w:rPr>
        <w:t>g</w:t>
      </w:r>
      <w:r w:rsidRPr="00D7568F">
        <w:rPr>
          <w:rFonts w:ascii="Arial Narrow" w:hAnsi="Arial Narrow"/>
          <w:bCs/>
          <w:sz w:val="24"/>
          <w:szCs w:val="24"/>
        </w:rPr>
        <w:t>odinu</w:t>
      </w:r>
      <w:proofErr w:type="spellEnd"/>
    </w:p>
    <w:p w14:paraId="22A21BB2" w14:textId="548AA524" w:rsidR="00FF12F0" w:rsidRPr="00326ABF" w:rsidRDefault="00FF12F0" w:rsidP="00C70760">
      <w:pPr>
        <w:pStyle w:val="Odlomakpopisa"/>
        <w:tabs>
          <w:tab w:val="left" w:pos="2637"/>
          <w:tab w:val="center" w:pos="7002"/>
        </w:tabs>
        <w:ind w:left="1080" w:firstLine="0"/>
        <w:rPr>
          <w:rFonts w:ascii="Arial Narrow" w:hAnsi="Arial Narrow"/>
          <w:bCs/>
          <w:sz w:val="24"/>
          <w:szCs w:val="24"/>
        </w:rPr>
      </w:pPr>
    </w:p>
    <w:p w14:paraId="733F29BC" w14:textId="77777777" w:rsidR="00326ABF" w:rsidRPr="00D7568F" w:rsidRDefault="00326ABF" w:rsidP="00326ABF">
      <w:pPr>
        <w:pStyle w:val="Odlomakpopisa"/>
        <w:tabs>
          <w:tab w:val="left" w:pos="2637"/>
          <w:tab w:val="center" w:pos="7002"/>
        </w:tabs>
        <w:ind w:left="1080" w:firstLine="0"/>
        <w:rPr>
          <w:rFonts w:ascii="Arial Narrow" w:hAnsi="Arial Narrow"/>
          <w:bCs/>
          <w:sz w:val="24"/>
          <w:szCs w:val="24"/>
        </w:rPr>
      </w:pPr>
    </w:p>
    <w:p w14:paraId="18114FFE" w14:textId="77777777" w:rsidR="00B315AE" w:rsidRDefault="00B315AE" w:rsidP="00A85B09">
      <w:pPr>
        <w:rPr>
          <w:rFonts w:ascii="Times New Roman" w:eastAsia="Times New Roman" w:hAnsi="Times New Roman"/>
          <w:lang w:eastAsia="hr-HR"/>
        </w:rPr>
      </w:pPr>
    </w:p>
    <w:p w14:paraId="09F852CA" w14:textId="77777777" w:rsidR="00D7568F" w:rsidRDefault="00D7568F" w:rsidP="00D7568F">
      <w:pPr>
        <w:tabs>
          <w:tab w:val="left" w:pos="2637"/>
          <w:tab w:val="center" w:pos="7002"/>
        </w:tabs>
        <w:ind w:left="360"/>
        <w:jc w:val="center"/>
        <w:rPr>
          <w:rFonts w:ascii="Arial Narrow" w:hAnsi="Arial Narrow"/>
          <w:b/>
          <w:sz w:val="24"/>
        </w:rPr>
      </w:pPr>
    </w:p>
    <w:p w14:paraId="2EDD5D76" w14:textId="77777777" w:rsidR="00D7568F" w:rsidRDefault="00D7568F" w:rsidP="00D7568F">
      <w:pPr>
        <w:tabs>
          <w:tab w:val="left" w:pos="2637"/>
          <w:tab w:val="center" w:pos="7002"/>
        </w:tabs>
        <w:ind w:left="360"/>
        <w:jc w:val="center"/>
        <w:rPr>
          <w:rFonts w:ascii="Arial Narrow" w:hAnsi="Arial Narrow"/>
          <w:b/>
          <w:sz w:val="24"/>
        </w:rPr>
      </w:pPr>
    </w:p>
    <w:p w14:paraId="16DE4159" w14:textId="77777777" w:rsidR="00D7568F" w:rsidRDefault="00D7568F" w:rsidP="00D7568F">
      <w:pPr>
        <w:tabs>
          <w:tab w:val="left" w:pos="2637"/>
          <w:tab w:val="center" w:pos="7002"/>
        </w:tabs>
        <w:ind w:left="360"/>
        <w:jc w:val="center"/>
        <w:rPr>
          <w:rFonts w:ascii="Arial Narrow" w:hAnsi="Arial Narrow"/>
          <w:b/>
          <w:sz w:val="24"/>
        </w:rPr>
      </w:pPr>
    </w:p>
    <w:p w14:paraId="24B195E1" w14:textId="77777777" w:rsidR="00326ABF" w:rsidRDefault="00326ABF" w:rsidP="00D7568F">
      <w:pPr>
        <w:tabs>
          <w:tab w:val="left" w:pos="2637"/>
          <w:tab w:val="center" w:pos="7002"/>
        </w:tabs>
        <w:ind w:left="360"/>
        <w:jc w:val="center"/>
        <w:rPr>
          <w:rFonts w:ascii="Arial Narrow" w:hAnsi="Arial Narrow"/>
          <w:b/>
          <w:sz w:val="24"/>
        </w:rPr>
      </w:pPr>
    </w:p>
    <w:p w14:paraId="77FD40B7" w14:textId="77777777" w:rsidR="00326ABF" w:rsidRDefault="00326ABF" w:rsidP="00D7568F">
      <w:pPr>
        <w:tabs>
          <w:tab w:val="left" w:pos="2637"/>
          <w:tab w:val="center" w:pos="7002"/>
        </w:tabs>
        <w:ind w:left="360"/>
        <w:jc w:val="center"/>
        <w:rPr>
          <w:rFonts w:ascii="Arial Narrow" w:hAnsi="Arial Narrow"/>
          <w:b/>
          <w:sz w:val="24"/>
        </w:rPr>
      </w:pPr>
    </w:p>
    <w:p w14:paraId="6312F411" w14:textId="77777777" w:rsidR="00326ABF" w:rsidRDefault="00326ABF" w:rsidP="00D7568F">
      <w:pPr>
        <w:tabs>
          <w:tab w:val="left" w:pos="2637"/>
          <w:tab w:val="center" w:pos="7002"/>
        </w:tabs>
        <w:ind w:left="360"/>
        <w:jc w:val="center"/>
        <w:rPr>
          <w:rFonts w:ascii="Arial Narrow" w:hAnsi="Arial Narrow"/>
          <w:b/>
          <w:sz w:val="24"/>
        </w:rPr>
      </w:pPr>
    </w:p>
    <w:p w14:paraId="0EC056C1" w14:textId="77777777" w:rsidR="00326ABF" w:rsidRDefault="00326ABF" w:rsidP="00D7568F">
      <w:pPr>
        <w:tabs>
          <w:tab w:val="left" w:pos="2637"/>
          <w:tab w:val="center" w:pos="7002"/>
        </w:tabs>
        <w:ind w:left="360"/>
        <w:jc w:val="center"/>
        <w:rPr>
          <w:rFonts w:ascii="Arial Narrow" w:hAnsi="Arial Narrow"/>
          <w:b/>
          <w:sz w:val="24"/>
        </w:rPr>
      </w:pPr>
    </w:p>
    <w:p w14:paraId="67B0C0C1" w14:textId="77777777" w:rsidR="00326ABF" w:rsidRDefault="00326ABF" w:rsidP="00D7568F">
      <w:pPr>
        <w:tabs>
          <w:tab w:val="left" w:pos="2637"/>
          <w:tab w:val="center" w:pos="7002"/>
        </w:tabs>
        <w:ind w:left="360"/>
        <w:jc w:val="center"/>
        <w:rPr>
          <w:rFonts w:ascii="Arial Narrow" w:hAnsi="Arial Narrow"/>
          <w:b/>
          <w:sz w:val="24"/>
        </w:rPr>
      </w:pPr>
    </w:p>
    <w:p w14:paraId="58756185" w14:textId="77777777" w:rsidR="00326ABF" w:rsidRDefault="00326ABF" w:rsidP="00D7568F">
      <w:pPr>
        <w:tabs>
          <w:tab w:val="left" w:pos="2637"/>
          <w:tab w:val="center" w:pos="7002"/>
        </w:tabs>
        <w:ind w:left="360"/>
        <w:jc w:val="center"/>
        <w:rPr>
          <w:rFonts w:ascii="Arial Narrow" w:hAnsi="Arial Narrow"/>
          <w:b/>
          <w:sz w:val="24"/>
        </w:rPr>
      </w:pPr>
    </w:p>
    <w:p w14:paraId="53122E6F" w14:textId="77777777" w:rsidR="00326ABF" w:rsidRDefault="00326ABF" w:rsidP="00D7568F">
      <w:pPr>
        <w:tabs>
          <w:tab w:val="left" w:pos="2637"/>
          <w:tab w:val="center" w:pos="7002"/>
        </w:tabs>
        <w:ind w:left="360"/>
        <w:jc w:val="center"/>
        <w:rPr>
          <w:rFonts w:ascii="Arial Narrow" w:hAnsi="Arial Narrow"/>
          <w:b/>
          <w:sz w:val="24"/>
        </w:rPr>
      </w:pPr>
    </w:p>
    <w:p w14:paraId="4CBDC34F" w14:textId="77777777" w:rsidR="00326ABF" w:rsidRDefault="00326ABF" w:rsidP="00D7568F">
      <w:pPr>
        <w:tabs>
          <w:tab w:val="left" w:pos="2637"/>
          <w:tab w:val="center" w:pos="7002"/>
        </w:tabs>
        <w:ind w:left="360"/>
        <w:jc w:val="center"/>
        <w:rPr>
          <w:rFonts w:ascii="Arial Narrow" w:hAnsi="Arial Narrow"/>
          <w:b/>
          <w:sz w:val="24"/>
        </w:rPr>
      </w:pPr>
    </w:p>
    <w:p w14:paraId="74178BD6" w14:textId="77777777" w:rsidR="00326ABF" w:rsidRDefault="00326ABF" w:rsidP="00D7568F">
      <w:pPr>
        <w:tabs>
          <w:tab w:val="left" w:pos="2637"/>
          <w:tab w:val="center" w:pos="7002"/>
        </w:tabs>
        <w:ind w:left="360"/>
        <w:jc w:val="center"/>
        <w:rPr>
          <w:rFonts w:ascii="Arial Narrow" w:hAnsi="Arial Narrow"/>
          <w:b/>
          <w:sz w:val="24"/>
        </w:rPr>
      </w:pPr>
    </w:p>
    <w:p w14:paraId="67512FBF" w14:textId="77777777" w:rsidR="00326ABF" w:rsidRDefault="00326ABF" w:rsidP="00D7568F">
      <w:pPr>
        <w:tabs>
          <w:tab w:val="left" w:pos="2637"/>
          <w:tab w:val="center" w:pos="7002"/>
        </w:tabs>
        <w:ind w:left="360"/>
        <w:jc w:val="center"/>
        <w:rPr>
          <w:rFonts w:ascii="Arial Narrow" w:hAnsi="Arial Narrow"/>
          <w:b/>
          <w:sz w:val="24"/>
        </w:rPr>
      </w:pPr>
    </w:p>
    <w:p w14:paraId="43B51A67" w14:textId="77777777" w:rsidR="00326ABF" w:rsidRDefault="00326ABF" w:rsidP="00D7568F">
      <w:pPr>
        <w:tabs>
          <w:tab w:val="left" w:pos="2637"/>
          <w:tab w:val="center" w:pos="7002"/>
        </w:tabs>
        <w:ind w:left="360"/>
        <w:jc w:val="center"/>
        <w:rPr>
          <w:rFonts w:ascii="Arial Narrow" w:hAnsi="Arial Narrow"/>
          <w:b/>
          <w:sz w:val="24"/>
        </w:rPr>
      </w:pPr>
    </w:p>
    <w:p w14:paraId="697451B5" w14:textId="77777777" w:rsidR="00326ABF" w:rsidRDefault="00326ABF" w:rsidP="00D7568F">
      <w:pPr>
        <w:tabs>
          <w:tab w:val="left" w:pos="2637"/>
          <w:tab w:val="center" w:pos="7002"/>
        </w:tabs>
        <w:ind w:left="360"/>
        <w:jc w:val="center"/>
        <w:rPr>
          <w:rFonts w:ascii="Arial Narrow" w:hAnsi="Arial Narrow"/>
          <w:b/>
          <w:sz w:val="24"/>
        </w:rPr>
      </w:pPr>
    </w:p>
    <w:p w14:paraId="6B8ADC08" w14:textId="77777777" w:rsidR="00326ABF" w:rsidRDefault="00326ABF" w:rsidP="00C70760">
      <w:pPr>
        <w:tabs>
          <w:tab w:val="left" w:pos="2637"/>
          <w:tab w:val="center" w:pos="7002"/>
        </w:tabs>
        <w:rPr>
          <w:rFonts w:ascii="Arial Narrow" w:hAnsi="Arial Narrow"/>
          <w:b/>
          <w:sz w:val="24"/>
        </w:rPr>
      </w:pPr>
    </w:p>
    <w:p w14:paraId="55837FFE" w14:textId="7D573D79" w:rsidR="00D7568F" w:rsidRDefault="00D7568F" w:rsidP="00D7568F">
      <w:pPr>
        <w:tabs>
          <w:tab w:val="left" w:pos="2637"/>
          <w:tab w:val="center" w:pos="7002"/>
        </w:tabs>
        <w:ind w:left="360"/>
        <w:jc w:val="center"/>
        <w:rPr>
          <w:rFonts w:ascii="Arial Narrow" w:hAnsi="Arial Narrow"/>
          <w:b/>
          <w:sz w:val="24"/>
        </w:rPr>
      </w:pPr>
      <w:r w:rsidRPr="005A3663">
        <w:rPr>
          <w:rFonts w:ascii="Arial Narrow" w:hAnsi="Arial Narrow"/>
          <w:b/>
          <w:sz w:val="24"/>
        </w:rPr>
        <w:lastRenderedPageBreak/>
        <w:t xml:space="preserve">AKTI OPĆINSKOG </w:t>
      </w:r>
      <w:r>
        <w:rPr>
          <w:rFonts w:ascii="Arial Narrow" w:hAnsi="Arial Narrow"/>
          <w:b/>
          <w:sz w:val="24"/>
        </w:rPr>
        <w:t>VIJEĆA</w:t>
      </w:r>
      <w:r w:rsidRPr="005A3663">
        <w:rPr>
          <w:rFonts w:ascii="Arial Narrow" w:hAnsi="Arial Narrow"/>
          <w:b/>
          <w:sz w:val="24"/>
        </w:rPr>
        <w:t xml:space="preserve"> OPĆINE DUBRAVICA</w:t>
      </w:r>
    </w:p>
    <w:p w14:paraId="17A17868" w14:textId="77777777" w:rsidR="00D7568F" w:rsidRDefault="00D7568F" w:rsidP="00D7568F">
      <w:pPr>
        <w:tabs>
          <w:tab w:val="left" w:pos="2637"/>
          <w:tab w:val="center" w:pos="7002"/>
        </w:tabs>
        <w:ind w:left="360"/>
        <w:jc w:val="center"/>
        <w:rPr>
          <w:rFonts w:ascii="Arial Narrow" w:hAnsi="Arial Narrow"/>
          <w:b/>
          <w:sz w:val="24"/>
        </w:rPr>
      </w:pPr>
    </w:p>
    <w:p w14:paraId="72A3B1DF" w14:textId="4224F270" w:rsidR="00D7568F" w:rsidRDefault="00D7568F" w:rsidP="00D7568F">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1776" behindDoc="0" locked="0" layoutInCell="1" allowOverlap="1" wp14:anchorId="1E7578D3" wp14:editId="1BA8EABB">
                <wp:simplePos x="0" y="0"/>
                <wp:positionH relativeFrom="margin">
                  <wp:posOffset>0</wp:posOffset>
                </wp:positionH>
                <wp:positionV relativeFrom="paragraph">
                  <wp:posOffset>113665</wp:posOffset>
                </wp:positionV>
                <wp:extent cx="334371" cy="362197"/>
                <wp:effectExtent l="57150" t="114300" r="142240" b="76200"/>
                <wp:wrapNone/>
                <wp:docPr id="193884153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7578D3" id="Zaobljeni pravokutnik 23" o:spid="_x0000_s1026" style="position:absolute;left:0;text-align:left;margin-left:0;margin-top:8.95pt;width:26.35pt;height:28.5pt;z-index:251851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" fillcolor="#afabab" strokecolor="#8e8e8e" strokeweight="1.52778mm">
                <v:stroke linestyle="thickThin"/>
                <v:shadow on="t" color="black" opacity="26214f" origin="-.5,.5" offset=".74836mm,-.74836mm"/>
                <v:textbox>
                  <w:txbxContent>
                    <w:p w14:paraId="0CEB9F0B" w14:textId="77777777" w:rsidR="00D7568F" w:rsidRPr="00104EAC" w:rsidRDefault="00D7568F" w:rsidP="00D7568F">
                      <w:pPr>
                        <w:jc w:val="center"/>
                        <w:rPr>
                          <w:rFonts w:ascii="Arial Narrow" w:hAnsi="Arial Narrow"/>
                          <w:sz w:val="24"/>
                          <w:szCs w:val="24"/>
                        </w:rPr>
                      </w:pPr>
                      <w:r>
                        <w:rPr>
                          <w:rFonts w:ascii="Arial Narrow" w:hAnsi="Arial Narrow"/>
                          <w:sz w:val="24"/>
                          <w:szCs w:val="24"/>
                        </w:rPr>
                        <w:t>1</w:t>
                      </w:r>
                    </w:p>
                    <w:p w14:paraId="4641132E" w14:textId="77777777" w:rsidR="00D7568F" w:rsidRDefault="00D7568F" w:rsidP="00D7568F">
                      <w:pPr>
                        <w:jc w:val="center"/>
                      </w:pPr>
                    </w:p>
                  </w:txbxContent>
                </v:textbox>
                <w10:wrap anchorx="margin"/>
              </v:roundrect>
            </w:pict>
          </mc:Fallback>
        </mc:AlternateContent>
      </w:r>
    </w:p>
    <w:p w14:paraId="2E417D8A" w14:textId="77777777" w:rsidR="00390C25" w:rsidRDefault="00390C25" w:rsidP="00A85B09">
      <w:pPr>
        <w:rPr>
          <w:rFonts w:ascii="Times New Roman" w:eastAsia="Times New Roman" w:hAnsi="Times New Roman"/>
          <w:lang w:eastAsia="hr-HR"/>
        </w:rPr>
      </w:pPr>
    </w:p>
    <w:p w14:paraId="13C729DD" w14:textId="77777777" w:rsidR="0017793F" w:rsidRPr="007D6065" w:rsidRDefault="0017793F" w:rsidP="0017793F"/>
    <w:p w14:paraId="5A9DAF44" w14:textId="77777777" w:rsidR="0017793F" w:rsidRPr="0017793F" w:rsidRDefault="0017793F" w:rsidP="0017793F">
      <w:pPr>
        <w:rPr>
          <w:rFonts w:ascii="Arial Narrow" w:hAnsi="Arial Narrow"/>
          <w:lang w:eastAsia="hr-HR"/>
        </w:rPr>
      </w:pPr>
      <w:r w:rsidRPr="007D6065">
        <w:rPr>
          <w:rFonts w:ascii="Times New Roman" w:hAnsi="Times New Roman"/>
        </w:rPr>
        <w:tab/>
      </w:r>
      <w:r w:rsidRPr="0017793F">
        <w:rPr>
          <w:rFonts w:ascii="Arial Narrow" w:hAnsi="Arial Narrow"/>
        </w:rPr>
        <w:t xml:space="preserve">Na temelju članka 20., članka 26. stavka 2. i članka 42. Zakona o lokalnim porezima (Narodne novine broj 115/16, 101/17, </w:t>
      </w:r>
      <w:hyperlink r:id="rId9" w:tgtFrame="_blank" w:history="1">
        <w:r w:rsidRPr="0017793F">
          <w:rPr>
            <w:rFonts w:ascii="Arial Narrow" w:hAnsi="Arial Narrow"/>
          </w:rPr>
          <w:t>114/22</w:t>
        </w:r>
      </w:hyperlink>
      <w:r w:rsidRPr="0017793F">
        <w:rPr>
          <w:rFonts w:ascii="Arial Narrow" w:hAnsi="Arial Narrow"/>
        </w:rPr>
        <w:t>, </w:t>
      </w:r>
      <w:hyperlink r:id="rId10" w:tgtFrame="_blank" w:history="1">
        <w:r w:rsidRPr="0017793F">
          <w:rPr>
            <w:rFonts w:ascii="Arial Narrow" w:hAnsi="Arial Narrow"/>
          </w:rPr>
          <w:t>114/23</w:t>
        </w:r>
      </w:hyperlink>
      <w:r w:rsidRPr="0017793F">
        <w:rPr>
          <w:rFonts w:ascii="Arial Narrow" w:hAnsi="Arial Narrow"/>
        </w:rPr>
        <w:t xml:space="preserve">, 152/2024) i članka </w:t>
      </w:r>
      <w:r w:rsidRPr="0017793F">
        <w:rPr>
          <w:rFonts w:ascii="Arial Narrow" w:hAnsi="Arial Narrow"/>
          <w:lang w:eastAsia="hr-HR"/>
        </w:rPr>
        <w:t xml:space="preserve">21. Statuta Općine Dubravica („Službeni glasnik Općine Dubravica“ br. 01/2021, 03/2024) Općinsko vijeće Općine Dubravica na svojoj 25. sjednici održanoj dana 25. veljače 2025. godine donosi </w:t>
      </w:r>
    </w:p>
    <w:p w14:paraId="0292A5EB" w14:textId="77777777" w:rsidR="0017793F" w:rsidRPr="0017793F" w:rsidRDefault="0017793F" w:rsidP="0017793F">
      <w:pPr>
        <w:rPr>
          <w:rFonts w:ascii="Arial Narrow" w:hAnsi="Arial Narrow"/>
          <w:lang w:eastAsia="hr-HR"/>
        </w:rPr>
      </w:pPr>
    </w:p>
    <w:p w14:paraId="4EF3D135"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 xml:space="preserve">O D L U K U </w:t>
      </w:r>
    </w:p>
    <w:p w14:paraId="7AADB7DE"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o lokalnim porezima Općine Dubravica</w:t>
      </w:r>
    </w:p>
    <w:p w14:paraId="7573B9C7" w14:textId="77777777" w:rsidR="0017793F" w:rsidRPr="0017793F" w:rsidRDefault="0017793F" w:rsidP="0017793F">
      <w:pPr>
        <w:jc w:val="center"/>
        <w:rPr>
          <w:rFonts w:ascii="Arial Narrow" w:hAnsi="Arial Narrow"/>
          <w:b/>
          <w:lang w:eastAsia="hr-HR"/>
        </w:rPr>
      </w:pPr>
    </w:p>
    <w:p w14:paraId="73AB0A7D" w14:textId="77777777" w:rsidR="0017793F" w:rsidRPr="0017793F" w:rsidRDefault="0017793F" w:rsidP="0017793F">
      <w:pPr>
        <w:jc w:val="center"/>
        <w:rPr>
          <w:rFonts w:ascii="Arial Narrow" w:hAnsi="Arial Narrow"/>
          <w:b/>
          <w:bCs/>
          <w:lang w:eastAsia="hr-HR"/>
        </w:rPr>
      </w:pPr>
    </w:p>
    <w:p w14:paraId="03BE5FB7" w14:textId="77777777" w:rsidR="0017793F" w:rsidRPr="0017793F" w:rsidRDefault="0017793F" w:rsidP="0017793F">
      <w:pPr>
        <w:pStyle w:val="Odlomakpopisa"/>
        <w:widowControl/>
        <w:numPr>
          <w:ilvl w:val="0"/>
          <w:numId w:val="11"/>
        </w:numPr>
        <w:autoSpaceDE/>
        <w:autoSpaceDN/>
        <w:contextualSpacing/>
        <w:jc w:val="left"/>
        <w:rPr>
          <w:rFonts w:ascii="Arial Narrow" w:hAnsi="Arial Narrow"/>
          <w:b/>
          <w:bCs/>
          <w:lang w:eastAsia="hr-HR"/>
        </w:rPr>
      </w:pPr>
      <w:r w:rsidRPr="0017793F">
        <w:rPr>
          <w:rFonts w:ascii="Arial Narrow" w:hAnsi="Arial Narrow"/>
          <w:b/>
          <w:bCs/>
          <w:lang w:eastAsia="hr-HR"/>
        </w:rPr>
        <w:t>OPĆE ODREDBE</w:t>
      </w:r>
    </w:p>
    <w:p w14:paraId="396A9E29" w14:textId="77777777" w:rsidR="0017793F" w:rsidRPr="0017793F" w:rsidRDefault="0017793F" w:rsidP="0017793F">
      <w:pPr>
        <w:rPr>
          <w:rFonts w:ascii="Arial Narrow" w:hAnsi="Arial Narrow"/>
          <w:lang w:eastAsia="hr-HR"/>
        </w:rPr>
      </w:pPr>
    </w:p>
    <w:p w14:paraId="4A426AF4"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w:t>
      </w:r>
    </w:p>
    <w:p w14:paraId="710DE73B" w14:textId="77777777" w:rsidR="0017793F" w:rsidRPr="0017793F" w:rsidRDefault="0017793F" w:rsidP="0017793F">
      <w:pPr>
        <w:rPr>
          <w:rFonts w:ascii="Arial Narrow" w:hAnsi="Arial Narrow"/>
          <w:strike/>
          <w:lang w:eastAsia="hr-HR"/>
        </w:rPr>
      </w:pPr>
      <w:r w:rsidRPr="0017793F">
        <w:rPr>
          <w:rFonts w:ascii="Arial Narrow" w:hAnsi="Arial Narrow"/>
          <w:lang w:eastAsia="hr-HR"/>
        </w:rPr>
        <w:tab/>
        <w:t>Ovom se Odlukom utvrđuje vrsta lokalnih poreza, visina stope poreza odnosno visinu poreza te nadležno porezno tijelo za utvrđivanje i naplatu lokalnih poreza.</w:t>
      </w:r>
    </w:p>
    <w:p w14:paraId="3D6CC569" w14:textId="77777777" w:rsidR="0017793F" w:rsidRPr="0017793F" w:rsidRDefault="0017793F" w:rsidP="0017793F">
      <w:pPr>
        <w:rPr>
          <w:rFonts w:ascii="Arial Narrow" w:hAnsi="Arial Narrow"/>
          <w:lang w:eastAsia="hr-HR"/>
        </w:rPr>
      </w:pPr>
    </w:p>
    <w:p w14:paraId="10DE141B" w14:textId="77777777" w:rsidR="0017793F" w:rsidRPr="0017793F" w:rsidRDefault="0017793F" w:rsidP="0017793F">
      <w:pPr>
        <w:rPr>
          <w:rFonts w:ascii="Arial Narrow" w:hAnsi="Arial Narrow"/>
          <w:lang w:eastAsia="hr-HR"/>
        </w:rPr>
      </w:pPr>
    </w:p>
    <w:p w14:paraId="32B603CF" w14:textId="77777777" w:rsidR="0017793F" w:rsidRPr="0017793F" w:rsidRDefault="0017793F" w:rsidP="0017793F">
      <w:pPr>
        <w:pStyle w:val="Odlomakpopisa"/>
        <w:widowControl/>
        <w:numPr>
          <w:ilvl w:val="0"/>
          <w:numId w:val="11"/>
        </w:numPr>
        <w:autoSpaceDE/>
        <w:autoSpaceDN/>
        <w:contextualSpacing/>
        <w:jc w:val="left"/>
        <w:rPr>
          <w:rFonts w:ascii="Arial Narrow" w:hAnsi="Arial Narrow"/>
          <w:b/>
          <w:bCs/>
          <w:lang w:eastAsia="hr-HR"/>
        </w:rPr>
      </w:pPr>
      <w:r w:rsidRPr="0017793F">
        <w:rPr>
          <w:rFonts w:ascii="Arial Narrow" w:hAnsi="Arial Narrow"/>
          <w:b/>
          <w:bCs/>
          <w:lang w:eastAsia="hr-HR"/>
        </w:rPr>
        <w:t>VRSTE LOKALNIH POREZA</w:t>
      </w:r>
    </w:p>
    <w:p w14:paraId="0BBCF84A" w14:textId="77777777" w:rsidR="0017793F" w:rsidRPr="0017793F" w:rsidRDefault="0017793F" w:rsidP="0017793F">
      <w:pPr>
        <w:rPr>
          <w:rFonts w:ascii="Arial Narrow" w:hAnsi="Arial Narrow"/>
          <w:lang w:eastAsia="hr-HR"/>
        </w:rPr>
      </w:pPr>
    </w:p>
    <w:p w14:paraId="6B8DEB6C"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2.</w:t>
      </w:r>
    </w:p>
    <w:p w14:paraId="3E8D8572" w14:textId="77777777" w:rsidR="0017793F" w:rsidRPr="0017793F" w:rsidRDefault="0017793F" w:rsidP="0017793F">
      <w:pPr>
        <w:rPr>
          <w:rFonts w:ascii="Arial Narrow" w:hAnsi="Arial Narrow"/>
          <w:lang w:eastAsia="hr-HR"/>
        </w:rPr>
      </w:pPr>
      <w:r w:rsidRPr="0017793F">
        <w:rPr>
          <w:rFonts w:ascii="Arial Narrow" w:hAnsi="Arial Narrow"/>
          <w:lang w:eastAsia="hr-HR"/>
        </w:rPr>
        <w:tab/>
        <w:t>Općina Dubravica uvodi sljedeće poreze:</w:t>
      </w:r>
    </w:p>
    <w:p w14:paraId="56453FF4" w14:textId="77777777" w:rsidR="0017793F" w:rsidRPr="0017793F" w:rsidRDefault="0017793F" w:rsidP="0017793F">
      <w:pPr>
        <w:pStyle w:val="Odlomakpopisa"/>
        <w:ind w:left="1065"/>
        <w:rPr>
          <w:rFonts w:ascii="Arial Narrow" w:hAnsi="Arial Narrow"/>
          <w:lang w:eastAsia="hr-HR"/>
        </w:rPr>
      </w:pPr>
      <w:r w:rsidRPr="0017793F">
        <w:rPr>
          <w:rFonts w:ascii="Arial Narrow" w:hAnsi="Arial Narrow"/>
          <w:lang w:eastAsia="hr-HR"/>
        </w:rPr>
        <w:t xml:space="preserve">1. </w:t>
      </w:r>
      <w:proofErr w:type="spellStart"/>
      <w:r w:rsidRPr="0017793F">
        <w:rPr>
          <w:rFonts w:ascii="Arial Narrow" w:hAnsi="Arial Narrow"/>
          <w:lang w:eastAsia="hr-HR"/>
        </w:rPr>
        <w:t>porez</w:t>
      </w:r>
      <w:proofErr w:type="spellEnd"/>
      <w:r w:rsidRPr="0017793F">
        <w:rPr>
          <w:rFonts w:ascii="Arial Narrow" w:hAnsi="Arial Narrow"/>
          <w:lang w:eastAsia="hr-HR"/>
        </w:rPr>
        <w:t xml:space="preserve"> </w:t>
      </w:r>
      <w:proofErr w:type="spellStart"/>
      <w:r w:rsidRPr="0017793F">
        <w:rPr>
          <w:rFonts w:ascii="Arial Narrow" w:hAnsi="Arial Narrow"/>
          <w:lang w:eastAsia="hr-HR"/>
        </w:rPr>
        <w:t>na</w:t>
      </w:r>
      <w:proofErr w:type="spellEnd"/>
      <w:r w:rsidRPr="0017793F">
        <w:rPr>
          <w:rFonts w:ascii="Arial Narrow" w:hAnsi="Arial Narrow"/>
          <w:lang w:eastAsia="hr-HR"/>
        </w:rPr>
        <w:t xml:space="preserve"> </w:t>
      </w:r>
      <w:proofErr w:type="spellStart"/>
      <w:r w:rsidRPr="0017793F">
        <w:rPr>
          <w:rFonts w:ascii="Arial Narrow" w:hAnsi="Arial Narrow"/>
          <w:lang w:eastAsia="hr-HR"/>
        </w:rPr>
        <w:t>potrošnju</w:t>
      </w:r>
      <w:proofErr w:type="spellEnd"/>
      <w:r w:rsidRPr="0017793F">
        <w:rPr>
          <w:rFonts w:ascii="Arial Narrow" w:hAnsi="Arial Narrow"/>
          <w:lang w:eastAsia="hr-HR"/>
        </w:rPr>
        <w:t>,</w:t>
      </w:r>
    </w:p>
    <w:p w14:paraId="39B34FCE" w14:textId="77777777" w:rsidR="0017793F" w:rsidRPr="0017793F" w:rsidRDefault="0017793F" w:rsidP="0017793F">
      <w:pPr>
        <w:pStyle w:val="Odlomakpopisa"/>
        <w:ind w:left="1065"/>
        <w:rPr>
          <w:rFonts w:ascii="Arial Narrow" w:hAnsi="Arial Narrow"/>
          <w:lang w:eastAsia="hr-HR"/>
        </w:rPr>
      </w:pPr>
      <w:r w:rsidRPr="0017793F">
        <w:rPr>
          <w:rFonts w:ascii="Arial Narrow" w:hAnsi="Arial Narrow"/>
          <w:lang w:eastAsia="hr-HR"/>
        </w:rPr>
        <w:t xml:space="preserve">2. </w:t>
      </w:r>
      <w:proofErr w:type="spellStart"/>
      <w:r w:rsidRPr="0017793F">
        <w:rPr>
          <w:rFonts w:ascii="Arial Narrow" w:hAnsi="Arial Narrow"/>
          <w:lang w:eastAsia="hr-HR"/>
        </w:rPr>
        <w:t>porez</w:t>
      </w:r>
      <w:proofErr w:type="spellEnd"/>
      <w:r w:rsidRPr="0017793F">
        <w:rPr>
          <w:rFonts w:ascii="Arial Narrow" w:hAnsi="Arial Narrow"/>
          <w:lang w:eastAsia="hr-HR"/>
        </w:rPr>
        <w:t xml:space="preserve"> </w:t>
      </w:r>
      <w:proofErr w:type="spellStart"/>
      <w:r w:rsidRPr="0017793F">
        <w:rPr>
          <w:rFonts w:ascii="Arial Narrow" w:hAnsi="Arial Narrow"/>
          <w:lang w:eastAsia="hr-HR"/>
        </w:rPr>
        <w:t>na</w:t>
      </w:r>
      <w:proofErr w:type="spellEnd"/>
      <w:r w:rsidRPr="0017793F">
        <w:rPr>
          <w:rFonts w:ascii="Arial Narrow" w:hAnsi="Arial Narrow"/>
          <w:lang w:eastAsia="hr-HR"/>
        </w:rPr>
        <w:t xml:space="preserve"> </w:t>
      </w:r>
      <w:proofErr w:type="spellStart"/>
      <w:r w:rsidRPr="0017793F">
        <w:rPr>
          <w:rFonts w:ascii="Arial Narrow" w:hAnsi="Arial Narrow"/>
          <w:lang w:eastAsia="hr-HR"/>
        </w:rPr>
        <w:t>nekretnine</w:t>
      </w:r>
      <w:proofErr w:type="spellEnd"/>
      <w:r w:rsidRPr="0017793F">
        <w:rPr>
          <w:rFonts w:ascii="Arial Narrow" w:hAnsi="Arial Narrow"/>
          <w:lang w:eastAsia="hr-HR"/>
        </w:rPr>
        <w:t>,</w:t>
      </w:r>
    </w:p>
    <w:p w14:paraId="2F095559" w14:textId="77777777" w:rsidR="0017793F" w:rsidRPr="0017793F" w:rsidRDefault="0017793F" w:rsidP="0017793F">
      <w:pPr>
        <w:pStyle w:val="Odlomakpopisa"/>
        <w:ind w:left="1065"/>
        <w:rPr>
          <w:rFonts w:ascii="Arial Narrow" w:hAnsi="Arial Narrow"/>
          <w:lang w:eastAsia="hr-HR"/>
        </w:rPr>
      </w:pPr>
      <w:r w:rsidRPr="0017793F">
        <w:rPr>
          <w:rFonts w:ascii="Arial Narrow" w:hAnsi="Arial Narrow"/>
          <w:lang w:eastAsia="hr-HR"/>
        </w:rPr>
        <w:t xml:space="preserve">3. </w:t>
      </w:r>
      <w:proofErr w:type="spellStart"/>
      <w:r w:rsidRPr="0017793F">
        <w:rPr>
          <w:rFonts w:ascii="Arial Narrow" w:hAnsi="Arial Narrow"/>
          <w:lang w:eastAsia="hr-HR"/>
        </w:rPr>
        <w:t>porez</w:t>
      </w:r>
      <w:proofErr w:type="spellEnd"/>
      <w:r w:rsidRPr="0017793F">
        <w:rPr>
          <w:rFonts w:ascii="Arial Narrow" w:hAnsi="Arial Narrow"/>
          <w:lang w:eastAsia="hr-HR"/>
        </w:rPr>
        <w:t xml:space="preserve"> </w:t>
      </w:r>
      <w:proofErr w:type="spellStart"/>
      <w:r w:rsidRPr="0017793F">
        <w:rPr>
          <w:rFonts w:ascii="Arial Narrow" w:hAnsi="Arial Narrow"/>
          <w:lang w:eastAsia="hr-HR"/>
        </w:rPr>
        <w:t>na</w:t>
      </w:r>
      <w:proofErr w:type="spellEnd"/>
      <w:r w:rsidRPr="0017793F">
        <w:rPr>
          <w:rFonts w:ascii="Arial Narrow" w:hAnsi="Arial Narrow"/>
          <w:lang w:eastAsia="hr-HR"/>
        </w:rPr>
        <w:t xml:space="preserve"> </w:t>
      </w:r>
      <w:proofErr w:type="spellStart"/>
      <w:r w:rsidRPr="0017793F">
        <w:rPr>
          <w:rFonts w:ascii="Arial Narrow" w:hAnsi="Arial Narrow"/>
          <w:lang w:eastAsia="hr-HR"/>
        </w:rPr>
        <w:t>korištenje</w:t>
      </w:r>
      <w:proofErr w:type="spellEnd"/>
      <w:r w:rsidRPr="0017793F">
        <w:rPr>
          <w:rFonts w:ascii="Arial Narrow" w:hAnsi="Arial Narrow"/>
          <w:lang w:eastAsia="hr-HR"/>
        </w:rPr>
        <w:t xml:space="preserve"> </w:t>
      </w:r>
      <w:proofErr w:type="spellStart"/>
      <w:r w:rsidRPr="0017793F">
        <w:rPr>
          <w:rFonts w:ascii="Arial Narrow" w:hAnsi="Arial Narrow"/>
          <w:lang w:eastAsia="hr-HR"/>
        </w:rPr>
        <w:t>javnih</w:t>
      </w:r>
      <w:proofErr w:type="spellEnd"/>
      <w:r w:rsidRPr="0017793F">
        <w:rPr>
          <w:rFonts w:ascii="Arial Narrow" w:hAnsi="Arial Narrow"/>
          <w:lang w:eastAsia="hr-HR"/>
        </w:rPr>
        <w:t xml:space="preserve"> </w:t>
      </w:r>
      <w:proofErr w:type="spellStart"/>
      <w:r w:rsidRPr="0017793F">
        <w:rPr>
          <w:rFonts w:ascii="Arial Narrow" w:hAnsi="Arial Narrow"/>
          <w:lang w:eastAsia="hr-HR"/>
        </w:rPr>
        <w:t>površina</w:t>
      </w:r>
      <w:proofErr w:type="spellEnd"/>
      <w:r w:rsidRPr="0017793F">
        <w:rPr>
          <w:rFonts w:ascii="Arial Narrow" w:hAnsi="Arial Narrow"/>
          <w:lang w:eastAsia="hr-HR"/>
        </w:rPr>
        <w:t>.</w:t>
      </w:r>
    </w:p>
    <w:p w14:paraId="141C0410" w14:textId="77777777" w:rsidR="0017793F" w:rsidRPr="0017793F" w:rsidRDefault="0017793F" w:rsidP="0017793F">
      <w:pPr>
        <w:rPr>
          <w:rFonts w:ascii="Arial Narrow" w:hAnsi="Arial Narrow"/>
          <w:lang w:eastAsia="hr-HR"/>
        </w:rPr>
      </w:pPr>
    </w:p>
    <w:p w14:paraId="11D48D4B" w14:textId="77777777" w:rsidR="0017793F" w:rsidRPr="0017793F" w:rsidRDefault="0017793F" w:rsidP="0017793F">
      <w:pPr>
        <w:rPr>
          <w:rFonts w:ascii="Arial Narrow" w:hAnsi="Arial Narrow"/>
          <w:lang w:eastAsia="hr-HR"/>
        </w:rPr>
      </w:pPr>
    </w:p>
    <w:p w14:paraId="223D218F"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1. POREZ NA POTROŠNJU</w:t>
      </w:r>
    </w:p>
    <w:p w14:paraId="1E3D1DFA" w14:textId="77777777" w:rsidR="0017793F" w:rsidRPr="0017793F" w:rsidRDefault="0017793F" w:rsidP="0017793F">
      <w:pPr>
        <w:jc w:val="center"/>
        <w:rPr>
          <w:rFonts w:ascii="Arial Narrow" w:hAnsi="Arial Narrow"/>
          <w:lang w:eastAsia="hr-HR"/>
        </w:rPr>
      </w:pPr>
    </w:p>
    <w:p w14:paraId="29B3CE0C"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3.</w:t>
      </w:r>
    </w:p>
    <w:p w14:paraId="71F46E1C" w14:textId="77777777" w:rsidR="0017793F" w:rsidRPr="0017793F" w:rsidRDefault="0017793F" w:rsidP="0017793F">
      <w:pPr>
        <w:rPr>
          <w:rFonts w:ascii="Arial Narrow" w:hAnsi="Arial Narrow"/>
          <w:lang w:eastAsia="hr-HR"/>
        </w:rPr>
      </w:pPr>
      <w:r w:rsidRPr="0017793F">
        <w:rPr>
          <w:rFonts w:ascii="Arial Narrow" w:hAnsi="Arial Narrow"/>
          <w:lang w:eastAsia="hr-HR"/>
        </w:rPr>
        <w:tab/>
        <w:t xml:space="preserve">Porez na potrošnju plaća se </w:t>
      </w:r>
      <w:r w:rsidRPr="0017793F">
        <w:rPr>
          <w:rFonts w:ascii="Arial Narrow" w:hAnsi="Arial Narrow"/>
          <w:b/>
          <w:lang w:eastAsia="hr-HR"/>
        </w:rPr>
        <w:t>po stopi od 3%</w:t>
      </w:r>
      <w:r w:rsidRPr="0017793F">
        <w:rPr>
          <w:rFonts w:ascii="Arial Narrow" w:hAnsi="Arial Narrow"/>
          <w:lang w:eastAsia="hr-HR"/>
        </w:rPr>
        <w:t>.</w:t>
      </w:r>
    </w:p>
    <w:p w14:paraId="49311A83" w14:textId="77777777" w:rsidR="0017793F" w:rsidRPr="0017793F" w:rsidRDefault="0017793F" w:rsidP="0017793F">
      <w:pPr>
        <w:rPr>
          <w:rFonts w:ascii="Arial Narrow" w:hAnsi="Arial Narrow"/>
          <w:lang w:eastAsia="hr-HR"/>
        </w:rPr>
      </w:pPr>
      <w:r w:rsidRPr="0017793F">
        <w:rPr>
          <w:rFonts w:ascii="Arial Narrow" w:hAnsi="Arial Narrow"/>
          <w:lang w:eastAsia="hr-HR"/>
        </w:rPr>
        <w:tab/>
        <w:t>Poslove u vezi s utvrđivanjem i naplatom poreza na potrošnju obavlja Ministarstvo financija – Porezna uprava prema sjedištu, odnosno prebivalištu ili uobičajenom boravištu poreznog obveznika.</w:t>
      </w:r>
    </w:p>
    <w:p w14:paraId="7BD2F49E" w14:textId="77777777" w:rsidR="0017793F" w:rsidRPr="0017793F" w:rsidRDefault="0017793F" w:rsidP="0017793F">
      <w:pPr>
        <w:rPr>
          <w:rFonts w:ascii="Arial Narrow" w:hAnsi="Arial Narrow"/>
          <w:lang w:eastAsia="hr-HR"/>
        </w:rPr>
      </w:pPr>
    </w:p>
    <w:p w14:paraId="66FF5A37" w14:textId="77777777" w:rsidR="0017793F" w:rsidRPr="0017793F" w:rsidRDefault="0017793F" w:rsidP="0017793F">
      <w:pPr>
        <w:rPr>
          <w:rFonts w:ascii="Arial Narrow" w:hAnsi="Arial Narrow"/>
          <w:lang w:eastAsia="hr-HR"/>
        </w:rPr>
      </w:pPr>
    </w:p>
    <w:p w14:paraId="6D34E3E4"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2. POREZ NA NEKRETNINE</w:t>
      </w:r>
    </w:p>
    <w:p w14:paraId="2117A1F5" w14:textId="77777777" w:rsidR="0017793F" w:rsidRPr="0017793F" w:rsidRDefault="0017793F" w:rsidP="0017793F">
      <w:pPr>
        <w:pStyle w:val="Odlomakpopisa"/>
        <w:rPr>
          <w:rFonts w:ascii="Arial Narrow" w:hAnsi="Arial Narrow"/>
          <w:lang w:eastAsia="hr-HR"/>
        </w:rPr>
      </w:pPr>
      <w:r w:rsidRPr="0017793F">
        <w:rPr>
          <w:rFonts w:ascii="Arial Narrow" w:hAnsi="Arial Narrow"/>
          <w:lang w:eastAsia="hr-HR"/>
        </w:rPr>
        <w:tab/>
      </w:r>
    </w:p>
    <w:p w14:paraId="22ACFEDC"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4.</w:t>
      </w:r>
    </w:p>
    <w:p w14:paraId="61BA0301" w14:textId="77777777" w:rsidR="0017793F" w:rsidRPr="0017793F" w:rsidRDefault="0017793F" w:rsidP="0017793F">
      <w:pPr>
        <w:ind w:firstLine="708"/>
        <w:rPr>
          <w:rFonts w:ascii="Arial Narrow" w:hAnsi="Arial Narrow"/>
          <w:lang w:eastAsia="hr-HR"/>
        </w:rPr>
      </w:pPr>
      <w:r w:rsidRPr="0017793F">
        <w:rPr>
          <w:rFonts w:ascii="Arial Narrow" w:hAnsi="Arial Narrow"/>
          <w:lang w:eastAsia="hr-HR"/>
        </w:rPr>
        <w:t>Porez na nekretnine plaća se godišnje:</w:t>
      </w:r>
    </w:p>
    <w:p w14:paraId="38122956" w14:textId="77777777" w:rsidR="0017793F" w:rsidRPr="0017793F" w:rsidRDefault="0017793F" w:rsidP="0017793F">
      <w:pPr>
        <w:pStyle w:val="Odlomakpopisa"/>
        <w:widowControl/>
        <w:numPr>
          <w:ilvl w:val="0"/>
          <w:numId w:val="12"/>
        </w:numPr>
        <w:autoSpaceDE/>
        <w:autoSpaceDN/>
        <w:contextualSpacing/>
        <w:rPr>
          <w:rFonts w:ascii="Arial Narrow" w:hAnsi="Arial Narrow"/>
          <w:lang w:eastAsia="hr-HR"/>
        </w:rPr>
      </w:pPr>
      <w:r w:rsidRPr="0017793F">
        <w:rPr>
          <w:rFonts w:ascii="Arial Narrow" w:hAnsi="Arial Narrow"/>
          <w:lang w:eastAsia="hr-HR"/>
        </w:rPr>
        <w:t xml:space="preserve">u </w:t>
      </w:r>
      <w:proofErr w:type="spellStart"/>
      <w:r w:rsidRPr="0017793F">
        <w:rPr>
          <w:rFonts w:ascii="Arial Narrow" w:hAnsi="Arial Narrow"/>
          <w:b/>
          <w:lang w:eastAsia="hr-HR"/>
        </w:rPr>
        <w:t>visini</w:t>
      </w:r>
      <w:proofErr w:type="spellEnd"/>
      <w:r w:rsidRPr="0017793F">
        <w:rPr>
          <w:rFonts w:ascii="Arial Narrow" w:hAnsi="Arial Narrow"/>
          <w:b/>
          <w:lang w:eastAsia="hr-HR"/>
        </w:rPr>
        <w:t xml:space="preserve"> od 1,92 </w:t>
      </w:r>
      <w:proofErr w:type="spellStart"/>
      <w:r w:rsidRPr="0017793F">
        <w:rPr>
          <w:rFonts w:ascii="Arial Narrow" w:hAnsi="Arial Narrow"/>
          <w:b/>
          <w:lang w:eastAsia="hr-HR"/>
        </w:rPr>
        <w:t>eura</w:t>
      </w:r>
      <w:proofErr w:type="spellEnd"/>
      <w:r w:rsidRPr="0017793F">
        <w:rPr>
          <w:rFonts w:ascii="Arial Narrow" w:hAnsi="Arial Narrow"/>
          <w:b/>
          <w:lang w:eastAsia="hr-HR"/>
        </w:rPr>
        <w:t xml:space="preserve">/m2 </w:t>
      </w:r>
      <w:proofErr w:type="spellStart"/>
      <w:r w:rsidRPr="0017793F">
        <w:rPr>
          <w:rFonts w:ascii="Arial Narrow" w:hAnsi="Arial Narrow"/>
          <w:b/>
          <w:lang w:eastAsia="hr-HR"/>
        </w:rPr>
        <w:t>korisne</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površine</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nekretnine</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određene</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propisom</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kojim</w:t>
      </w:r>
      <w:proofErr w:type="spellEnd"/>
      <w:r w:rsidRPr="0017793F">
        <w:rPr>
          <w:rFonts w:ascii="Arial Narrow" w:hAnsi="Arial Narrow"/>
          <w:bCs/>
          <w:lang w:eastAsia="hr-HR"/>
        </w:rPr>
        <w:t xml:space="preserve"> se </w:t>
      </w:r>
      <w:proofErr w:type="spellStart"/>
      <w:r w:rsidRPr="0017793F">
        <w:rPr>
          <w:rFonts w:ascii="Arial Narrow" w:hAnsi="Arial Narrow"/>
          <w:bCs/>
          <w:lang w:eastAsia="hr-HR"/>
        </w:rPr>
        <w:t>uređuju</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uvjeti</w:t>
      </w:r>
      <w:proofErr w:type="spellEnd"/>
      <w:r w:rsidRPr="0017793F">
        <w:rPr>
          <w:rFonts w:ascii="Arial Narrow" w:hAnsi="Arial Narrow"/>
          <w:bCs/>
          <w:lang w:eastAsia="hr-HR"/>
        </w:rPr>
        <w:t xml:space="preserve"> i </w:t>
      </w:r>
      <w:proofErr w:type="spellStart"/>
      <w:r w:rsidRPr="0017793F">
        <w:rPr>
          <w:rFonts w:ascii="Arial Narrow" w:hAnsi="Arial Narrow"/>
          <w:bCs/>
          <w:lang w:eastAsia="hr-HR"/>
        </w:rPr>
        <w:t>mjerila</w:t>
      </w:r>
      <w:proofErr w:type="spellEnd"/>
      <w:r w:rsidRPr="0017793F">
        <w:rPr>
          <w:rFonts w:ascii="Arial Narrow" w:hAnsi="Arial Narrow"/>
          <w:bCs/>
          <w:lang w:eastAsia="hr-HR"/>
        </w:rPr>
        <w:t xml:space="preserve"> za </w:t>
      </w:r>
      <w:proofErr w:type="spellStart"/>
      <w:r w:rsidRPr="0017793F">
        <w:rPr>
          <w:rFonts w:ascii="Arial Narrow" w:hAnsi="Arial Narrow"/>
          <w:bCs/>
          <w:lang w:eastAsia="hr-HR"/>
        </w:rPr>
        <w:t>izračun</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zaštićene</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najamnine</w:t>
      </w:r>
      <w:proofErr w:type="spellEnd"/>
      <w:r w:rsidRPr="0017793F">
        <w:rPr>
          <w:rFonts w:ascii="Arial Narrow" w:hAnsi="Arial Narrow"/>
          <w:bCs/>
          <w:lang w:eastAsia="hr-HR"/>
        </w:rPr>
        <w:t>,</w:t>
      </w:r>
      <w:r w:rsidRPr="0017793F">
        <w:rPr>
          <w:rFonts w:ascii="Arial Narrow" w:hAnsi="Arial Narrow"/>
          <w:b/>
          <w:lang w:eastAsia="hr-HR"/>
        </w:rPr>
        <w:t xml:space="preserve"> za </w:t>
      </w:r>
      <w:proofErr w:type="spellStart"/>
      <w:r w:rsidRPr="0017793F">
        <w:rPr>
          <w:rFonts w:ascii="Arial Narrow" w:hAnsi="Arial Narrow"/>
          <w:b/>
          <w:lang w:eastAsia="hr-HR"/>
        </w:rPr>
        <w:t>nekretninu</w:t>
      </w:r>
      <w:proofErr w:type="spellEnd"/>
      <w:r w:rsidRPr="0017793F">
        <w:rPr>
          <w:rFonts w:ascii="Arial Narrow" w:hAnsi="Arial Narrow"/>
          <w:b/>
          <w:lang w:eastAsia="hr-HR"/>
        </w:rPr>
        <w:t xml:space="preserve"> do 50 </w:t>
      </w:r>
      <w:proofErr w:type="spellStart"/>
      <w:r w:rsidRPr="0017793F">
        <w:rPr>
          <w:rFonts w:ascii="Arial Narrow" w:hAnsi="Arial Narrow"/>
          <w:b/>
          <w:lang w:eastAsia="hr-HR"/>
        </w:rPr>
        <w:t>godina</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starosti</w:t>
      </w:r>
      <w:proofErr w:type="spellEnd"/>
      <w:r w:rsidRPr="0017793F">
        <w:rPr>
          <w:rFonts w:ascii="Arial Narrow" w:hAnsi="Arial Narrow"/>
          <w:b/>
          <w:lang w:eastAsia="hr-HR"/>
        </w:rPr>
        <w:t xml:space="preserve"> </w:t>
      </w:r>
      <w:proofErr w:type="spellStart"/>
      <w:r w:rsidRPr="0017793F">
        <w:rPr>
          <w:rFonts w:ascii="Arial Narrow" w:hAnsi="Arial Narrow"/>
          <w:lang w:eastAsia="hr-HR"/>
        </w:rPr>
        <w:t>koja</w:t>
      </w:r>
      <w:proofErr w:type="spellEnd"/>
      <w:r w:rsidRPr="0017793F">
        <w:rPr>
          <w:rFonts w:ascii="Arial Narrow" w:hAnsi="Arial Narrow"/>
          <w:lang w:eastAsia="hr-HR"/>
        </w:rPr>
        <w:t xml:space="preserve"> se </w:t>
      </w:r>
      <w:proofErr w:type="spellStart"/>
      <w:r w:rsidRPr="0017793F">
        <w:rPr>
          <w:rFonts w:ascii="Arial Narrow" w:hAnsi="Arial Narrow"/>
          <w:lang w:eastAsia="hr-HR"/>
        </w:rPr>
        <w:t>nalazi</w:t>
      </w:r>
      <w:proofErr w:type="spellEnd"/>
      <w:r w:rsidRPr="0017793F">
        <w:rPr>
          <w:rFonts w:ascii="Arial Narrow" w:hAnsi="Arial Narrow"/>
          <w:lang w:eastAsia="hr-HR"/>
        </w:rPr>
        <w:t xml:space="preserve"> u </w:t>
      </w:r>
      <w:proofErr w:type="spellStart"/>
      <w:r w:rsidRPr="0017793F">
        <w:rPr>
          <w:rFonts w:ascii="Arial Narrow" w:hAnsi="Arial Narrow"/>
          <w:lang w:eastAsia="hr-HR"/>
        </w:rPr>
        <w:t>bilo</w:t>
      </w:r>
      <w:proofErr w:type="spellEnd"/>
      <w:r w:rsidRPr="0017793F">
        <w:rPr>
          <w:rFonts w:ascii="Arial Narrow" w:hAnsi="Arial Narrow"/>
          <w:lang w:eastAsia="hr-HR"/>
        </w:rPr>
        <w:t xml:space="preserve"> </w:t>
      </w:r>
      <w:proofErr w:type="spellStart"/>
      <w:r w:rsidRPr="0017793F">
        <w:rPr>
          <w:rFonts w:ascii="Arial Narrow" w:hAnsi="Arial Narrow"/>
          <w:lang w:eastAsia="hr-HR"/>
        </w:rPr>
        <w:t>kojem</w:t>
      </w:r>
      <w:proofErr w:type="spellEnd"/>
      <w:r w:rsidRPr="0017793F">
        <w:rPr>
          <w:rFonts w:ascii="Arial Narrow" w:hAnsi="Arial Narrow"/>
          <w:lang w:eastAsia="hr-HR"/>
        </w:rPr>
        <w:t xml:space="preserve"> </w:t>
      </w:r>
      <w:proofErr w:type="spellStart"/>
      <w:r w:rsidRPr="0017793F">
        <w:rPr>
          <w:rFonts w:ascii="Arial Narrow" w:hAnsi="Arial Narrow"/>
          <w:lang w:eastAsia="hr-HR"/>
        </w:rPr>
        <w:t>naselju</w:t>
      </w:r>
      <w:proofErr w:type="spellEnd"/>
      <w:r w:rsidRPr="0017793F">
        <w:rPr>
          <w:rFonts w:ascii="Arial Narrow" w:hAnsi="Arial Narrow"/>
          <w:lang w:eastAsia="hr-HR"/>
        </w:rPr>
        <w:t xml:space="preserve"> Općine Dubravica.</w:t>
      </w:r>
    </w:p>
    <w:p w14:paraId="2BC89844" w14:textId="77777777" w:rsidR="0017793F" w:rsidRPr="0017793F" w:rsidRDefault="0017793F" w:rsidP="0017793F">
      <w:pPr>
        <w:pStyle w:val="Odlomakpopisa"/>
        <w:widowControl/>
        <w:numPr>
          <w:ilvl w:val="0"/>
          <w:numId w:val="12"/>
        </w:numPr>
        <w:autoSpaceDE/>
        <w:autoSpaceDN/>
        <w:contextualSpacing/>
        <w:rPr>
          <w:rFonts w:ascii="Arial Narrow" w:hAnsi="Arial Narrow"/>
          <w:lang w:eastAsia="hr-HR"/>
        </w:rPr>
      </w:pPr>
      <w:r w:rsidRPr="0017793F">
        <w:rPr>
          <w:rFonts w:ascii="Arial Narrow" w:hAnsi="Arial Narrow"/>
          <w:lang w:eastAsia="hr-HR"/>
        </w:rPr>
        <w:t xml:space="preserve">u </w:t>
      </w:r>
      <w:proofErr w:type="spellStart"/>
      <w:r w:rsidRPr="0017793F">
        <w:rPr>
          <w:rFonts w:ascii="Arial Narrow" w:hAnsi="Arial Narrow"/>
          <w:b/>
          <w:lang w:eastAsia="hr-HR"/>
        </w:rPr>
        <w:t>visini</w:t>
      </w:r>
      <w:proofErr w:type="spellEnd"/>
      <w:r w:rsidRPr="0017793F">
        <w:rPr>
          <w:rFonts w:ascii="Arial Narrow" w:hAnsi="Arial Narrow"/>
          <w:b/>
          <w:lang w:eastAsia="hr-HR"/>
        </w:rPr>
        <w:t xml:space="preserve"> 1,62 </w:t>
      </w:r>
      <w:proofErr w:type="spellStart"/>
      <w:r w:rsidRPr="0017793F">
        <w:rPr>
          <w:rFonts w:ascii="Arial Narrow" w:hAnsi="Arial Narrow"/>
          <w:b/>
          <w:lang w:eastAsia="hr-HR"/>
        </w:rPr>
        <w:t>eura</w:t>
      </w:r>
      <w:proofErr w:type="spellEnd"/>
      <w:r w:rsidRPr="0017793F">
        <w:rPr>
          <w:rFonts w:ascii="Arial Narrow" w:hAnsi="Arial Narrow"/>
          <w:b/>
          <w:lang w:eastAsia="hr-HR"/>
        </w:rPr>
        <w:t xml:space="preserve">/m2 </w:t>
      </w:r>
      <w:proofErr w:type="spellStart"/>
      <w:r w:rsidRPr="0017793F">
        <w:rPr>
          <w:rFonts w:ascii="Arial Narrow" w:hAnsi="Arial Narrow"/>
          <w:b/>
          <w:lang w:eastAsia="hr-HR"/>
        </w:rPr>
        <w:t>korisne</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površine</w:t>
      </w:r>
      <w:proofErr w:type="spellEnd"/>
      <w:r w:rsidRPr="0017793F">
        <w:rPr>
          <w:rFonts w:ascii="Arial Narrow" w:hAnsi="Arial Narrow"/>
          <w:b/>
          <w:lang w:eastAsia="hr-HR"/>
        </w:rPr>
        <w:t xml:space="preserve"> </w:t>
      </w:r>
      <w:proofErr w:type="spellStart"/>
      <w:proofErr w:type="gramStart"/>
      <w:r w:rsidRPr="0017793F">
        <w:rPr>
          <w:rFonts w:ascii="Arial Narrow" w:hAnsi="Arial Narrow"/>
          <w:b/>
          <w:lang w:eastAsia="hr-HR"/>
        </w:rPr>
        <w:t>nekretnine</w:t>
      </w:r>
      <w:proofErr w:type="spellEnd"/>
      <w:r w:rsidRPr="0017793F">
        <w:rPr>
          <w:rFonts w:ascii="Arial Narrow" w:hAnsi="Arial Narrow"/>
          <w:b/>
          <w:lang w:eastAsia="hr-HR"/>
        </w:rPr>
        <w:t xml:space="preserve">,  </w:t>
      </w:r>
      <w:proofErr w:type="spellStart"/>
      <w:r w:rsidRPr="0017793F">
        <w:rPr>
          <w:rFonts w:ascii="Arial Narrow" w:hAnsi="Arial Narrow"/>
          <w:bCs/>
          <w:lang w:eastAsia="hr-HR"/>
        </w:rPr>
        <w:t>određene</w:t>
      </w:r>
      <w:proofErr w:type="spellEnd"/>
      <w:proofErr w:type="gramEnd"/>
      <w:r w:rsidRPr="0017793F">
        <w:rPr>
          <w:rFonts w:ascii="Arial Narrow" w:hAnsi="Arial Narrow"/>
          <w:bCs/>
          <w:lang w:eastAsia="hr-HR"/>
        </w:rPr>
        <w:t xml:space="preserve"> </w:t>
      </w:r>
      <w:proofErr w:type="spellStart"/>
      <w:r w:rsidRPr="0017793F">
        <w:rPr>
          <w:rFonts w:ascii="Arial Narrow" w:hAnsi="Arial Narrow"/>
          <w:bCs/>
          <w:lang w:eastAsia="hr-HR"/>
        </w:rPr>
        <w:t>propisom</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kojim</w:t>
      </w:r>
      <w:proofErr w:type="spellEnd"/>
      <w:r w:rsidRPr="0017793F">
        <w:rPr>
          <w:rFonts w:ascii="Arial Narrow" w:hAnsi="Arial Narrow"/>
          <w:bCs/>
          <w:lang w:eastAsia="hr-HR"/>
        </w:rPr>
        <w:t xml:space="preserve"> se </w:t>
      </w:r>
      <w:proofErr w:type="spellStart"/>
      <w:r w:rsidRPr="0017793F">
        <w:rPr>
          <w:rFonts w:ascii="Arial Narrow" w:hAnsi="Arial Narrow"/>
          <w:bCs/>
          <w:lang w:eastAsia="hr-HR"/>
        </w:rPr>
        <w:t>uređuju</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uvjeti</w:t>
      </w:r>
      <w:proofErr w:type="spellEnd"/>
      <w:r w:rsidRPr="0017793F">
        <w:rPr>
          <w:rFonts w:ascii="Arial Narrow" w:hAnsi="Arial Narrow"/>
          <w:bCs/>
          <w:lang w:eastAsia="hr-HR"/>
        </w:rPr>
        <w:t xml:space="preserve"> i </w:t>
      </w:r>
      <w:proofErr w:type="spellStart"/>
      <w:r w:rsidRPr="0017793F">
        <w:rPr>
          <w:rFonts w:ascii="Arial Narrow" w:hAnsi="Arial Narrow"/>
          <w:bCs/>
          <w:lang w:eastAsia="hr-HR"/>
        </w:rPr>
        <w:t>mjerila</w:t>
      </w:r>
      <w:proofErr w:type="spellEnd"/>
      <w:r w:rsidRPr="0017793F">
        <w:rPr>
          <w:rFonts w:ascii="Arial Narrow" w:hAnsi="Arial Narrow"/>
          <w:bCs/>
          <w:lang w:eastAsia="hr-HR"/>
        </w:rPr>
        <w:t xml:space="preserve"> za </w:t>
      </w:r>
      <w:proofErr w:type="spellStart"/>
      <w:r w:rsidRPr="0017793F">
        <w:rPr>
          <w:rFonts w:ascii="Arial Narrow" w:hAnsi="Arial Narrow"/>
          <w:bCs/>
          <w:lang w:eastAsia="hr-HR"/>
        </w:rPr>
        <w:t>izračun</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zaštićene</w:t>
      </w:r>
      <w:proofErr w:type="spellEnd"/>
      <w:r w:rsidRPr="0017793F">
        <w:rPr>
          <w:rFonts w:ascii="Arial Narrow" w:hAnsi="Arial Narrow"/>
          <w:bCs/>
          <w:lang w:eastAsia="hr-HR"/>
        </w:rPr>
        <w:t xml:space="preserve"> </w:t>
      </w:r>
      <w:proofErr w:type="spellStart"/>
      <w:r w:rsidRPr="0017793F">
        <w:rPr>
          <w:rFonts w:ascii="Arial Narrow" w:hAnsi="Arial Narrow"/>
          <w:bCs/>
          <w:lang w:eastAsia="hr-HR"/>
        </w:rPr>
        <w:t>najamnine</w:t>
      </w:r>
      <w:proofErr w:type="spellEnd"/>
      <w:r w:rsidRPr="0017793F">
        <w:rPr>
          <w:rFonts w:ascii="Arial Narrow" w:hAnsi="Arial Narrow"/>
          <w:bCs/>
          <w:lang w:eastAsia="hr-HR"/>
        </w:rPr>
        <w:t>,</w:t>
      </w:r>
      <w:r w:rsidRPr="0017793F">
        <w:rPr>
          <w:rFonts w:ascii="Arial Narrow" w:hAnsi="Arial Narrow"/>
          <w:b/>
          <w:lang w:eastAsia="hr-HR"/>
        </w:rPr>
        <w:t xml:space="preserve"> za </w:t>
      </w:r>
      <w:proofErr w:type="spellStart"/>
      <w:r w:rsidRPr="0017793F">
        <w:rPr>
          <w:rFonts w:ascii="Arial Narrow" w:hAnsi="Arial Narrow"/>
          <w:b/>
          <w:lang w:eastAsia="hr-HR"/>
        </w:rPr>
        <w:t>nekretninu</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iznad</w:t>
      </w:r>
      <w:proofErr w:type="spellEnd"/>
      <w:r w:rsidRPr="0017793F">
        <w:rPr>
          <w:rFonts w:ascii="Arial Narrow" w:hAnsi="Arial Narrow"/>
          <w:b/>
          <w:lang w:eastAsia="hr-HR"/>
        </w:rPr>
        <w:t xml:space="preserve"> 50 </w:t>
      </w:r>
      <w:proofErr w:type="spellStart"/>
      <w:r w:rsidRPr="0017793F">
        <w:rPr>
          <w:rFonts w:ascii="Arial Narrow" w:hAnsi="Arial Narrow"/>
          <w:b/>
          <w:lang w:eastAsia="hr-HR"/>
        </w:rPr>
        <w:t>godina</w:t>
      </w:r>
      <w:proofErr w:type="spellEnd"/>
      <w:r w:rsidRPr="0017793F">
        <w:rPr>
          <w:rFonts w:ascii="Arial Narrow" w:hAnsi="Arial Narrow"/>
          <w:b/>
          <w:lang w:eastAsia="hr-HR"/>
        </w:rPr>
        <w:t xml:space="preserve"> </w:t>
      </w:r>
      <w:proofErr w:type="spellStart"/>
      <w:r w:rsidRPr="0017793F">
        <w:rPr>
          <w:rFonts w:ascii="Arial Narrow" w:hAnsi="Arial Narrow"/>
          <w:b/>
          <w:lang w:eastAsia="hr-HR"/>
        </w:rPr>
        <w:t>starosti</w:t>
      </w:r>
      <w:proofErr w:type="spellEnd"/>
      <w:r w:rsidRPr="0017793F">
        <w:rPr>
          <w:rFonts w:ascii="Arial Narrow" w:hAnsi="Arial Narrow"/>
          <w:b/>
          <w:lang w:eastAsia="hr-HR"/>
        </w:rPr>
        <w:t xml:space="preserve"> </w:t>
      </w:r>
      <w:proofErr w:type="spellStart"/>
      <w:r w:rsidRPr="0017793F">
        <w:rPr>
          <w:rFonts w:ascii="Arial Narrow" w:hAnsi="Arial Narrow"/>
          <w:lang w:eastAsia="hr-HR"/>
        </w:rPr>
        <w:t>koja</w:t>
      </w:r>
      <w:proofErr w:type="spellEnd"/>
      <w:r w:rsidRPr="0017793F">
        <w:rPr>
          <w:rFonts w:ascii="Arial Narrow" w:hAnsi="Arial Narrow"/>
          <w:lang w:eastAsia="hr-HR"/>
        </w:rPr>
        <w:t xml:space="preserve"> se </w:t>
      </w:r>
      <w:proofErr w:type="spellStart"/>
      <w:r w:rsidRPr="0017793F">
        <w:rPr>
          <w:rFonts w:ascii="Arial Narrow" w:hAnsi="Arial Narrow"/>
          <w:lang w:eastAsia="hr-HR"/>
        </w:rPr>
        <w:t>nalazi</w:t>
      </w:r>
      <w:proofErr w:type="spellEnd"/>
      <w:r w:rsidRPr="0017793F">
        <w:rPr>
          <w:rFonts w:ascii="Arial Narrow" w:hAnsi="Arial Narrow"/>
          <w:lang w:eastAsia="hr-HR"/>
        </w:rPr>
        <w:t xml:space="preserve"> u </w:t>
      </w:r>
      <w:proofErr w:type="spellStart"/>
      <w:r w:rsidRPr="0017793F">
        <w:rPr>
          <w:rFonts w:ascii="Arial Narrow" w:hAnsi="Arial Narrow"/>
          <w:lang w:eastAsia="hr-HR"/>
        </w:rPr>
        <w:t>bilo</w:t>
      </w:r>
      <w:proofErr w:type="spellEnd"/>
      <w:r w:rsidRPr="0017793F">
        <w:rPr>
          <w:rFonts w:ascii="Arial Narrow" w:hAnsi="Arial Narrow"/>
          <w:lang w:eastAsia="hr-HR"/>
        </w:rPr>
        <w:t xml:space="preserve"> </w:t>
      </w:r>
      <w:proofErr w:type="spellStart"/>
      <w:r w:rsidRPr="0017793F">
        <w:rPr>
          <w:rFonts w:ascii="Arial Narrow" w:hAnsi="Arial Narrow"/>
          <w:lang w:eastAsia="hr-HR"/>
        </w:rPr>
        <w:t>kojem</w:t>
      </w:r>
      <w:proofErr w:type="spellEnd"/>
      <w:r w:rsidRPr="0017793F">
        <w:rPr>
          <w:rFonts w:ascii="Arial Narrow" w:hAnsi="Arial Narrow"/>
          <w:lang w:eastAsia="hr-HR"/>
        </w:rPr>
        <w:t xml:space="preserve"> </w:t>
      </w:r>
      <w:proofErr w:type="spellStart"/>
      <w:r w:rsidRPr="0017793F">
        <w:rPr>
          <w:rFonts w:ascii="Arial Narrow" w:hAnsi="Arial Narrow"/>
          <w:lang w:eastAsia="hr-HR"/>
        </w:rPr>
        <w:t>naselju</w:t>
      </w:r>
      <w:proofErr w:type="spellEnd"/>
      <w:r w:rsidRPr="0017793F">
        <w:rPr>
          <w:rFonts w:ascii="Arial Narrow" w:hAnsi="Arial Narrow"/>
          <w:lang w:eastAsia="hr-HR"/>
        </w:rPr>
        <w:t xml:space="preserve"> Općine Dubravica.</w:t>
      </w:r>
    </w:p>
    <w:p w14:paraId="4986423E" w14:textId="77777777" w:rsidR="0017793F" w:rsidRPr="0017793F" w:rsidRDefault="0017793F" w:rsidP="0017793F">
      <w:pPr>
        <w:pStyle w:val="Odlomakpopisa"/>
        <w:ind w:left="1065"/>
        <w:rPr>
          <w:rFonts w:ascii="Arial Narrow" w:hAnsi="Arial Narrow"/>
          <w:lang w:eastAsia="hr-HR"/>
        </w:rPr>
      </w:pPr>
    </w:p>
    <w:p w14:paraId="3EA820B0" w14:textId="77777777" w:rsidR="0017793F" w:rsidRPr="0017793F" w:rsidRDefault="0017793F" w:rsidP="0017793F">
      <w:pPr>
        <w:ind w:firstLine="705"/>
        <w:rPr>
          <w:rFonts w:ascii="Arial Narrow" w:hAnsi="Arial Narrow"/>
          <w:lang w:eastAsia="hr-HR"/>
        </w:rPr>
      </w:pPr>
      <w:r w:rsidRPr="0017793F">
        <w:rPr>
          <w:rFonts w:ascii="Arial Narrow" w:hAnsi="Arial Narrow"/>
          <w:lang w:eastAsia="hr-HR"/>
        </w:rPr>
        <w:t>Poslove u vezi s utvrđivanjem i naplatom poreza na nekretnine obavlja Ministarstvo financija – Porezna uprava.</w:t>
      </w:r>
    </w:p>
    <w:p w14:paraId="52FAC372" w14:textId="77777777" w:rsidR="0017793F" w:rsidRPr="0017793F" w:rsidRDefault="0017793F" w:rsidP="0017793F">
      <w:pPr>
        <w:rPr>
          <w:rFonts w:ascii="Arial Narrow" w:hAnsi="Arial Narrow"/>
          <w:lang w:eastAsia="hr-HR"/>
        </w:rPr>
      </w:pPr>
    </w:p>
    <w:p w14:paraId="7928DF80" w14:textId="77777777" w:rsidR="0017793F" w:rsidRPr="0017793F" w:rsidRDefault="0017793F" w:rsidP="0017793F">
      <w:pPr>
        <w:rPr>
          <w:rFonts w:ascii="Arial Narrow" w:hAnsi="Arial Narrow"/>
          <w:lang w:eastAsia="hr-HR"/>
        </w:rPr>
      </w:pPr>
    </w:p>
    <w:p w14:paraId="301331B4"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3. POREZ NA KORIŠTENJE JAVNIH POVRŠINA</w:t>
      </w:r>
    </w:p>
    <w:p w14:paraId="6B669823" w14:textId="77777777" w:rsidR="0017793F" w:rsidRPr="0017793F" w:rsidRDefault="0017793F" w:rsidP="0017793F">
      <w:pPr>
        <w:rPr>
          <w:rFonts w:ascii="Arial Narrow" w:hAnsi="Arial Narrow"/>
          <w:lang w:eastAsia="hr-HR"/>
        </w:rPr>
      </w:pPr>
    </w:p>
    <w:p w14:paraId="59E75712"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5.</w:t>
      </w:r>
    </w:p>
    <w:p w14:paraId="1B043E29" w14:textId="77777777" w:rsidR="0017793F" w:rsidRPr="0017793F" w:rsidRDefault="0017793F" w:rsidP="0017793F">
      <w:pPr>
        <w:rPr>
          <w:rFonts w:ascii="Arial Narrow" w:hAnsi="Arial Narrow"/>
          <w:lang w:eastAsia="hr-HR"/>
        </w:rPr>
      </w:pPr>
      <w:r w:rsidRPr="0017793F">
        <w:rPr>
          <w:rFonts w:ascii="Arial Narrow" w:hAnsi="Arial Narrow"/>
          <w:lang w:eastAsia="hr-HR"/>
        </w:rPr>
        <w:tab/>
        <w:t>Porez na korištenje javnih površina plaća se mjesečno po četvornom metru korištene javne površine.</w:t>
      </w:r>
    </w:p>
    <w:p w14:paraId="0CD15E99" w14:textId="77777777" w:rsidR="0017793F" w:rsidRPr="0017793F" w:rsidRDefault="0017793F" w:rsidP="0017793F">
      <w:pPr>
        <w:rPr>
          <w:rFonts w:ascii="Arial Narrow" w:hAnsi="Arial Narrow"/>
          <w:lang w:eastAsia="hr-HR"/>
        </w:rPr>
      </w:pPr>
      <w:r w:rsidRPr="0017793F">
        <w:rPr>
          <w:rFonts w:ascii="Arial Narrow" w:hAnsi="Arial Narrow"/>
          <w:lang w:eastAsia="hr-HR"/>
        </w:rPr>
        <w:tab/>
        <w:t>Javnim površinama u smislu ove Odluke smatraju se zemljišta unutar građevnog područja koja su u skladu s prostornim planovima, namijenjena općoj uporabi (ulice, trgovi, perivoji, igrališta, zelene površine i sl.)</w:t>
      </w:r>
    </w:p>
    <w:p w14:paraId="5726D3CB" w14:textId="77777777" w:rsidR="0017793F" w:rsidRPr="0017793F" w:rsidRDefault="0017793F" w:rsidP="0017793F">
      <w:pPr>
        <w:rPr>
          <w:rFonts w:ascii="Arial Narrow" w:hAnsi="Arial Narrow"/>
          <w:lang w:eastAsia="hr-HR"/>
        </w:rPr>
      </w:pPr>
    </w:p>
    <w:p w14:paraId="07980624"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6.</w:t>
      </w:r>
    </w:p>
    <w:p w14:paraId="6E303C10" w14:textId="77777777" w:rsidR="0017793F" w:rsidRPr="0017793F" w:rsidRDefault="0017793F" w:rsidP="0017793F">
      <w:pPr>
        <w:rPr>
          <w:rFonts w:ascii="Arial Narrow" w:hAnsi="Arial Narrow"/>
          <w:lang w:eastAsia="hr-HR"/>
        </w:rPr>
      </w:pPr>
      <w:r w:rsidRPr="0017793F">
        <w:rPr>
          <w:rFonts w:ascii="Arial Narrow" w:hAnsi="Arial Narrow"/>
          <w:lang w:eastAsia="hr-HR"/>
        </w:rPr>
        <w:tab/>
        <w:t xml:space="preserve">Porez na korištenje javnih površina obračunava se i plaća </w:t>
      </w:r>
      <w:r w:rsidRPr="0017793F">
        <w:rPr>
          <w:rFonts w:ascii="Arial Narrow" w:hAnsi="Arial Narrow"/>
          <w:b/>
          <w:lang w:eastAsia="hr-HR"/>
        </w:rPr>
        <w:t>po stopi od 20%</w:t>
      </w:r>
      <w:r w:rsidRPr="0017793F">
        <w:rPr>
          <w:rFonts w:ascii="Arial Narrow" w:hAnsi="Arial Narrow"/>
          <w:lang w:eastAsia="hr-HR"/>
        </w:rPr>
        <w:t xml:space="preserve"> na iznos ugovorene naknade koja se plaća za korištenje javnih površina.</w:t>
      </w:r>
    </w:p>
    <w:p w14:paraId="4B7D195D" w14:textId="77777777" w:rsidR="0017793F" w:rsidRPr="0017793F" w:rsidRDefault="0017793F" w:rsidP="0017793F">
      <w:pPr>
        <w:rPr>
          <w:rFonts w:ascii="Arial Narrow" w:hAnsi="Arial Narrow"/>
          <w:lang w:eastAsia="hr-HR"/>
        </w:rPr>
      </w:pPr>
    </w:p>
    <w:p w14:paraId="1942DFD3"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7.</w:t>
      </w:r>
    </w:p>
    <w:p w14:paraId="35916FBB" w14:textId="77777777" w:rsidR="0017793F" w:rsidRPr="0017793F" w:rsidRDefault="0017793F" w:rsidP="0017793F">
      <w:pPr>
        <w:rPr>
          <w:rFonts w:ascii="Arial Narrow" w:hAnsi="Arial Narrow"/>
          <w:lang w:eastAsia="hr-HR"/>
        </w:rPr>
      </w:pPr>
      <w:r w:rsidRPr="0017793F">
        <w:rPr>
          <w:rFonts w:ascii="Arial Narrow" w:hAnsi="Arial Narrow"/>
          <w:lang w:eastAsia="hr-HR"/>
        </w:rPr>
        <w:tab/>
        <w:t>Porez na korištenje javnih površina uplaćuje se na račun Općine Dubravica u roku od 15 dana od dana dostave rješenja o razrezu poreza.</w:t>
      </w:r>
    </w:p>
    <w:p w14:paraId="277816C0" w14:textId="77777777" w:rsidR="0017793F" w:rsidRPr="0017793F" w:rsidRDefault="0017793F" w:rsidP="0017793F">
      <w:pPr>
        <w:rPr>
          <w:rFonts w:ascii="Arial Narrow" w:hAnsi="Arial Narrow"/>
          <w:lang w:eastAsia="hr-HR"/>
        </w:rPr>
      </w:pPr>
    </w:p>
    <w:p w14:paraId="450D97F8"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8.</w:t>
      </w:r>
    </w:p>
    <w:p w14:paraId="358BE53A" w14:textId="77777777" w:rsidR="0017793F" w:rsidRPr="0017793F" w:rsidRDefault="0017793F" w:rsidP="0017793F">
      <w:pPr>
        <w:rPr>
          <w:rFonts w:ascii="Arial Narrow" w:hAnsi="Arial Narrow"/>
          <w:lang w:eastAsia="hr-HR"/>
        </w:rPr>
      </w:pPr>
      <w:r w:rsidRPr="0017793F">
        <w:rPr>
          <w:rFonts w:ascii="Arial Narrow" w:hAnsi="Arial Narrow"/>
          <w:lang w:eastAsia="hr-HR"/>
        </w:rPr>
        <w:tab/>
        <w:t>Ako se javna površina koristi za postavu objekata za obavljanje djelatnosti koja se obavlja sezonski, ako se objekt po prestanku obavljanja djelatnosti ne ukloni, porez se plaća kao da se na prostoru objekta odnosno javne površine djelatnost obavlja.</w:t>
      </w:r>
    </w:p>
    <w:p w14:paraId="52E5BDA2" w14:textId="77777777" w:rsidR="0017793F" w:rsidRPr="0017793F" w:rsidRDefault="0017793F" w:rsidP="0017793F">
      <w:pPr>
        <w:rPr>
          <w:rFonts w:ascii="Arial Narrow" w:hAnsi="Arial Narrow"/>
          <w:lang w:eastAsia="hr-HR"/>
        </w:rPr>
      </w:pPr>
    </w:p>
    <w:p w14:paraId="52A8C857"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9.</w:t>
      </w:r>
    </w:p>
    <w:p w14:paraId="301A9F4D" w14:textId="77777777" w:rsidR="0017793F" w:rsidRPr="0017793F" w:rsidRDefault="0017793F" w:rsidP="0017793F">
      <w:pPr>
        <w:ind w:firstLine="708"/>
        <w:rPr>
          <w:rFonts w:ascii="Arial Narrow" w:hAnsi="Arial Narrow"/>
          <w:lang w:eastAsia="hr-HR"/>
        </w:rPr>
      </w:pPr>
      <w:r w:rsidRPr="0017793F">
        <w:rPr>
          <w:rFonts w:ascii="Arial Narrow" w:hAnsi="Arial Narrow"/>
          <w:lang w:eastAsia="hr-HR"/>
        </w:rPr>
        <w:t>Poslove u vezi s utvrđivanjem i naplatom poreza na korištenje javnih površina obavlja Ministarstvo financija – Porezna uprava.</w:t>
      </w:r>
    </w:p>
    <w:p w14:paraId="085E23D1" w14:textId="77777777" w:rsidR="0017793F" w:rsidRPr="0017793F" w:rsidRDefault="0017793F" w:rsidP="0017793F">
      <w:pPr>
        <w:rPr>
          <w:rFonts w:ascii="Arial Narrow" w:hAnsi="Arial Narrow"/>
          <w:lang w:eastAsia="hr-HR"/>
        </w:rPr>
      </w:pPr>
    </w:p>
    <w:p w14:paraId="1E90D069" w14:textId="77777777" w:rsidR="0017793F" w:rsidRPr="0017793F" w:rsidRDefault="0017793F" w:rsidP="0017793F">
      <w:pPr>
        <w:rPr>
          <w:rFonts w:ascii="Arial Narrow" w:hAnsi="Arial Narrow"/>
          <w:lang w:eastAsia="hr-HR"/>
        </w:rPr>
      </w:pPr>
    </w:p>
    <w:p w14:paraId="34980A90" w14:textId="77777777" w:rsidR="0017793F" w:rsidRPr="0017793F" w:rsidRDefault="0017793F" w:rsidP="0017793F">
      <w:pPr>
        <w:pStyle w:val="Odlomakpopisa"/>
        <w:widowControl/>
        <w:numPr>
          <w:ilvl w:val="0"/>
          <w:numId w:val="13"/>
        </w:numPr>
        <w:autoSpaceDE/>
        <w:autoSpaceDN/>
        <w:contextualSpacing/>
        <w:rPr>
          <w:rFonts w:ascii="Arial Narrow" w:hAnsi="Arial Narrow"/>
          <w:b/>
          <w:bCs/>
          <w:lang w:eastAsia="hr-HR"/>
        </w:rPr>
      </w:pPr>
      <w:r w:rsidRPr="0017793F">
        <w:rPr>
          <w:rFonts w:ascii="Arial Narrow" w:hAnsi="Arial Narrow"/>
          <w:b/>
          <w:bCs/>
          <w:lang w:eastAsia="hr-HR"/>
        </w:rPr>
        <w:t>NADLEŽNOST I NAČIN UTVRĐIVANJA</w:t>
      </w:r>
    </w:p>
    <w:p w14:paraId="47D9F58D" w14:textId="77777777" w:rsidR="0017793F" w:rsidRPr="0017793F" w:rsidRDefault="0017793F" w:rsidP="0017793F">
      <w:pPr>
        <w:rPr>
          <w:rFonts w:ascii="Arial Narrow" w:hAnsi="Arial Narrow"/>
          <w:lang w:eastAsia="hr-HR"/>
        </w:rPr>
      </w:pPr>
    </w:p>
    <w:p w14:paraId="0FAE07C1"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10.</w:t>
      </w:r>
    </w:p>
    <w:p w14:paraId="226C2F50" w14:textId="77777777" w:rsidR="0017793F" w:rsidRPr="0017793F" w:rsidRDefault="0017793F" w:rsidP="0017793F">
      <w:pPr>
        <w:rPr>
          <w:rFonts w:ascii="Arial Narrow" w:hAnsi="Arial Narrow"/>
          <w:lang w:eastAsia="hr-HR"/>
        </w:rPr>
      </w:pPr>
      <w:r w:rsidRPr="0017793F">
        <w:rPr>
          <w:rFonts w:ascii="Arial Narrow" w:hAnsi="Arial Narrow"/>
          <w:lang w:eastAsia="hr-HR"/>
        </w:rPr>
        <w:tab/>
        <w:t>Općina Dubravica poslove utvrđivanja, evidentiranja, nadzora, naplate i ovrhe radi naplate općinskih poreza propisanih ovom Odlukom u cijelosti prenosi na Ministarstvo financija, Porezna uprava.</w:t>
      </w:r>
    </w:p>
    <w:p w14:paraId="2B5FCC62" w14:textId="77777777" w:rsidR="0017793F" w:rsidRPr="0017793F" w:rsidRDefault="0017793F" w:rsidP="0017793F">
      <w:pPr>
        <w:rPr>
          <w:rFonts w:ascii="Arial Narrow" w:hAnsi="Arial Narrow"/>
          <w:lang w:eastAsia="hr-HR"/>
        </w:rPr>
      </w:pPr>
      <w:r w:rsidRPr="0017793F">
        <w:rPr>
          <w:rFonts w:ascii="Arial Narrow" w:hAnsi="Arial Narrow"/>
          <w:lang w:eastAsia="hr-HR"/>
        </w:rPr>
        <w:tab/>
        <w:t>Poreznoj upravi za obavljanje poslova iz stavka 1. ovog članka pripada naknada u iznosu od 5% ukupno naplaćenih prihoda.</w:t>
      </w:r>
    </w:p>
    <w:p w14:paraId="1530878C" w14:textId="77777777" w:rsidR="0017793F" w:rsidRPr="0017793F" w:rsidRDefault="0017793F" w:rsidP="0017793F">
      <w:pPr>
        <w:rPr>
          <w:rFonts w:ascii="Arial Narrow" w:hAnsi="Arial Narrow"/>
          <w:lang w:eastAsia="hr-HR"/>
        </w:rPr>
      </w:pPr>
      <w:r w:rsidRPr="0017793F">
        <w:rPr>
          <w:rFonts w:ascii="Arial Narrow" w:hAnsi="Arial Narrow"/>
          <w:lang w:eastAsia="hr-HR"/>
        </w:rPr>
        <w:tab/>
        <w:t>Porezna uprava dužna je do 5. u mjesecu za prethodni mjesec, Općini Dubravica dostavljati zbirna izvješća o utvrđenim i naplaćenim porezima.</w:t>
      </w:r>
      <w:r w:rsidRPr="0017793F">
        <w:rPr>
          <w:rFonts w:ascii="Arial Narrow" w:hAnsi="Arial Narrow"/>
          <w:lang w:eastAsia="hr-HR"/>
        </w:rPr>
        <w:tab/>
      </w:r>
    </w:p>
    <w:p w14:paraId="01CCC554" w14:textId="77777777" w:rsidR="0017793F" w:rsidRPr="0017793F" w:rsidRDefault="0017793F" w:rsidP="0017793F">
      <w:pPr>
        <w:ind w:firstLine="708"/>
        <w:rPr>
          <w:rFonts w:ascii="Arial Narrow" w:hAnsi="Arial Narrow"/>
          <w:lang w:eastAsia="hr-HR"/>
        </w:rPr>
      </w:pPr>
      <w:r w:rsidRPr="0017793F">
        <w:rPr>
          <w:rFonts w:ascii="Arial Narrow" w:hAnsi="Arial Narrow"/>
          <w:lang w:eastAsia="hr-HR"/>
        </w:rPr>
        <w:t>Ovlašćuje se nadležna organizacija platnog prometa zadužena za raspoređivanje javnih prihoda da naknadu Poreznoj upravi obračuna i uplati u državni proračun, do zadnjeg dana u mjesecu za protekli mjesec.</w:t>
      </w:r>
    </w:p>
    <w:p w14:paraId="27BAD539" w14:textId="77777777" w:rsidR="0017793F" w:rsidRPr="0017793F" w:rsidRDefault="0017793F" w:rsidP="0017793F">
      <w:pPr>
        <w:rPr>
          <w:rFonts w:ascii="Arial Narrow" w:hAnsi="Arial Narrow"/>
          <w:lang w:eastAsia="hr-HR"/>
        </w:rPr>
      </w:pPr>
    </w:p>
    <w:p w14:paraId="4592BDE8" w14:textId="77777777" w:rsidR="0017793F" w:rsidRPr="0017793F" w:rsidRDefault="0017793F" w:rsidP="0017793F">
      <w:pPr>
        <w:rPr>
          <w:rFonts w:ascii="Arial Narrow" w:hAnsi="Arial Narrow"/>
          <w:b/>
          <w:bCs/>
          <w:lang w:eastAsia="hr-HR"/>
        </w:rPr>
      </w:pPr>
    </w:p>
    <w:p w14:paraId="298C41BA" w14:textId="77777777" w:rsidR="0017793F" w:rsidRPr="0017793F" w:rsidRDefault="0017793F" w:rsidP="0017793F">
      <w:pPr>
        <w:pStyle w:val="Odlomakpopisa"/>
        <w:widowControl/>
        <w:numPr>
          <w:ilvl w:val="0"/>
          <w:numId w:val="13"/>
        </w:numPr>
        <w:autoSpaceDE/>
        <w:autoSpaceDN/>
        <w:contextualSpacing/>
        <w:rPr>
          <w:rFonts w:ascii="Arial Narrow" w:hAnsi="Arial Narrow"/>
          <w:b/>
          <w:bCs/>
          <w:lang w:eastAsia="hr-HR"/>
        </w:rPr>
      </w:pPr>
      <w:r w:rsidRPr="0017793F">
        <w:rPr>
          <w:rFonts w:ascii="Arial Narrow" w:hAnsi="Arial Narrow"/>
          <w:b/>
          <w:bCs/>
          <w:lang w:eastAsia="hr-HR"/>
        </w:rPr>
        <w:t>PRIJELAZNE I ZAVRŠNE ODREDBE</w:t>
      </w:r>
    </w:p>
    <w:p w14:paraId="04C24B40" w14:textId="77777777" w:rsidR="0017793F" w:rsidRPr="0017793F" w:rsidRDefault="0017793F" w:rsidP="0017793F">
      <w:pPr>
        <w:rPr>
          <w:rFonts w:ascii="Arial Narrow" w:hAnsi="Arial Narrow"/>
          <w:lang w:eastAsia="hr-HR"/>
        </w:rPr>
      </w:pPr>
    </w:p>
    <w:p w14:paraId="2CCD7F16"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11.</w:t>
      </w:r>
    </w:p>
    <w:p w14:paraId="6291489B" w14:textId="77777777" w:rsidR="0017793F" w:rsidRPr="0017793F" w:rsidRDefault="0017793F" w:rsidP="0017793F">
      <w:pPr>
        <w:rPr>
          <w:rFonts w:ascii="Arial Narrow" w:hAnsi="Arial Narrow"/>
          <w:strike/>
          <w:lang w:eastAsia="hr-HR"/>
        </w:rPr>
      </w:pPr>
      <w:r w:rsidRPr="0017793F">
        <w:rPr>
          <w:rFonts w:ascii="Arial Narrow" w:hAnsi="Arial Narrow"/>
          <w:lang w:eastAsia="hr-HR"/>
        </w:rPr>
        <w:tab/>
        <w:t xml:space="preserve">Glede utvrđivanja poreza, naplate, povrata poreza, žalbenog postupka, zastare, prekršajnog postupka i svih ostalih </w:t>
      </w:r>
      <w:proofErr w:type="spellStart"/>
      <w:r w:rsidRPr="0017793F">
        <w:rPr>
          <w:rFonts w:ascii="Arial Narrow" w:hAnsi="Arial Narrow"/>
          <w:lang w:eastAsia="hr-HR"/>
        </w:rPr>
        <w:t>postupovnih</w:t>
      </w:r>
      <w:proofErr w:type="spellEnd"/>
      <w:r w:rsidRPr="0017793F">
        <w:rPr>
          <w:rFonts w:ascii="Arial Narrow" w:hAnsi="Arial Narrow"/>
          <w:lang w:eastAsia="hr-HR"/>
        </w:rPr>
        <w:t xml:space="preserve"> radnji primjenjuju se odredbe zakona kojim je uređen opći porezni postupak, osim ako je Zakonom o lokalnim porezima i zakonom kojim se uređuje prekršajni postupak drugačije određeno. </w:t>
      </w:r>
    </w:p>
    <w:p w14:paraId="7681B139" w14:textId="77777777" w:rsidR="0017793F" w:rsidRPr="0017793F" w:rsidRDefault="0017793F" w:rsidP="0017793F">
      <w:pPr>
        <w:rPr>
          <w:rFonts w:ascii="Arial Narrow" w:hAnsi="Arial Narrow"/>
          <w:lang w:eastAsia="hr-HR"/>
        </w:rPr>
      </w:pPr>
    </w:p>
    <w:p w14:paraId="6878D942"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12.</w:t>
      </w:r>
    </w:p>
    <w:p w14:paraId="7F33950F" w14:textId="77777777" w:rsidR="0017793F" w:rsidRPr="0017793F" w:rsidRDefault="0017793F" w:rsidP="0017793F">
      <w:pPr>
        <w:ind w:firstLine="708"/>
        <w:rPr>
          <w:rFonts w:ascii="Arial Narrow" w:hAnsi="Arial Narrow"/>
          <w:lang w:eastAsia="hr-HR"/>
        </w:rPr>
      </w:pPr>
      <w:r w:rsidRPr="0017793F">
        <w:rPr>
          <w:rFonts w:ascii="Arial Narrow" w:hAnsi="Arial Narrow"/>
          <w:lang w:eastAsia="hr-HR"/>
        </w:rPr>
        <w:t>Postupci utvrđivanja i naplate lokalnih poreza započeti po odredbama Odluke o općinskim porezima Općine Dubravica („Službeni glasnik Općine Dubravica“ broj 04/2023), koji nisu dovršeni do stupanja na snagu ove Odluke, dovršiti će se prema odredbama Odluke o općinskim porezima Općine Dubravica („Službeni glasnik Općine Dubravica“ broj 04/2023).</w:t>
      </w:r>
    </w:p>
    <w:p w14:paraId="78EA69B7" w14:textId="77777777" w:rsidR="0017793F" w:rsidRPr="0017793F" w:rsidRDefault="0017793F" w:rsidP="0017793F">
      <w:pPr>
        <w:rPr>
          <w:rFonts w:ascii="Arial Narrow" w:hAnsi="Arial Narrow"/>
          <w:lang w:eastAsia="hr-HR"/>
        </w:rPr>
      </w:pPr>
    </w:p>
    <w:p w14:paraId="53E688B1"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13.</w:t>
      </w:r>
    </w:p>
    <w:p w14:paraId="4E16C7D7" w14:textId="77777777" w:rsidR="0017793F" w:rsidRPr="0017793F" w:rsidRDefault="0017793F" w:rsidP="0017793F">
      <w:pPr>
        <w:rPr>
          <w:rFonts w:ascii="Arial Narrow" w:hAnsi="Arial Narrow"/>
          <w:lang w:eastAsia="hr-HR"/>
        </w:rPr>
      </w:pPr>
      <w:r w:rsidRPr="0017793F">
        <w:rPr>
          <w:rFonts w:ascii="Arial Narrow" w:hAnsi="Arial Narrow"/>
          <w:lang w:eastAsia="hr-HR"/>
        </w:rPr>
        <w:tab/>
        <w:t>Danom stupanja na snagu ove Odluke prestaje važiti Odluka o općinskim porezima Općine Dubravica („Službeni glasnik Općine Dubravica“ broj 04/2023).</w:t>
      </w:r>
    </w:p>
    <w:p w14:paraId="5AFD5F44" w14:textId="77777777" w:rsidR="0017793F" w:rsidRPr="0017793F" w:rsidRDefault="0017793F" w:rsidP="0017793F">
      <w:pPr>
        <w:rPr>
          <w:rFonts w:ascii="Arial Narrow" w:hAnsi="Arial Narrow"/>
          <w:lang w:eastAsia="hr-HR"/>
        </w:rPr>
      </w:pPr>
    </w:p>
    <w:p w14:paraId="453C9D94"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Članak 14.</w:t>
      </w:r>
    </w:p>
    <w:p w14:paraId="4176037E" w14:textId="77777777" w:rsidR="0017793F" w:rsidRPr="0017793F" w:rsidRDefault="0017793F" w:rsidP="0017793F">
      <w:pPr>
        <w:rPr>
          <w:rFonts w:ascii="Arial Narrow" w:hAnsi="Arial Narrow"/>
          <w:lang w:eastAsia="hr-HR"/>
        </w:rPr>
      </w:pPr>
      <w:r w:rsidRPr="0017793F">
        <w:rPr>
          <w:rFonts w:ascii="Arial Narrow" w:hAnsi="Arial Narrow"/>
          <w:lang w:eastAsia="hr-HR"/>
        </w:rPr>
        <w:tab/>
        <w:t>Ova Odluka stupa na snagu prvog dana od dana objave u „Službenom glasniku Općine Dubravica“, a primjenjuje se od 01. siječnja 2025.</w:t>
      </w:r>
    </w:p>
    <w:p w14:paraId="6770D29C" w14:textId="77777777" w:rsidR="0017793F" w:rsidRPr="0017793F" w:rsidRDefault="0017793F" w:rsidP="0017793F">
      <w:pPr>
        <w:rPr>
          <w:rFonts w:ascii="Arial Narrow" w:hAnsi="Arial Narrow"/>
          <w:lang w:eastAsia="hr-HR"/>
        </w:rPr>
      </w:pPr>
    </w:p>
    <w:p w14:paraId="6E4CA2B4"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OPĆINSKO VIJEĆE OPĆINE DUBRAVICA</w:t>
      </w:r>
    </w:p>
    <w:p w14:paraId="0D0AD326" w14:textId="77777777" w:rsidR="0017793F" w:rsidRPr="0017793F" w:rsidRDefault="0017793F" w:rsidP="0017793F">
      <w:pPr>
        <w:pStyle w:val="Naslovindeksa"/>
        <w:spacing w:before="0" w:after="0"/>
        <w:rPr>
          <w:rFonts w:ascii="Arial Narrow" w:hAnsi="Arial Narrow"/>
          <w:b w:val="0"/>
          <w:sz w:val="22"/>
          <w:szCs w:val="22"/>
        </w:rPr>
      </w:pPr>
      <w:r w:rsidRPr="0017793F">
        <w:rPr>
          <w:rFonts w:ascii="Arial Narrow" w:hAnsi="Arial Narrow"/>
          <w:b w:val="0"/>
          <w:sz w:val="22"/>
          <w:szCs w:val="22"/>
        </w:rPr>
        <w:t>KLASA: 024-02/25-01/1</w:t>
      </w:r>
    </w:p>
    <w:p w14:paraId="735300BD" w14:textId="77777777" w:rsidR="0017793F" w:rsidRPr="0017793F" w:rsidRDefault="0017793F" w:rsidP="0017793F">
      <w:pPr>
        <w:pStyle w:val="Naslovindeksa"/>
        <w:spacing w:before="0" w:after="0"/>
        <w:rPr>
          <w:rFonts w:ascii="Arial Narrow" w:hAnsi="Arial Narrow"/>
          <w:b w:val="0"/>
          <w:sz w:val="22"/>
          <w:szCs w:val="22"/>
        </w:rPr>
      </w:pPr>
      <w:r w:rsidRPr="0017793F">
        <w:rPr>
          <w:rFonts w:ascii="Arial Narrow" w:hAnsi="Arial Narrow"/>
          <w:b w:val="0"/>
          <w:sz w:val="22"/>
          <w:szCs w:val="22"/>
        </w:rPr>
        <w:t>URBROJ: 238-40-02-25-3</w:t>
      </w:r>
    </w:p>
    <w:p w14:paraId="52504BBE" w14:textId="77777777" w:rsidR="0017793F" w:rsidRPr="0017793F" w:rsidRDefault="0017793F" w:rsidP="0017793F">
      <w:pPr>
        <w:pStyle w:val="Naslov"/>
        <w:rPr>
          <w:rFonts w:ascii="Arial Narrow" w:eastAsia="Times New Roman" w:hAnsi="Arial Narrow"/>
          <w:b w:val="0"/>
          <w:sz w:val="22"/>
          <w:szCs w:val="22"/>
          <w:lang w:eastAsia="hr-HR"/>
        </w:rPr>
      </w:pPr>
      <w:r w:rsidRPr="0017793F">
        <w:rPr>
          <w:rFonts w:ascii="Arial Narrow" w:eastAsia="Times New Roman" w:hAnsi="Arial Narrow"/>
          <w:b w:val="0"/>
          <w:sz w:val="22"/>
          <w:szCs w:val="22"/>
          <w:lang w:eastAsia="hr-HR"/>
        </w:rPr>
        <w:t>Dubravica, 25. veljače 2025. godine</w:t>
      </w:r>
    </w:p>
    <w:p w14:paraId="6D76A63E" w14:textId="77777777" w:rsidR="0017793F" w:rsidRPr="0017793F" w:rsidRDefault="0017793F" w:rsidP="0017793F">
      <w:pPr>
        <w:rPr>
          <w:rFonts w:ascii="Arial Narrow" w:hAnsi="Arial Narrow"/>
          <w:lang w:eastAsia="hr-HR"/>
        </w:rPr>
      </w:pPr>
    </w:p>
    <w:p w14:paraId="2150BECE" w14:textId="5519C4FB" w:rsidR="0017793F" w:rsidRPr="0017793F" w:rsidRDefault="0017793F" w:rsidP="0017793F">
      <w:pPr>
        <w:jc w:val="right"/>
        <w:rPr>
          <w:rFonts w:ascii="Arial Narrow" w:hAnsi="Arial Narrow"/>
          <w:lang w:eastAsia="hr-HR"/>
        </w:rPr>
      </w:pPr>
      <w:r w:rsidRPr="0017793F">
        <w:rPr>
          <w:rFonts w:ascii="Arial Narrow" w:hAnsi="Arial Narrow"/>
          <w:lang w:eastAsia="hr-HR"/>
        </w:rPr>
        <w:lastRenderedPageBreak/>
        <w:t>Predsjednik Ivica Stiperski</w:t>
      </w:r>
      <w:r w:rsidRPr="0017793F">
        <w:rPr>
          <w:rFonts w:ascii="Arial Narrow" w:hAnsi="Arial Narrow"/>
          <w:lang w:eastAsia="hr-HR"/>
        </w:rPr>
        <w:tab/>
      </w:r>
    </w:p>
    <w:p w14:paraId="41485B04" w14:textId="6BFD1BC9"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59968" behindDoc="0" locked="0" layoutInCell="1" allowOverlap="1" wp14:anchorId="681FE095" wp14:editId="29F7A9FE">
                <wp:simplePos x="0" y="0"/>
                <wp:positionH relativeFrom="margin">
                  <wp:posOffset>0</wp:posOffset>
                </wp:positionH>
                <wp:positionV relativeFrom="paragraph">
                  <wp:posOffset>113665</wp:posOffset>
                </wp:positionV>
                <wp:extent cx="334371" cy="362197"/>
                <wp:effectExtent l="57150" t="114300" r="142240" b="76200"/>
                <wp:wrapNone/>
                <wp:docPr id="1038205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1FE095" id="_x0000_s1027" style="position:absolute;left:0;text-align:left;margin-left:0;margin-top:8.95pt;width:26.35pt;height:28.5pt;z-index:251859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xx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" fillcolor="#afabab" strokecolor="#8e8e8e" strokeweight="1.52778mm">
                <v:stroke linestyle="thickThin"/>
                <v:shadow on="t" color="black" opacity="26214f" origin="-.5,.5" offset=".74836mm,-.74836mm"/>
                <v:textbox>
                  <w:txbxContent>
                    <w:p w14:paraId="288E5D66" w14:textId="4A6B2EA6" w:rsidR="00326ABF" w:rsidRPr="00104EAC" w:rsidRDefault="00326ABF" w:rsidP="00326ABF">
                      <w:pPr>
                        <w:jc w:val="center"/>
                        <w:rPr>
                          <w:rFonts w:ascii="Arial Narrow" w:hAnsi="Arial Narrow"/>
                          <w:sz w:val="24"/>
                          <w:szCs w:val="24"/>
                        </w:rPr>
                      </w:pPr>
                      <w:r>
                        <w:rPr>
                          <w:rFonts w:ascii="Arial Narrow" w:hAnsi="Arial Narrow"/>
                          <w:sz w:val="24"/>
                          <w:szCs w:val="24"/>
                        </w:rPr>
                        <w:t>2</w:t>
                      </w:r>
                    </w:p>
                    <w:p w14:paraId="78A1DABB" w14:textId="77777777" w:rsidR="00326ABF" w:rsidRDefault="00326ABF" w:rsidP="00326ABF">
                      <w:pPr>
                        <w:jc w:val="center"/>
                      </w:pPr>
                    </w:p>
                  </w:txbxContent>
                </v:textbox>
                <w10:wrap anchorx="margin"/>
              </v:roundrect>
            </w:pict>
          </mc:Fallback>
        </mc:AlternateContent>
      </w:r>
    </w:p>
    <w:p w14:paraId="7FFA09B1" w14:textId="77777777" w:rsidR="00D7568F" w:rsidRDefault="00D7568F" w:rsidP="00BA1A43">
      <w:pPr>
        <w:tabs>
          <w:tab w:val="left" w:pos="2637"/>
          <w:tab w:val="center" w:pos="7002"/>
        </w:tabs>
        <w:ind w:left="360"/>
        <w:jc w:val="center"/>
        <w:rPr>
          <w:rFonts w:ascii="Arial Narrow" w:hAnsi="Arial Narrow"/>
          <w:b/>
          <w:sz w:val="24"/>
        </w:rPr>
      </w:pPr>
    </w:p>
    <w:p w14:paraId="3D63E770" w14:textId="77777777" w:rsidR="0017793F" w:rsidRPr="00E34EF8" w:rsidRDefault="0017793F" w:rsidP="0017793F">
      <w:pPr>
        <w:rPr>
          <w:sz w:val="24"/>
          <w:szCs w:val="24"/>
          <w:lang w:eastAsia="hr-HR"/>
        </w:rPr>
      </w:pPr>
    </w:p>
    <w:p w14:paraId="3CB28C7A" w14:textId="77777777" w:rsidR="0017793F" w:rsidRDefault="0017793F" w:rsidP="0017793F">
      <w:pPr>
        <w:rPr>
          <w:rFonts w:ascii="Arial Narrow" w:hAnsi="Arial Narrow"/>
          <w:lang w:eastAsia="hr-HR"/>
        </w:rPr>
      </w:pPr>
      <w:r w:rsidRPr="0017793F">
        <w:rPr>
          <w:rFonts w:ascii="Arial Narrow" w:hAnsi="Arial Narrow"/>
          <w:lang w:eastAsia="hr-HR"/>
        </w:rPr>
        <w:t xml:space="preserve">Na temelju članka 47. stavka 1. Zakona o proračunu („Narodne novine“ broj 144/21), članka 48. stavka 3. Zakona o lokalnoj i područnoj (regionalnoj) samoupravi („Narodne novine“ broj 33/01, 60/01, 129/05, 109/07, 125/08, 36/09, 36/09, 150/11, 144/12, 19/13, 137/15, 123/17, 98/19, 144/20), članka 7. Uredbe o načinu ocjene i postupku odobravanja investicijskih projekata („Narodne novine“ broj 158/2023) i članka 21. Statuta Općine Dubravica („Službeni glasnik Općine Dubravica“ broj 01/2021,03/2024) Općinsko vijeće Općine Dubravica na svojoj 25. sjednici održanoj dana 25. veljače 2025. godine donosi </w:t>
      </w:r>
    </w:p>
    <w:p w14:paraId="6B63D51B" w14:textId="77777777" w:rsidR="0017793F" w:rsidRPr="0017793F" w:rsidRDefault="0017793F" w:rsidP="0017793F">
      <w:pPr>
        <w:rPr>
          <w:rFonts w:ascii="Arial Narrow" w:hAnsi="Arial Narrow"/>
          <w:b/>
          <w:lang w:eastAsia="hr-HR"/>
        </w:rPr>
      </w:pPr>
    </w:p>
    <w:p w14:paraId="28C40787"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ODLUKU O ODABIRU FINANCIRANJA</w:t>
      </w:r>
    </w:p>
    <w:p w14:paraId="03618C68" w14:textId="77777777" w:rsidR="0017793F" w:rsidRPr="0017793F" w:rsidRDefault="0017793F" w:rsidP="0017793F">
      <w:pPr>
        <w:jc w:val="center"/>
        <w:rPr>
          <w:rFonts w:ascii="Arial Narrow" w:hAnsi="Arial Narrow"/>
          <w:b/>
          <w:lang w:eastAsia="hr-HR"/>
        </w:rPr>
      </w:pPr>
      <w:r w:rsidRPr="0017793F">
        <w:rPr>
          <w:rFonts w:ascii="Arial Narrow" w:hAnsi="Arial Narrow"/>
          <w:b/>
          <w:lang w:eastAsia="hr-HR"/>
        </w:rPr>
        <w:t xml:space="preserve"> MIKRO INVESTICIJSKOG PROJEKTA</w:t>
      </w:r>
    </w:p>
    <w:p w14:paraId="50541466"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w:t>
      </w:r>
      <w:r w:rsidRPr="0017793F">
        <w:rPr>
          <w:rFonts w:ascii="Arial Narrow" w:hAnsi="Arial Narrow"/>
          <w:b/>
          <w:bCs/>
        </w:rPr>
        <w:t>Sanacija nerazvrstane ceste Horvatov brijeg</w:t>
      </w:r>
      <w:r w:rsidRPr="0017793F">
        <w:rPr>
          <w:rFonts w:ascii="Arial Narrow" w:hAnsi="Arial Narrow"/>
          <w:b/>
          <w:bCs/>
          <w:lang w:eastAsia="hr-HR"/>
        </w:rPr>
        <w:t>“</w:t>
      </w:r>
    </w:p>
    <w:p w14:paraId="449F63BF" w14:textId="77777777" w:rsidR="0017793F" w:rsidRPr="0017793F" w:rsidRDefault="0017793F" w:rsidP="0017793F">
      <w:pPr>
        <w:jc w:val="center"/>
        <w:rPr>
          <w:rFonts w:ascii="Arial Narrow" w:hAnsi="Arial Narrow"/>
          <w:lang w:eastAsia="hr-HR"/>
        </w:rPr>
      </w:pPr>
    </w:p>
    <w:p w14:paraId="31C2764C"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Članak 1.</w:t>
      </w:r>
    </w:p>
    <w:p w14:paraId="0C410845" w14:textId="77777777" w:rsidR="0017793F" w:rsidRPr="0017793F" w:rsidRDefault="0017793F" w:rsidP="0017793F">
      <w:pPr>
        <w:rPr>
          <w:rFonts w:ascii="Arial Narrow" w:hAnsi="Arial Narrow"/>
          <w:lang w:eastAsia="hr-HR"/>
        </w:rPr>
      </w:pPr>
      <w:r w:rsidRPr="0017793F">
        <w:rPr>
          <w:rFonts w:ascii="Arial Narrow" w:hAnsi="Arial Narrow"/>
          <w:lang w:eastAsia="hr-HR"/>
        </w:rPr>
        <w:t>Ovom se Odlukom odabire financiranje mikro investicijskog projekta: „</w:t>
      </w:r>
      <w:r w:rsidRPr="0017793F">
        <w:rPr>
          <w:rFonts w:ascii="Arial Narrow" w:hAnsi="Arial Narrow"/>
        </w:rPr>
        <w:t>Sanacija nerazvrstane ceste Horvatov brijeg</w:t>
      </w:r>
      <w:r w:rsidRPr="0017793F">
        <w:rPr>
          <w:rFonts w:ascii="Arial Narrow" w:hAnsi="Arial Narrow"/>
          <w:lang w:eastAsia="hr-HR"/>
        </w:rPr>
        <w:t>“.</w:t>
      </w:r>
    </w:p>
    <w:p w14:paraId="35E6FD8F" w14:textId="77777777" w:rsidR="0017793F" w:rsidRPr="0017793F" w:rsidRDefault="0017793F" w:rsidP="0017793F">
      <w:pPr>
        <w:rPr>
          <w:rFonts w:ascii="Arial Narrow" w:hAnsi="Arial Narrow"/>
          <w:lang w:eastAsia="hr-HR"/>
        </w:rPr>
      </w:pPr>
    </w:p>
    <w:p w14:paraId="799A1D27"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Članak 2.</w:t>
      </w:r>
    </w:p>
    <w:p w14:paraId="285D68F1" w14:textId="77777777" w:rsidR="0017793F" w:rsidRPr="0017793F" w:rsidRDefault="0017793F" w:rsidP="0017793F">
      <w:pPr>
        <w:rPr>
          <w:rFonts w:ascii="Arial Narrow" w:hAnsi="Arial Narrow"/>
          <w:lang w:eastAsia="hr-HR"/>
        </w:rPr>
      </w:pPr>
      <w:r w:rsidRPr="0017793F">
        <w:rPr>
          <w:rFonts w:ascii="Arial Narrow" w:hAnsi="Arial Narrow"/>
          <w:lang w:eastAsia="hr-HR"/>
        </w:rPr>
        <w:t>Sastavni dio ove Odluke je Projektni koncept, pred-investicijska studija investicijskog projekta iz članka 1. ove Odluke.</w:t>
      </w:r>
    </w:p>
    <w:p w14:paraId="228F9E20" w14:textId="77777777" w:rsidR="0017793F" w:rsidRPr="0017793F" w:rsidRDefault="0017793F" w:rsidP="0017793F">
      <w:pPr>
        <w:rPr>
          <w:rFonts w:ascii="Arial Narrow" w:hAnsi="Arial Narrow"/>
          <w:lang w:eastAsia="hr-HR"/>
        </w:rPr>
      </w:pPr>
    </w:p>
    <w:p w14:paraId="7AB1EA6B"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Članak 3.</w:t>
      </w:r>
    </w:p>
    <w:p w14:paraId="167AFEF0" w14:textId="77777777" w:rsidR="0017793F" w:rsidRPr="0017793F" w:rsidRDefault="0017793F" w:rsidP="0017793F">
      <w:pPr>
        <w:rPr>
          <w:rFonts w:ascii="Arial Narrow" w:hAnsi="Arial Narrow"/>
          <w:lang w:eastAsia="hr-HR"/>
        </w:rPr>
      </w:pPr>
      <w:r w:rsidRPr="0017793F">
        <w:rPr>
          <w:rFonts w:ascii="Arial Narrow" w:hAnsi="Arial Narrow"/>
          <w:lang w:eastAsia="hr-HR"/>
        </w:rPr>
        <w:t>Sastavni dio ove Odluke je Obrazac sažetka projekta izrađenog temeljem Projektnog koncepta iz članka 2. ove Odluke.</w:t>
      </w:r>
    </w:p>
    <w:p w14:paraId="0792FE9B" w14:textId="77777777" w:rsidR="0017793F" w:rsidRPr="0017793F" w:rsidRDefault="0017793F" w:rsidP="0017793F">
      <w:pPr>
        <w:rPr>
          <w:rFonts w:ascii="Arial Narrow" w:hAnsi="Arial Narrow"/>
          <w:lang w:eastAsia="hr-HR"/>
        </w:rPr>
      </w:pPr>
    </w:p>
    <w:p w14:paraId="2D3E2360"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Članak 4.</w:t>
      </w:r>
    </w:p>
    <w:p w14:paraId="43DFF404" w14:textId="77777777" w:rsidR="0017793F" w:rsidRPr="0017793F" w:rsidRDefault="0017793F" w:rsidP="0017793F">
      <w:pPr>
        <w:rPr>
          <w:rFonts w:ascii="Arial Narrow" w:hAnsi="Arial Narrow"/>
          <w:lang w:eastAsia="hr-HR"/>
        </w:rPr>
      </w:pPr>
      <w:r w:rsidRPr="0017793F">
        <w:rPr>
          <w:rFonts w:ascii="Arial Narrow" w:hAnsi="Arial Narrow"/>
          <w:lang w:eastAsia="hr-HR"/>
        </w:rPr>
        <w:t>Sredstva za financiranje mikro investicijskog projekta iz članka 1. ove Odluke osigurana su u Proračunu Općine Dubravica na poziciji:  Tekući projekt T100011 Sanacija nerazvrstane ceste Horvatov brijeg, R465, R466, R467, R468.</w:t>
      </w:r>
    </w:p>
    <w:p w14:paraId="01A104A4" w14:textId="77777777" w:rsidR="0017793F" w:rsidRPr="0017793F" w:rsidRDefault="0017793F" w:rsidP="0017793F">
      <w:pPr>
        <w:rPr>
          <w:rFonts w:ascii="Arial Narrow" w:hAnsi="Arial Narrow"/>
          <w:lang w:eastAsia="hr-HR"/>
        </w:rPr>
      </w:pPr>
    </w:p>
    <w:p w14:paraId="193BAA1F" w14:textId="77777777" w:rsidR="0017793F" w:rsidRPr="0017793F" w:rsidRDefault="0017793F" w:rsidP="0017793F">
      <w:pPr>
        <w:jc w:val="center"/>
        <w:rPr>
          <w:rFonts w:ascii="Arial Narrow" w:hAnsi="Arial Narrow"/>
          <w:b/>
          <w:bCs/>
          <w:lang w:eastAsia="hr-HR"/>
        </w:rPr>
      </w:pPr>
      <w:r w:rsidRPr="0017793F">
        <w:rPr>
          <w:rFonts w:ascii="Arial Narrow" w:hAnsi="Arial Narrow"/>
          <w:b/>
          <w:bCs/>
          <w:lang w:eastAsia="hr-HR"/>
        </w:rPr>
        <w:t>Članak 5.</w:t>
      </w:r>
    </w:p>
    <w:p w14:paraId="20FA36FD" w14:textId="77777777" w:rsidR="0017793F" w:rsidRPr="0017793F" w:rsidRDefault="0017793F" w:rsidP="0017793F">
      <w:pPr>
        <w:rPr>
          <w:rFonts w:ascii="Arial Narrow" w:hAnsi="Arial Narrow"/>
          <w:lang w:eastAsia="hr-HR"/>
        </w:rPr>
      </w:pPr>
      <w:r w:rsidRPr="0017793F">
        <w:rPr>
          <w:rFonts w:ascii="Arial Narrow" w:hAnsi="Arial Narrow"/>
          <w:lang w:eastAsia="hr-HR"/>
        </w:rPr>
        <w:t>Ova Odluka stupa na snagu osmog dana od dana objave u Službenom glasniku Općine Dubravica.</w:t>
      </w:r>
    </w:p>
    <w:p w14:paraId="6B5F4132" w14:textId="77777777" w:rsidR="0017793F" w:rsidRPr="0017793F" w:rsidRDefault="0017793F" w:rsidP="0017793F">
      <w:pPr>
        <w:rPr>
          <w:rFonts w:ascii="Arial Narrow" w:hAnsi="Arial Narrow"/>
          <w:lang w:eastAsia="hr-HR"/>
        </w:rPr>
      </w:pPr>
    </w:p>
    <w:p w14:paraId="405503EA"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OPĆINSKO VIJEĆE OPĆINE DUBRAVICA</w:t>
      </w:r>
    </w:p>
    <w:p w14:paraId="1883FF74" w14:textId="77777777" w:rsidR="0017793F" w:rsidRPr="0017793F" w:rsidRDefault="0017793F" w:rsidP="0017793F">
      <w:pPr>
        <w:pStyle w:val="Naslovindeksa"/>
        <w:spacing w:before="0" w:after="0"/>
        <w:rPr>
          <w:rFonts w:ascii="Arial Narrow" w:hAnsi="Arial Narrow"/>
          <w:b w:val="0"/>
          <w:sz w:val="22"/>
          <w:szCs w:val="22"/>
        </w:rPr>
      </w:pPr>
      <w:r w:rsidRPr="0017793F">
        <w:rPr>
          <w:rFonts w:ascii="Arial Narrow" w:hAnsi="Arial Narrow"/>
          <w:b w:val="0"/>
          <w:sz w:val="22"/>
          <w:szCs w:val="22"/>
        </w:rPr>
        <w:t>KLASA: 024-02/25-01/1</w:t>
      </w:r>
    </w:p>
    <w:p w14:paraId="1AEBB7A5"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URBROJ: 238-40-02-25-4</w:t>
      </w:r>
    </w:p>
    <w:p w14:paraId="5FF0F8C0" w14:textId="77777777" w:rsidR="0017793F" w:rsidRPr="0017793F" w:rsidRDefault="0017793F" w:rsidP="0017793F">
      <w:pPr>
        <w:jc w:val="center"/>
        <w:rPr>
          <w:rFonts w:ascii="Arial Narrow" w:hAnsi="Arial Narrow"/>
          <w:lang w:eastAsia="hr-HR"/>
        </w:rPr>
      </w:pPr>
      <w:r w:rsidRPr="0017793F">
        <w:rPr>
          <w:rFonts w:ascii="Arial Narrow" w:hAnsi="Arial Narrow"/>
          <w:lang w:eastAsia="hr-HR"/>
        </w:rPr>
        <w:t>Dubravica, 25. veljače 2025. godine</w:t>
      </w:r>
    </w:p>
    <w:p w14:paraId="3A83C65A" w14:textId="77777777" w:rsidR="0017793F" w:rsidRPr="0017793F" w:rsidRDefault="0017793F" w:rsidP="0017793F">
      <w:pPr>
        <w:rPr>
          <w:rFonts w:ascii="Arial Narrow" w:hAnsi="Arial Narrow"/>
          <w:lang w:eastAsia="hr-HR"/>
        </w:rPr>
      </w:pPr>
    </w:p>
    <w:p w14:paraId="7925EE3D" w14:textId="72812421" w:rsidR="00D7568F" w:rsidRDefault="0017793F" w:rsidP="0017793F">
      <w:pPr>
        <w:jc w:val="right"/>
        <w:rPr>
          <w:rFonts w:ascii="Arial Narrow" w:hAnsi="Arial Narrow"/>
          <w:lang w:eastAsia="hr-HR"/>
        </w:rPr>
      </w:pPr>
      <w:r w:rsidRPr="0017793F">
        <w:rPr>
          <w:rFonts w:ascii="Arial Narrow" w:hAnsi="Arial Narrow"/>
          <w:lang w:eastAsia="hr-HR"/>
        </w:rPr>
        <w:lastRenderedPageBreak/>
        <w:t>Predsjednik Ivica Stiperski</w:t>
      </w:r>
    </w:p>
    <w:p w14:paraId="61A4DB41" w14:textId="77777777" w:rsidR="00445EF1" w:rsidRDefault="00445EF1" w:rsidP="00445EF1">
      <w:pPr>
        <w:rPr>
          <w:sz w:val="24"/>
          <w:szCs w:val="24"/>
          <w:lang w:eastAsia="hr-HR"/>
        </w:rPr>
      </w:pPr>
    </w:p>
    <w:p w14:paraId="0C7C33B8" w14:textId="77777777" w:rsidR="00445EF1" w:rsidRDefault="00445EF1" w:rsidP="00445EF1">
      <w:pPr>
        <w:rPr>
          <w:sz w:val="24"/>
          <w:szCs w:val="24"/>
          <w:lang w:eastAsia="hr-HR"/>
        </w:rPr>
      </w:pPr>
    </w:p>
    <w:p w14:paraId="13D8CAED" w14:textId="77777777" w:rsidR="00445EF1" w:rsidRPr="001B1B84" w:rsidRDefault="00445EF1" w:rsidP="00445EF1">
      <w:pPr>
        <w:jc w:val="center"/>
        <w:rPr>
          <w:rFonts w:ascii="Arial Narrow" w:hAnsi="Arial Narrow"/>
          <w:b/>
          <w:bCs/>
          <w:lang w:eastAsia="hr-HR"/>
        </w:rPr>
      </w:pPr>
      <w:r w:rsidRPr="001B1B84">
        <w:rPr>
          <w:rFonts w:ascii="Arial Narrow" w:hAnsi="Arial Narrow"/>
          <w:b/>
          <w:bCs/>
          <w:lang w:eastAsia="hr-HR"/>
        </w:rPr>
        <w:t>PROJEKTNI KONCEPT</w:t>
      </w:r>
    </w:p>
    <w:p w14:paraId="7EED9899" w14:textId="77777777" w:rsidR="00445EF1" w:rsidRPr="001B1B84" w:rsidRDefault="00445EF1" w:rsidP="00445EF1">
      <w:pPr>
        <w:rPr>
          <w:rFonts w:ascii="Arial Narrow" w:hAnsi="Arial Narrow"/>
          <w:lang w:eastAsia="hr-HR"/>
        </w:rPr>
      </w:pPr>
    </w:p>
    <w:p w14:paraId="7C040FC1" w14:textId="77777777" w:rsidR="00445EF1" w:rsidRPr="001B1B84" w:rsidRDefault="00445EF1" w:rsidP="00445EF1">
      <w:pPr>
        <w:rPr>
          <w:rFonts w:ascii="Arial Narrow" w:hAnsi="Arial Narrow"/>
          <w:lang w:eastAsia="hr-HR"/>
        </w:rPr>
      </w:pPr>
      <w:r w:rsidRPr="001B1B84">
        <w:rPr>
          <w:rFonts w:ascii="Arial Narrow" w:hAnsi="Arial Narrow"/>
          <w:lang w:eastAsia="hr-HR"/>
        </w:rPr>
        <w:t>Naziv investicijskog projekta: „</w:t>
      </w:r>
      <w:r w:rsidRPr="001B1B84">
        <w:rPr>
          <w:rFonts w:ascii="Arial Narrow" w:hAnsi="Arial Narrow"/>
        </w:rPr>
        <w:t>Sanacija nerazvrstane ceste Horvatov brijeg</w:t>
      </w:r>
      <w:r w:rsidRPr="001B1B84">
        <w:rPr>
          <w:rFonts w:ascii="Arial Narrow" w:hAnsi="Arial Narrow"/>
          <w:lang w:eastAsia="hr-HR"/>
        </w:rPr>
        <w:t>“.</w:t>
      </w:r>
    </w:p>
    <w:p w14:paraId="42DD47CA" w14:textId="77777777" w:rsidR="00445EF1" w:rsidRPr="001B1B84" w:rsidRDefault="00445EF1" w:rsidP="00445EF1">
      <w:pPr>
        <w:rPr>
          <w:rFonts w:ascii="Arial Narrow" w:hAnsi="Arial Narrow"/>
          <w:lang w:eastAsia="hr-HR"/>
        </w:rPr>
      </w:pPr>
    </w:p>
    <w:p w14:paraId="3E17E0C8" w14:textId="77777777" w:rsidR="00445EF1" w:rsidRPr="001B1B84" w:rsidRDefault="00445EF1" w:rsidP="00445EF1">
      <w:pPr>
        <w:rPr>
          <w:rFonts w:ascii="Arial Narrow" w:hAnsi="Arial Narrow"/>
          <w:lang w:eastAsia="hr-HR"/>
        </w:rPr>
      </w:pPr>
      <w:r w:rsidRPr="001B1B84">
        <w:rPr>
          <w:rFonts w:ascii="Arial Narrow" w:hAnsi="Arial Narrow"/>
          <w:lang w:eastAsia="hr-HR"/>
        </w:rPr>
        <w:t>Sažeti opis investicijskog projekta:</w:t>
      </w:r>
    </w:p>
    <w:p w14:paraId="35172EAD" w14:textId="77777777" w:rsidR="00445EF1" w:rsidRPr="001B1B84" w:rsidRDefault="00445EF1" w:rsidP="00445EF1">
      <w:pPr>
        <w:rPr>
          <w:rFonts w:ascii="Arial Narrow" w:hAnsi="Arial Narrow"/>
          <w:lang w:eastAsia="hr-HR"/>
        </w:rPr>
      </w:pPr>
      <w:r w:rsidRPr="001B1B84">
        <w:rPr>
          <w:rFonts w:ascii="Arial Narrow" w:hAnsi="Arial Narrow"/>
          <w:lang w:eastAsia="hr-HR"/>
        </w:rPr>
        <w:t>Potrebna sanacija klizišta na nerazvrstanoj cesti Horvatov brijeg</w:t>
      </w:r>
      <w:r w:rsidRPr="001B1B84">
        <w:rPr>
          <w:rFonts w:ascii="Arial Narrow" w:hAnsi="Arial Narrow"/>
        </w:rPr>
        <w:t xml:space="preserve"> u naselju Bobovec </w:t>
      </w:r>
      <w:proofErr w:type="spellStart"/>
      <w:r w:rsidRPr="001B1B84">
        <w:rPr>
          <w:rFonts w:ascii="Arial Narrow" w:hAnsi="Arial Narrow"/>
        </w:rPr>
        <w:t>Rozganski</w:t>
      </w:r>
      <w:proofErr w:type="spellEnd"/>
      <w:r w:rsidRPr="001B1B84">
        <w:rPr>
          <w:rFonts w:ascii="Arial Narrow" w:hAnsi="Arial Narrow"/>
          <w:lang w:eastAsia="hr-HR"/>
        </w:rPr>
        <w:t xml:space="preserve">, na </w:t>
      </w:r>
      <w:r w:rsidRPr="001B1B84">
        <w:rPr>
          <w:rFonts w:ascii="Arial Narrow" w:hAnsi="Arial Narrow"/>
        </w:rPr>
        <w:t>k.č.br. 2289/1 k.o. Dubravica</w:t>
      </w:r>
      <w:r w:rsidRPr="001B1B84">
        <w:rPr>
          <w:rFonts w:ascii="Arial Narrow" w:hAnsi="Arial Narrow"/>
          <w:lang w:eastAsia="hr-HR"/>
        </w:rPr>
        <w:t>.</w:t>
      </w:r>
    </w:p>
    <w:p w14:paraId="55666A67" w14:textId="77777777" w:rsidR="00445EF1" w:rsidRPr="001B1B84" w:rsidRDefault="00445EF1" w:rsidP="00445EF1">
      <w:pPr>
        <w:rPr>
          <w:rFonts w:ascii="Arial Narrow" w:hAnsi="Arial Narrow"/>
        </w:rPr>
      </w:pPr>
      <w:r w:rsidRPr="001B1B84">
        <w:rPr>
          <w:rFonts w:ascii="Arial Narrow" w:hAnsi="Arial Narrow"/>
        </w:rPr>
        <w:t>Investicijski projekt obuhvaća izradu projektne dokumentacije (izmjera i izrada geodetske podloge, izvođenje geotehničkih istražnih radova, izrada elaborata zahvata u prostoru, izrada glavnog projekta, izrada troškovnika radova), izvođenje radova te usluga stručnog nadzora nad izvođenjem radova.</w:t>
      </w:r>
    </w:p>
    <w:p w14:paraId="550CDD2A" w14:textId="77777777" w:rsidR="00445EF1" w:rsidRPr="001B1B84" w:rsidRDefault="00445EF1" w:rsidP="00445EF1">
      <w:pPr>
        <w:rPr>
          <w:rFonts w:ascii="Arial Narrow" w:hAnsi="Arial Narrow"/>
          <w:lang w:eastAsia="hr-HR"/>
        </w:rPr>
      </w:pPr>
    </w:p>
    <w:p w14:paraId="698D75BD" w14:textId="77777777" w:rsidR="00445EF1" w:rsidRPr="001B1B84" w:rsidRDefault="00445EF1" w:rsidP="00445EF1">
      <w:pPr>
        <w:rPr>
          <w:rFonts w:ascii="Arial Narrow" w:hAnsi="Arial Narrow"/>
          <w:lang w:eastAsia="hr-HR"/>
        </w:rPr>
      </w:pPr>
      <w:r w:rsidRPr="001B1B84">
        <w:rPr>
          <w:rFonts w:ascii="Arial Narrow" w:hAnsi="Arial Narrow"/>
          <w:lang w:eastAsia="hr-HR"/>
        </w:rPr>
        <w:t>Preliminarna procjena troškova investicijskog projekta: 150.000,00 EUR koja uključuje troškove izrade projektne dokumentacije, izvođenje radova, uslugu stručnog nadzora nad izvođenjem radova.</w:t>
      </w:r>
    </w:p>
    <w:p w14:paraId="2224A0BD" w14:textId="77777777" w:rsidR="00445EF1" w:rsidRDefault="00445EF1" w:rsidP="00445EF1">
      <w:pPr>
        <w:rPr>
          <w:sz w:val="24"/>
          <w:szCs w:val="24"/>
          <w:lang w:eastAsia="hr-HR"/>
        </w:rPr>
      </w:pPr>
    </w:p>
    <w:p w14:paraId="72373964" w14:textId="77777777" w:rsidR="00445EF1" w:rsidRPr="005200F3" w:rsidRDefault="00445EF1" w:rsidP="00445EF1">
      <w:pPr>
        <w:rPr>
          <w:sz w:val="24"/>
          <w:szCs w:val="24"/>
          <w:lang w:eastAsia="hr-HR"/>
        </w:rPr>
      </w:pPr>
      <w:r w:rsidRPr="005200F3">
        <w:rPr>
          <w:sz w:val="24"/>
          <w:szCs w:val="24"/>
          <w:lang w:eastAsia="hr-HR"/>
        </w:rPr>
        <w:t>OBRAZAC SAŽETKA PROJEKTA</w:t>
      </w:r>
    </w:p>
    <w:p w14:paraId="4BA19D26" w14:textId="77777777" w:rsidR="00445EF1" w:rsidRPr="005200F3" w:rsidRDefault="00445EF1" w:rsidP="00445EF1">
      <w:pPr>
        <w:rPr>
          <w:sz w:val="24"/>
          <w:szCs w:val="24"/>
          <w:lang w:eastAsia="hr-HR"/>
        </w:rPr>
      </w:pPr>
      <w:r w:rsidRPr="005200F3">
        <w:rPr>
          <w:b/>
          <w:bCs/>
          <w:sz w:val="24"/>
          <w:szCs w:val="24"/>
          <w:lang w:eastAsia="hr-HR"/>
        </w:rPr>
        <w:t>1. Osnovni podaci o nositelju investicijskog projekta</w:t>
      </w:r>
    </w:p>
    <w:p w14:paraId="1216A355" w14:textId="77777777" w:rsidR="00445EF1" w:rsidRPr="005200F3" w:rsidRDefault="00445EF1" w:rsidP="00445EF1">
      <w:pPr>
        <w:rPr>
          <w:sz w:val="24"/>
          <w:szCs w:val="24"/>
          <w:lang w:eastAsia="hr-HR"/>
        </w:rPr>
      </w:pPr>
      <w:r w:rsidRPr="005200F3">
        <w:rPr>
          <w:sz w:val="24"/>
          <w:szCs w:val="24"/>
          <w:lang w:eastAsia="hr-HR"/>
        </w:rPr>
        <w:t>Nositelj investicijskog projekta:</w:t>
      </w:r>
    </w:p>
    <w:tbl>
      <w:tblPr>
        <w:tblW w:w="9829" w:type="dxa"/>
        <w:shd w:val="clear" w:color="auto" w:fill="FFFFFF"/>
        <w:tblCellMar>
          <w:left w:w="0" w:type="dxa"/>
          <w:right w:w="0" w:type="dxa"/>
        </w:tblCellMar>
        <w:tblLook w:val="04A0" w:firstRow="1" w:lastRow="0" w:firstColumn="1" w:lastColumn="0" w:noHBand="0" w:noVBand="1"/>
      </w:tblPr>
      <w:tblGrid>
        <w:gridCol w:w="9829"/>
      </w:tblGrid>
      <w:tr w:rsidR="00445EF1" w:rsidRPr="005200F3" w14:paraId="435125FF" w14:textId="77777777" w:rsidTr="00725515">
        <w:trPr>
          <w:trHeight w:val="377"/>
        </w:trPr>
        <w:tc>
          <w:tcPr>
            <w:tcW w:w="982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984B645" w14:textId="77777777" w:rsidR="00445EF1" w:rsidRPr="005200F3" w:rsidRDefault="00445EF1" w:rsidP="00725515">
            <w:pPr>
              <w:rPr>
                <w:sz w:val="24"/>
                <w:szCs w:val="24"/>
                <w:lang w:eastAsia="hr-HR"/>
              </w:rPr>
            </w:pPr>
            <w:r>
              <w:rPr>
                <w:sz w:val="24"/>
                <w:szCs w:val="24"/>
                <w:lang w:eastAsia="hr-HR"/>
              </w:rPr>
              <w:t>OPĆINA DUBRAVICA</w:t>
            </w:r>
            <w:r w:rsidRPr="005200F3">
              <w:rPr>
                <w:sz w:val="24"/>
                <w:szCs w:val="24"/>
                <w:lang w:eastAsia="hr-HR"/>
              </w:rPr>
              <w:br/>
            </w:r>
          </w:p>
        </w:tc>
      </w:tr>
    </w:tbl>
    <w:p w14:paraId="1B2B7291" w14:textId="77777777" w:rsidR="00445EF1" w:rsidRPr="005200F3" w:rsidRDefault="00445EF1" w:rsidP="00445EF1">
      <w:pPr>
        <w:rPr>
          <w:sz w:val="24"/>
          <w:szCs w:val="24"/>
          <w:lang w:eastAsia="hr-HR"/>
        </w:rPr>
      </w:pPr>
      <w:r w:rsidRPr="005200F3">
        <w:rPr>
          <w:sz w:val="24"/>
          <w:szCs w:val="24"/>
          <w:lang w:eastAsia="hr-HR"/>
        </w:rPr>
        <w:br/>
      </w:r>
    </w:p>
    <w:p w14:paraId="6CD6F0BA" w14:textId="77777777" w:rsidR="00445EF1" w:rsidRPr="005200F3" w:rsidRDefault="00445EF1" w:rsidP="00445EF1">
      <w:pPr>
        <w:rPr>
          <w:sz w:val="24"/>
          <w:szCs w:val="24"/>
          <w:lang w:eastAsia="hr-HR"/>
        </w:rPr>
      </w:pPr>
      <w:r w:rsidRPr="005200F3">
        <w:rPr>
          <w:sz w:val="24"/>
          <w:szCs w:val="24"/>
          <w:lang w:eastAsia="hr-HR"/>
        </w:rPr>
        <w:t>Odgovorna osoba:</w:t>
      </w:r>
    </w:p>
    <w:tbl>
      <w:tblPr>
        <w:tblW w:w="9786" w:type="dxa"/>
        <w:shd w:val="clear" w:color="auto" w:fill="FFFFFF"/>
        <w:tblCellMar>
          <w:left w:w="0" w:type="dxa"/>
          <w:right w:w="0" w:type="dxa"/>
        </w:tblCellMar>
        <w:tblLook w:val="04A0" w:firstRow="1" w:lastRow="0" w:firstColumn="1" w:lastColumn="0" w:noHBand="0" w:noVBand="1"/>
      </w:tblPr>
      <w:tblGrid>
        <w:gridCol w:w="2370"/>
        <w:gridCol w:w="7416"/>
      </w:tblGrid>
      <w:tr w:rsidR="00445EF1" w:rsidRPr="005200F3" w14:paraId="052F6E9D" w14:textId="77777777" w:rsidTr="00725515">
        <w:trPr>
          <w:trHeight w:val="301"/>
        </w:trPr>
        <w:tc>
          <w:tcPr>
            <w:tcW w:w="237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DDF76D" w14:textId="77777777" w:rsidR="00445EF1" w:rsidRPr="005200F3" w:rsidRDefault="00445EF1" w:rsidP="00725515">
            <w:pPr>
              <w:rPr>
                <w:sz w:val="24"/>
                <w:szCs w:val="24"/>
                <w:lang w:eastAsia="hr-HR"/>
              </w:rPr>
            </w:pPr>
            <w:r w:rsidRPr="005200F3">
              <w:rPr>
                <w:sz w:val="24"/>
                <w:szCs w:val="24"/>
                <w:lang w:eastAsia="hr-HR"/>
              </w:rPr>
              <w:t>Ime i prezime</w:t>
            </w:r>
          </w:p>
        </w:tc>
        <w:tc>
          <w:tcPr>
            <w:tcW w:w="741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69BAC8" w14:textId="77777777" w:rsidR="00445EF1" w:rsidRPr="005200F3" w:rsidRDefault="00445EF1" w:rsidP="00725515">
            <w:pPr>
              <w:rPr>
                <w:sz w:val="24"/>
                <w:szCs w:val="24"/>
                <w:lang w:eastAsia="hr-HR"/>
              </w:rPr>
            </w:pPr>
            <w:r>
              <w:rPr>
                <w:sz w:val="24"/>
                <w:szCs w:val="24"/>
                <w:lang w:eastAsia="hr-HR"/>
              </w:rPr>
              <w:t>MARIN ŠTRITOF</w:t>
            </w:r>
          </w:p>
        </w:tc>
      </w:tr>
      <w:tr w:rsidR="00445EF1" w:rsidRPr="005200F3" w14:paraId="7C88B573" w14:textId="77777777" w:rsidTr="00725515">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B33C5A" w14:textId="77777777" w:rsidR="00445EF1" w:rsidRPr="005200F3" w:rsidRDefault="00445EF1" w:rsidP="00725515">
            <w:pPr>
              <w:rPr>
                <w:sz w:val="24"/>
                <w:szCs w:val="24"/>
                <w:lang w:eastAsia="hr-HR"/>
              </w:rPr>
            </w:pPr>
            <w:r w:rsidRPr="005200F3">
              <w:rPr>
                <w:sz w:val="24"/>
                <w:szCs w:val="24"/>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1F0ED5" w14:textId="77777777" w:rsidR="00445EF1" w:rsidRPr="005200F3" w:rsidRDefault="00445EF1" w:rsidP="00725515">
            <w:pPr>
              <w:rPr>
                <w:sz w:val="24"/>
                <w:szCs w:val="24"/>
                <w:lang w:eastAsia="hr-HR"/>
              </w:rPr>
            </w:pPr>
            <w:r>
              <w:rPr>
                <w:sz w:val="24"/>
                <w:szCs w:val="24"/>
                <w:lang w:eastAsia="hr-HR"/>
              </w:rPr>
              <w:t>Općinski načelnik</w:t>
            </w:r>
          </w:p>
        </w:tc>
      </w:tr>
      <w:tr w:rsidR="00445EF1" w:rsidRPr="005200F3" w14:paraId="047CB5AC" w14:textId="77777777" w:rsidTr="00725515">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A60633" w14:textId="77777777" w:rsidR="00445EF1" w:rsidRPr="005200F3" w:rsidRDefault="00445EF1" w:rsidP="00725515">
            <w:pPr>
              <w:rPr>
                <w:sz w:val="24"/>
                <w:szCs w:val="24"/>
                <w:lang w:eastAsia="hr-HR"/>
              </w:rPr>
            </w:pPr>
            <w:r w:rsidRPr="005200F3">
              <w:rPr>
                <w:sz w:val="24"/>
                <w:szCs w:val="24"/>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48A207" w14:textId="77777777" w:rsidR="00445EF1" w:rsidRPr="005200F3" w:rsidRDefault="00445EF1" w:rsidP="00725515">
            <w:pPr>
              <w:rPr>
                <w:sz w:val="24"/>
                <w:szCs w:val="24"/>
                <w:lang w:eastAsia="hr-HR"/>
              </w:rPr>
            </w:pPr>
            <w:r>
              <w:rPr>
                <w:sz w:val="24"/>
                <w:szCs w:val="24"/>
                <w:lang w:eastAsia="hr-HR"/>
              </w:rPr>
              <w:t>01/3399-360</w:t>
            </w:r>
          </w:p>
        </w:tc>
      </w:tr>
      <w:tr w:rsidR="00445EF1" w:rsidRPr="005200F3" w14:paraId="340EC085" w14:textId="77777777" w:rsidTr="00725515">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5233C4" w14:textId="77777777" w:rsidR="00445EF1" w:rsidRPr="005200F3" w:rsidRDefault="00445EF1" w:rsidP="00725515">
            <w:pPr>
              <w:rPr>
                <w:sz w:val="24"/>
                <w:szCs w:val="24"/>
                <w:lang w:eastAsia="hr-HR"/>
              </w:rPr>
            </w:pPr>
            <w:r w:rsidRPr="005200F3">
              <w:rPr>
                <w:sz w:val="24"/>
                <w:szCs w:val="24"/>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98CD74" w14:textId="77777777" w:rsidR="00445EF1" w:rsidRPr="005200F3" w:rsidRDefault="00445EF1" w:rsidP="00725515">
            <w:pPr>
              <w:rPr>
                <w:sz w:val="24"/>
                <w:szCs w:val="24"/>
                <w:lang w:eastAsia="hr-HR"/>
              </w:rPr>
            </w:pPr>
            <w:r>
              <w:rPr>
                <w:sz w:val="24"/>
                <w:szCs w:val="24"/>
                <w:lang w:eastAsia="hr-HR"/>
              </w:rPr>
              <w:t>opcina@dubravica.hr</w:t>
            </w:r>
          </w:p>
        </w:tc>
      </w:tr>
    </w:tbl>
    <w:p w14:paraId="34FC7EF1" w14:textId="77777777" w:rsidR="00445EF1" w:rsidRPr="005200F3" w:rsidRDefault="00445EF1" w:rsidP="00445EF1">
      <w:pPr>
        <w:rPr>
          <w:sz w:val="24"/>
          <w:szCs w:val="24"/>
          <w:lang w:eastAsia="hr-HR"/>
        </w:rPr>
      </w:pPr>
      <w:r w:rsidRPr="005200F3">
        <w:rPr>
          <w:sz w:val="24"/>
          <w:szCs w:val="24"/>
          <w:lang w:eastAsia="hr-HR"/>
        </w:rPr>
        <w:lastRenderedPageBreak/>
        <w:br/>
      </w:r>
    </w:p>
    <w:p w14:paraId="559EA81C" w14:textId="77777777" w:rsidR="00445EF1" w:rsidRPr="005200F3" w:rsidRDefault="00445EF1" w:rsidP="00445EF1">
      <w:pPr>
        <w:rPr>
          <w:sz w:val="24"/>
          <w:szCs w:val="24"/>
          <w:lang w:eastAsia="hr-HR"/>
        </w:rPr>
      </w:pPr>
      <w:r w:rsidRPr="005200F3">
        <w:rPr>
          <w:sz w:val="24"/>
          <w:szCs w:val="24"/>
          <w:lang w:eastAsia="hr-HR"/>
        </w:rPr>
        <w:t>Kontakt osoba:</w:t>
      </w:r>
    </w:p>
    <w:tbl>
      <w:tblPr>
        <w:tblW w:w="9756" w:type="dxa"/>
        <w:shd w:val="clear" w:color="auto" w:fill="FFFFFF"/>
        <w:tblCellMar>
          <w:left w:w="0" w:type="dxa"/>
          <w:right w:w="0" w:type="dxa"/>
        </w:tblCellMar>
        <w:tblLook w:val="04A0" w:firstRow="1" w:lastRow="0" w:firstColumn="1" w:lastColumn="0" w:noHBand="0" w:noVBand="1"/>
      </w:tblPr>
      <w:tblGrid>
        <w:gridCol w:w="2363"/>
        <w:gridCol w:w="7393"/>
      </w:tblGrid>
      <w:tr w:rsidR="00445EF1" w:rsidRPr="005200F3" w14:paraId="270014F8" w14:textId="77777777" w:rsidTr="00725515">
        <w:trPr>
          <w:trHeight w:val="306"/>
        </w:trPr>
        <w:tc>
          <w:tcPr>
            <w:tcW w:w="236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A41BBB" w14:textId="77777777" w:rsidR="00445EF1" w:rsidRPr="005200F3" w:rsidRDefault="00445EF1" w:rsidP="00725515">
            <w:pPr>
              <w:rPr>
                <w:sz w:val="24"/>
                <w:szCs w:val="24"/>
                <w:lang w:eastAsia="hr-HR"/>
              </w:rPr>
            </w:pPr>
            <w:r w:rsidRPr="005200F3">
              <w:rPr>
                <w:sz w:val="24"/>
                <w:szCs w:val="24"/>
                <w:lang w:eastAsia="hr-HR"/>
              </w:rPr>
              <w:t>Ime i prezime</w:t>
            </w:r>
          </w:p>
        </w:tc>
        <w:tc>
          <w:tcPr>
            <w:tcW w:w="73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CC89B71" w14:textId="77777777" w:rsidR="00445EF1" w:rsidRPr="005200F3" w:rsidRDefault="00445EF1" w:rsidP="00725515">
            <w:pPr>
              <w:rPr>
                <w:sz w:val="24"/>
                <w:szCs w:val="24"/>
                <w:lang w:eastAsia="hr-HR"/>
              </w:rPr>
            </w:pPr>
            <w:r>
              <w:rPr>
                <w:sz w:val="24"/>
                <w:szCs w:val="24"/>
                <w:lang w:eastAsia="hr-HR"/>
              </w:rPr>
              <w:t xml:space="preserve">Silvana </w:t>
            </w:r>
            <w:proofErr w:type="spellStart"/>
            <w:r>
              <w:rPr>
                <w:sz w:val="24"/>
                <w:szCs w:val="24"/>
                <w:lang w:eastAsia="hr-HR"/>
              </w:rPr>
              <w:t>Kostanjšek</w:t>
            </w:r>
            <w:proofErr w:type="spellEnd"/>
          </w:p>
        </w:tc>
      </w:tr>
      <w:tr w:rsidR="00445EF1" w:rsidRPr="005200F3" w14:paraId="0C239B26" w14:textId="77777777" w:rsidTr="00725515">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9313C8B" w14:textId="77777777" w:rsidR="00445EF1" w:rsidRPr="005200F3" w:rsidRDefault="00445EF1" w:rsidP="00725515">
            <w:pPr>
              <w:rPr>
                <w:sz w:val="24"/>
                <w:szCs w:val="24"/>
                <w:lang w:eastAsia="hr-HR"/>
              </w:rPr>
            </w:pPr>
            <w:r w:rsidRPr="005200F3">
              <w:rPr>
                <w:sz w:val="24"/>
                <w:szCs w:val="24"/>
                <w:lang w:eastAsia="hr-HR"/>
              </w:rPr>
              <w:t>Funkcija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EC8128" w14:textId="77777777" w:rsidR="00445EF1" w:rsidRPr="005200F3" w:rsidRDefault="00445EF1" w:rsidP="00725515">
            <w:pPr>
              <w:rPr>
                <w:sz w:val="24"/>
                <w:szCs w:val="24"/>
                <w:lang w:eastAsia="hr-HR"/>
              </w:rPr>
            </w:pPr>
            <w:r>
              <w:rPr>
                <w:sz w:val="24"/>
                <w:szCs w:val="24"/>
                <w:lang w:eastAsia="hr-HR"/>
              </w:rPr>
              <w:t>Pročelnik Jedinstvenog upravnog odjela</w:t>
            </w:r>
          </w:p>
        </w:tc>
      </w:tr>
      <w:tr w:rsidR="00445EF1" w:rsidRPr="005200F3" w14:paraId="694293AC" w14:textId="77777777" w:rsidTr="00725515">
        <w:trPr>
          <w:trHeight w:val="28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D03BC73" w14:textId="77777777" w:rsidR="00445EF1" w:rsidRPr="005200F3" w:rsidRDefault="00445EF1" w:rsidP="00725515">
            <w:pPr>
              <w:rPr>
                <w:sz w:val="24"/>
                <w:szCs w:val="24"/>
                <w:lang w:eastAsia="hr-HR"/>
              </w:rPr>
            </w:pPr>
            <w:r w:rsidRPr="005200F3">
              <w:rPr>
                <w:sz w:val="24"/>
                <w:szCs w:val="24"/>
                <w:lang w:eastAsia="hr-HR"/>
              </w:rPr>
              <w:t>Telefon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615D3C" w14:textId="77777777" w:rsidR="00445EF1" w:rsidRPr="005200F3" w:rsidRDefault="00445EF1" w:rsidP="00725515">
            <w:pPr>
              <w:rPr>
                <w:sz w:val="24"/>
                <w:szCs w:val="24"/>
                <w:lang w:eastAsia="hr-HR"/>
              </w:rPr>
            </w:pPr>
            <w:r>
              <w:rPr>
                <w:sz w:val="24"/>
                <w:szCs w:val="24"/>
                <w:lang w:eastAsia="hr-HR"/>
              </w:rPr>
              <w:t>01/3399-360</w:t>
            </w:r>
          </w:p>
        </w:tc>
      </w:tr>
      <w:tr w:rsidR="00445EF1" w:rsidRPr="005200F3" w14:paraId="41C083B5" w14:textId="77777777" w:rsidTr="00725515">
        <w:trPr>
          <w:trHeight w:val="30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281543" w14:textId="77777777" w:rsidR="00445EF1" w:rsidRPr="005200F3" w:rsidRDefault="00445EF1" w:rsidP="00725515">
            <w:pPr>
              <w:rPr>
                <w:sz w:val="24"/>
                <w:szCs w:val="24"/>
                <w:lang w:eastAsia="hr-HR"/>
              </w:rPr>
            </w:pPr>
            <w:r w:rsidRPr="005200F3">
              <w:rPr>
                <w:sz w:val="24"/>
                <w:szCs w:val="24"/>
                <w:lang w:eastAsia="hr-HR"/>
              </w:rPr>
              <w:t>e-mail adresa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C474C5" w14:textId="77777777" w:rsidR="00445EF1" w:rsidRPr="005200F3" w:rsidRDefault="00445EF1" w:rsidP="00725515">
            <w:pPr>
              <w:rPr>
                <w:sz w:val="24"/>
                <w:szCs w:val="24"/>
                <w:lang w:eastAsia="hr-HR"/>
              </w:rPr>
            </w:pPr>
            <w:r>
              <w:rPr>
                <w:sz w:val="24"/>
                <w:szCs w:val="24"/>
                <w:lang w:eastAsia="hr-HR"/>
              </w:rPr>
              <w:t>Procelnica-opcina@dubravica.hr</w:t>
            </w:r>
          </w:p>
        </w:tc>
      </w:tr>
    </w:tbl>
    <w:p w14:paraId="11897DF0" w14:textId="77777777" w:rsidR="00445EF1" w:rsidRPr="005200F3" w:rsidRDefault="00445EF1" w:rsidP="00445EF1">
      <w:pPr>
        <w:rPr>
          <w:sz w:val="24"/>
          <w:szCs w:val="24"/>
          <w:lang w:eastAsia="hr-HR"/>
        </w:rPr>
      </w:pPr>
      <w:r w:rsidRPr="005200F3">
        <w:rPr>
          <w:sz w:val="24"/>
          <w:szCs w:val="24"/>
          <w:lang w:eastAsia="hr-HR"/>
        </w:rPr>
        <w:br/>
      </w:r>
    </w:p>
    <w:p w14:paraId="62B12917" w14:textId="77777777" w:rsidR="00445EF1" w:rsidRPr="005200F3" w:rsidRDefault="00445EF1" w:rsidP="00445EF1">
      <w:pPr>
        <w:rPr>
          <w:sz w:val="24"/>
          <w:szCs w:val="24"/>
          <w:lang w:eastAsia="hr-HR"/>
        </w:rPr>
      </w:pPr>
      <w:r w:rsidRPr="005200F3">
        <w:rPr>
          <w:b/>
          <w:bCs/>
          <w:sz w:val="24"/>
          <w:szCs w:val="24"/>
          <w:lang w:eastAsia="hr-HR"/>
        </w:rPr>
        <w:t>2. Osnovni podaci o projektu</w:t>
      </w:r>
    </w:p>
    <w:p w14:paraId="41824D71" w14:textId="77777777" w:rsidR="00445EF1" w:rsidRPr="005200F3" w:rsidRDefault="00445EF1" w:rsidP="00445EF1">
      <w:pPr>
        <w:rPr>
          <w:sz w:val="24"/>
          <w:szCs w:val="24"/>
          <w:lang w:eastAsia="hr-HR"/>
        </w:rPr>
      </w:pPr>
      <w:r w:rsidRPr="005200F3">
        <w:rPr>
          <w:sz w:val="24"/>
          <w:szCs w:val="24"/>
          <w:lang w:eastAsia="hr-HR"/>
        </w:rPr>
        <w:t>Naziv projekta:</w:t>
      </w:r>
    </w:p>
    <w:tbl>
      <w:tblPr>
        <w:tblW w:w="9589" w:type="dxa"/>
        <w:shd w:val="clear" w:color="auto" w:fill="FFFFFF"/>
        <w:tblCellMar>
          <w:left w:w="0" w:type="dxa"/>
          <w:right w:w="0" w:type="dxa"/>
        </w:tblCellMar>
        <w:tblLook w:val="04A0" w:firstRow="1" w:lastRow="0" w:firstColumn="1" w:lastColumn="0" w:noHBand="0" w:noVBand="1"/>
      </w:tblPr>
      <w:tblGrid>
        <w:gridCol w:w="9589"/>
      </w:tblGrid>
      <w:tr w:rsidR="00445EF1" w:rsidRPr="005200F3" w14:paraId="13BF5E06" w14:textId="77777777" w:rsidTr="00725515">
        <w:trPr>
          <w:trHeight w:val="301"/>
        </w:trPr>
        <w:tc>
          <w:tcPr>
            <w:tcW w:w="9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E1CC15" w14:textId="77777777" w:rsidR="00445EF1" w:rsidRDefault="00445EF1" w:rsidP="00725515">
            <w:pPr>
              <w:rPr>
                <w:sz w:val="24"/>
                <w:szCs w:val="24"/>
                <w:lang w:eastAsia="hr-HR"/>
              </w:rPr>
            </w:pPr>
            <w:r w:rsidRPr="001500C9">
              <w:rPr>
                <w:sz w:val="24"/>
                <w:szCs w:val="24"/>
                <w:lang w:eastAsia="hr-HR"/>
              </w:rPr>
              <w:t>„</w:t>
            </w:r>
            <w:r>
              <w:rPr>
                <w:sz w:val="24"/>
                <w:szCs w:val="24"/>
              </w:rPr>
              <w:t>Sanacija nerazvrstane ceste Horvatov brijeg</w:t>
            </w:r>
            <w:r w:rsidRPr="001500C9">
              <w:rPr>
                <w:sz w:val="24"/>
                <w:szCs w:val="24"/>
                <w:lang w:eastAsia="hr-HR"/>
              </w:rPr>
              <w:t>“</w:t>
            </w:r>
            <w:r>
              <w:rPr>
                <w:sz w:val="24"/>
                <w:szCs w:val="24"/>
                <w:lang w:eastAsia="hr-HR"/>
              </w:rPr>
              <w:t>.</w:t>
            </w:r>
          </w:p>
          <w:p w14:paraId="775F07E9" w14:textId="77777777" w:rsidR="00445EF1" w:rsidRPr="005200F3" w:rsidRDefault="00445EF1" w:rsidP="00725515">
            <w:pPr>
              <w:jc w:val="center"/>
              <w:rPr>
                <w:sz w:val="24"/>
                <w:szCs w:val="24"/>
                <w:lang w:eastAsia="hr-HR"/>
              </w:rPr>
            </w:pPr>
          </w:p>
        </w:tc>
      </w:tr>
    </w:tbl>
    <w:p w14:paraId="2F86C0B5" w14:textId="77777777" w:rsidR="00445EF1" w:rsidRPr="005200F3" w:rsidRDefault="00445EF1" w:rsidP="00445EF1">
      <w:pPr>
        <w:rPr>
          <w:sz w:val="24"/>
          <w:szCs w:val="24"/>
          <w:lang w:eastAsia="hr-HR"/>
        </w:rPr>
      </w:pPr>
      <w:r w:rsidRPr="005200F3">
        <w:rPr>
          <w:sz w:val="24"/>
          <w:szCs w:val="24"/>
          <w:lang w:eastAsia="hr-HR"/>
        </w:rPr>
        <w:br/>
      </w:r>
    </w:p>
    <w:p w14:paraId="5F9B9FE4" w14:textId="77777777" w:rsidR="00445EF1" w:rsidRPr="005200F3" w:rsidRDefault="00445EF1" w:rsidP="00445EF1">
      <w:pPr>
        <w:rPr>
          <w:sz w:val="24"/>
          <w:szCs w:val="24"/>
          <w:lang w:eastAsia="hr-HR"/>
        </w:rPr>
      </w:pPr>
      <w:r w:rsidRPr="005200F3">
        <w:rPr>
          <w:sz w:val="24"/>
          <w:szCs w:val="24"/>
          <w:lang w:eastAsia="hr-HR"/>
        </w:rPr>
        <w:t>Ekonomski sektor:</w:t>
      </w:r>
    </w:p>
    <w:tbl>
      <w:tblPr>
        <w:tblW w:w="9544" w:type="dxa"/>
        <w:shd w:val="clear" w:color="auto" w:fill="FFFFFF"/>
        <w:tblCellMar>
          <w:left w:w="0" w:type="dxa"/>
          <w:right w:w="0" w:type="dxa"/>
        </w:tblCellMar>
        <w:tblLook w:val="04A0" w:firstRow="1" w:lastRow="0" w:firstColumn="1" w:lastColumn="0" w:noHBand="0" w:noVBand="1"/>
      </w:tblPr>
      <w:tblGrid>
        <w:gridCol w:w="9544"/>
      </w:tblGrid>
      <w:tr w:rsidR="00445EF1" w:rsidRPr="005200F3" w14:paraId="0F2E9CB9" w14:textId="77777777" w:rsidTr="00725515">
        <w:trPr>
          <w:trHeight w:val="243"/>
        </w:trPr>
        <w:tc>
          <w:tcPr>
            <w:tcW w:w="954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51DA3F" w14:textId="77777777" w:rsidR="00445EF1" w:rsidRPr="005200F3" w:rsidRDefault="00445EF1" w:rsidP="00725515">
            <w:pPr>
              <w:rPr>
                <w:sz w:val="24"/>
                <w:szCs w:val="24"/>
                <w:lang w:eastAsia="hr-HR"/>
              </w:rPr>
            </w:pPr>
            <w:r>
              <w:rPr>
                <w:sz w:val="24"/>
                <w:szCs w:val="24"/>
                <w:lang w:eastAsia="hr-HR"/>
              </w:rPr>
              <w:t>Plan proračuna Općine Dubravica za 2025. godinu</w:t>
            </w:r>
            <w:r w:rsidRPr="005200F3">
              <w:rPr>
                <w:sz w:val="24"/>
                <w:szCs w:val="24"/>
                <w:lang w:eastAsia="hr-HR"/>
              </w:rPr>
              <w:br/>
            </w:r>
          </w:p>
        </w:tc>
      </w:tr>
    </w:tbl>
    <w:p w14:paraId="0A3F262C" w14:textId="77777777" w:rsidR="00445EF1" w:rsidRPr="005200F3" w:rsidRDefault="00445EF1" w:rsidP="00445EF1">
      <w:pPr>
        <w:rPr>
          <w:sz w:val="24"/>
          <w:szCs w:val="24"/>
          <w:lang w:eastAsia="hr-HR"/>
        </w:rPr>
      </w:pPr>
      <w:r w:rsidRPr="005200F3">
        <w:rPr>
          <w:sz w:val="24"/>
          <w:szCs w:val="24"/>
          <w:lang w:eastAsia="hr-HR"/>
        </w:rPr>
        <w:br/>
      </w:r>
    </w:p>
    <w:p w14:paraId="33A82BF8" w14:textId="77777777" w:rsidR="00445EF1" w:rsidRPr="005200F3" w:rsidRDefault="00445EF1" w:rsidP="00445EF1">
      <w:pPr>
        <w:rPr>
          <w:sz w:val="24"/>
          <w:szCs w:val="24"/>
          <w:lang w:eastAsia="hr-HR"/>
        </w:rPr>
      </w:pPr>
      <w:r w:rsidRPr="005200F3">
        <w:rPr>
          <w:sz w:val="24"/>
          <w:szCs w:val="24"/>
          <w:lang w:eastAsia="hr-HR"/>
        </w:rPr>
        <w:t>Procijenjena vrijednost investicijskog projekta (unosi se ukupna procijenjena vrijednost projekta do trenutka stavljanja projekta u uporabu):</w:t>
      </w:r>
    </w:p>
    <w:tbl>
      <w:tblPr>
        <w:tblW w:w="9799" w:type="dxa"/>
        <w:shd w:val="clear" w:color="auto" w:fill="FFFFFF"/>
        <w:tblCellMar>
          <w:left w:w="0" w:type="dxa"/>
          <w:right w:w="0" w:type="dxa"/>
        </w:tblCellMar>
        <w:tblLook w:val="04A0" w:firstRow="1" w:lastRow="0" w:firstColumn="1" w:lastColumn="0" w:noHBand="0" w:noVBand="1"/>
      </w:tblPr>
      <w:tblGrid>
        <w:gridCol w:w="9799"/>
      </w:tblGrid>
      <w:tr w:rsidR="00445EF1" w:rsidRPr="005200F3" w14:paraId="3296D384" w14:textId="77777777" w:rsidTr="00725515">
        <w:trPr>
          <w:trHeight w:val="318"/>
        </w:trPr>
        <w:tc>
          <w:tcPr>
            <w:tcW w:w="979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AB9598" w14:textId="77777777" w:rsidR="00445EF1" w:rsidRPr="005200F3" w:rsidRDefault="00445EF1" w:rsidP="00725515">
            <w:pPr>
              <w:rPr>
                <w:sz w:val="24"/>
                <w:szCs w:val="24"/>
                <w:lang w:eastAsia="hr-HR"/>
              </w:rPr>
            </w:pPr>
            <w:r w:rsidRPr="005200F3">
              <w:rPr>
                <w:sz w:val="24"/>
                <w:szCs w:val="24"/>
                <w:lang w:eastAsia="hr-HR"/>
              </w:rPr>
              <w:br/>
            </w:r>
            <w:r>
              <w:rPr>
                <w:sz w:val="24"/>
                <w:szCs w:val="24"/>
                <w:lang w:eastAsia="hr-HR"/>
              </w:rPr>
              <w:t>150.000,00 EUR</w:t>
            </w:r>
          </w:p>
        </w:tc>
      </w:tr>
    </w:tbl>
    <w:p w14:paraId="5F3D4CFD" w14:textId="77777777" w:rsidR="00445EF1" w:rsidRPr="005200F3" w:rsidRDefault="00445EF1" w:rsidP="00445EF1">
      <w:pPr>
        <w:rPr>
          <w:sz w:val="24"/>
          <w:szCs w:val="24"/>
          <w:lang w:eastAsia="hr-HR"/>
        </w:rPr>
      </w:pPr>
      <w:r w:rsidRPr="005200F3">
        <w:rPr>
          <w:sz w:val="24"/>
          <w:szCs w:val="24"/>
          <w:lang w:eastAsia="hr-HR"/>
        </w:rPr>
        <w:br/>
      </w:r>
    </w:p>
    <w:p w14:paraId="4DBF5E2D" w14:textId="77777777" w:rsidR="00445EF1" w:rsidRPr="005200F3" w:rsidRDefault="00445EF1" w:rsidP="00445EF1">
      <w:pPr>
        <w:rPr>
          <w:sz w:val="24"/>
          <w:szCs w:val="24"/>
          <w:lang w:eastAsia="hr-HR"/>
        </w:rPr>
      </w:pPr>
      <w:r w:rsidRPr="005200F3">
        <w:rPr>
          <w:sz w:val="24"/>
          <w:szCs w:val="24"/>
          <w:lang w:eastAsia="hr-HR"/>
        </w:rPr>
        <w:t>Trajanje projekta:</w:t>
      </w:r>
    </w:p>
    <w:tbl>
      <w:tblPr>
        <w:tblW w:w="9876" w:type="dxa"/>
        <w:shd w:val="clear" w:color="auto" w:fill="FFFFFF"/>
        <w:tblCellMar>
          <w:left w:w="0" w:type="dxa"/>
          <w:right w:w="0" w:type="dxa"/>
        </w:tblCellMar>
        <w:tblLook w:val="04A0" w:firstRow="1" w:lastRow="0" w:firstColumn="1" w:lastColumn="0" w:noHBand="0" w:noVBand="1"/>
      </w:tblPr>
      <w:tblGrid>
        <w:gridCol w:w="4431"/>
        <w:gridCol w:w="5445"/>
      </w:tblGrid>
      <w:tr w:rsidR="00445EF1" w:rsidRPr="005200F3" w14:paraId="03B58619" w14:textId="77777777" w:rsidTr="00725515">
        <w:trPr>
          <w:trHeight w:val="305"/>
        </w:trPr>
        <w:tc>
          <w:tcPr>
            <w:tcW w:w="443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8CBD23" w14:textId="77777777" w:rsidR="00445EF1" w:rsidRPr="005200F3" w:rsidRDefault="00445EF1" w:rsidP="00725515">
            <w:pPr>
              <w:rPr>
                <w:sz w:val="24"/>
                <w:szCs w:val="24"/>
                <w:lang w:eastAsia="hr-HR"/>
              </w:rPr>
            </w:pPr>
            <w:r w:rsidRPr="005200F3">
              <w:rPr>
                <w:sz w:val="24"/>
                <w:szCs w:val="24"/>
                <w:lang w:eastAsia="hr-HR"/>
              </w:rPr>
              <w:lastRenderedPageBreak/>
              <w:t>Očekivani početak projekta</w:t>
            </w:r>
          </w:p>
        </w:tc>
        <w:tc>
          <w:tcPr>
            <w:tcW w:w="544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40CAEB" w14:textId="77777777" w:rsidR="00445EF1" w:rsidRPr="005200F3" w:rsidRDefault="00445EF1" w:rsidP="00725515">
            <w:pPr>
              <w:rPr>
                <w:sz w:val="24"/>
                <w:szCs w:val="24"/>
                <w:lang w:eastAsia="hr-HR"/>
              </w:rPr>
            </w:pPr>
            <w:r>
              <w:rPr>
                <w:sz w:val="24"/>
                <w:szCs w:val="24"/>
                <w:lang w:eastAsia="hr-HR"/>
              </w:rPr>
              <w:t>veljača 2025</w:t>
            </w:r>
          </w:p>
        </w:tc>
      </w:tr>
      <w:tr w:rsidR="00445EF1" w:rsidRPr="005200F3" w14:paraId="675B9EC0" w14:textId="77777777" w:rsidTr="00725515">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5E60FB2" w14:textId="77777777" w:rsidR="00445EF1" w:rsidRPr="005200F3" w:rsidRDefault="00445EF1" w:rsidP="00725515">
            <w:pPr>
              <w:rPr>
                <w:sz w:val="24"/>
                <w:szCs w:val="24"/>
                <w:lang w:eastAsia="hr-HR"/>
              </w:rPr>
            </w:pPr>
            <w:r w:rsidRPr="005200F3">
              <w:rPr>
                <w:sz w:val="24"/>
                <w:szCs w:val="24"/>
                <w:lang w:eastAsia="hr-HR"/>
              </w:rPr>
              <w:t>Očekivani završetak projekta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F51CB8" w14:textId="77777777" w:rsidR="00445EF1" w:rsidRPr="005200F3" w:rsidRDefault="00445EF1" w:rsidP="00725515">
            <w:pPr>
              <w:rPr>
                <w:sz w:val="24"/>
                <w:szCs w:val="24"/>
                <w:lang w:eastAsia="hr-HR"/>
              </w:rPr>
            </w:pPr>
            <w:r>
              <w:rPr>
                <w:sz w:val="24"/>
                <w:szCs w:val="24"/>
                <w:lang w:eastAsia="hr-HR"/>
              </w:rPr>
              <w:t>Prosinac 2025</w:t>
            </w:r>
          </w:p>
        </w:tc>
      </w:tr>
    </w:tbl>
    <w:p w14:paraId="40E618C5" w14:textId="77777777" w:rsidR="00445EF1" w:rsidRPr="005200F3" w:rsidRDefault="00445EF1" w:rsidP="00445EF1">
      <w:pPr>
        <w:rPr>
          <w:sz w:val="24"/>
          <w:szCs w:val="24"/>
          <w:lang w:eastAsia="hr-HR"/>
        </w:rPr>
      </w:pPr>
      <w:r w:rsidRPr="005200F3">
        <w:rPr>
          <w:sz w:val="24"/>
          <w:szCs w:val="24"/>
          <w:lang w:eastAsia="hr-HR"/>
        </w:rPr>
        <w:br/>
      </w:r>
    </w:p>
    <w:p w14:paraId="5651226B" w14:textId="77777777" w:rsidR="00445EF1" w:rsidRPr="005200F3" w:rsidRDefault="00445EF1" w:rsidP="00445EF1">
      <w:pPr>
        <w:rPr>
          <w:sz w:val="24"/>
          <w:szCs w:val="24"/>
          <w:lang w:eastAsia="hr-HR"/>
        </w:rPr>
      </w:pPr>
      <w:r w:rsidRPr="005200F3">
        <w:rPr>
          <w:sz w:val="24"/>
          <w:szCs w:val="24"/>
          <w:lang w:eastAsia="hr-HR"/>
        </w:rPr>
        <w:t>Lokacija izvođenja projekta:</w:t>
      </w:r>
    </w:p>
    <w:tbl>
      <w:tblPr>
        <w:tblW w:w="9724" w:type="dxa"/>
        <w:shd w:val="clear" w:color="auto" w:fill="FFFFFF"/>
        <w:tblCellMar>
          <w:left w:w="0" w:type="dxa"/>
          <w:right w:w="0" w:type="dxa"/>
        </w:tblCellMar>
        <w:tblLook w:val="04A0" w:firstRow="1" w:lastRow="0" w:firstColumn="1" w:lastColumn="0" w:noHBand="0" w:noVBand="1"/>
      </w:tblPr>
      <w:tblGrid>
        <w:gridCol w:w="9724"/>
      </w:tblGrid>
      <w:tr w:rsidR="00445EF1" w:rsidRPr="005200F3" w14:paraId="684EF94F" w14:textId="77777777" w:rsidTr="00725515">
        <w:trPr>
          <w:trHeight w:val="335"/>
        </w:trPr>
        <w:tc>
          <w:tcPr>
            <w:tcW w:w="97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A24F72" w14:textId="77777777" w:rsidR="00445EF1" w:rsidRDefault="00445EF1" w:rsidP="00725515">
            <w:pPr>
              <w:rPr>
                <w:sz w:val="24"/>
                <w:szCs w:val="24"/>
                <w:lang w:eastAsia="hr-HR"/>
              </w:rPr>
            </w:pPr>
            <w:r>
              <w:rPr>
                <w:sz w:val="24"/>
                <w:szCs w:val="24"/>
              </w:rPr>
              <w:t xml:space="preserve">Horvatov brijeg u naselju Bobovec </w:t>
            </w:r>
            <w:proofErr w:type="spellStart"/>
            <w:r>
              <w:rPr>
                <w:sz w:val="24"/>
                <w:szCs w:val="24"/>
              </w:rPr>
              <w:t>Rozganski</w:t>
            </w:r>
            <w:proofErr w:type="spellEnd"/>
            <w:r>
              <w:rPr>
                <w:sz w:val="24"/>
                <w:szCs w:val="24"/>
                <w:lang w:eastAsia="hr-HR"/>
              </w:rPr>
              <w:t xml:space="preserve">, na </w:t>
            </w:r>
            <w:r>
              <w:rPr>
                <w:sz w:val="24"/>
                <w:szCs w:val="24"/>
              </w:rPr>
              <w:t>k.č.br. 2289/1 k.o. Dubravica</w:t>
            </w:r>
            <w:r>
              <w:rPr>
                <w:sz w:val="24"/>
                <w:szCs w:val="24"/>
                <w:lang w:eastAsia="hr-HR"/>
              </w:rPr>
              <w:t>.</w:t>
            </w:r>
          </w:p>
          <w:p w14:paraId="4ACE8375" w14:textId="77777777" w:rsidR="00445EF1" w:rsidRDefault="00445EF1" w:rsidP="00725515">
            <w:pPr>
              <w:rPr>
                <w:sz w:val="24"/>
                <w:szCs w:val="24"/>
                <w:lang w:eastAsia="hr-HR"/>
              </w:rPr>
            </w:pPr>
          </w:p>
          <w:p w14:paraId="6F95FE70" w14:textId="77777777" w:rsidR="00445EF1" w:rsidRPr="005200F3" w:rsidRDefault="00445EF1" w:rsidP="00725515">
            <w:pPr>
              <w:rPr>
                <w:sz w:val="24"/>
                <w:szCs w:val="24"/>
                <w:lang w:eastAsia="hr-HR"/>
              </w:rPr>
            </w:pPr>
          </w:p>
        </w:tc>
      </w:tr>
    </w:tbl>
    <w:p w14:paraId="38BF37D2" w14:textId="77777777" w:rsidR="00445EF1" w:rsidRPr="005200F3" w:rsidRDefault="00445EF1" w:rsidP="00445EF1">
      <w:pPr>
        <w:rPr>
          <w:sz w:val="24"/>
          <w:szCs w:val="24"/>
          <w:lang w:eastAsia="hr-HR"/>
        </w:rPr>
      </w:pPr>
      <w:r w:rsidRPr="005200F3">
        <w:rPr>
          <w:sz w:val="24"/>
          <w:szCs w:val="24"/>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445EF1" w:rsidRPr="005200F3" w14:paraId="54B738C5" w14:textId="77777777" w:rsidTr="00725515">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1ACD5140" w14:textId="77777777" w:rsidR="00445EF1" w:rsidRPr="005200F3" w:rsidRDefault="00445EF1" w:rsidP="00725515">
            <w:pPr>
              <w:rPr>
                <w:sz w:val="24"/>
                <w:szCs w:val="24"/>
                <w:lang w:eastAsia="hr-HR"/>
              </w:rPr>
            </w:pPr>
            <w:r w:rsidRPr="005200F3">
              <w:rPr>
                <w:sz w:val="24"/>
                <w:szCs w:val="24"/>
                <w:lang w:eastAsia="hr-HR"/>
              </w:rPr>
              <w:t>Sažeti opis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51B2D58C" w14:textId="77777777" w:rsidR="00445EF1" w:rsidRPr="005200F3" w:rsidRDefault="00445EF1" w:rsidP="00725515">
            <w:pPr>
              <w:rPr>
                <w:sz w:val="24"/>
                <w:szCs w:val="24"/>
                <w:lang w:eastAsia="hr-HR"/>
              </w:rPr>
            </w:pPr>
            <w:r w:rsidRPr="005200F3">
              <w:rPr>
                <w:sz w:val="24"/>
                <w:szCs w:val="24"/>
                <w:lang w:eastAsia="hr-HR"/>
              </w:rPr>
              <w:t>/</w:t>
            </w:r>
            <w:proofErr w:type="spellStart"/>
            <w:r w:rsidRPr="005200F3">
              <w:rPr>
                <w:sz w:val="24"/>
                <w:szCs w:val="24"/>
                <w:lang w:eastAsia="hr-HR"/>
              </w:rPr>
              <w:t>max</w:t>
            </w:r>
            <w:proofErr w:type="spellEnd"/>
            <w:r w:rsidRPr="005200F3">
              <w:rPr>
                <w:sz w:val="24"/>
                <w:szCs w:val="24"/>
                <w:lang w:eastAsia="hr-HR"/>
              </w:rPr>
              <w:t>. 1.000 znakova/</w:t>
            </w:r>
          </w:p>
        </w:tc>
      </w:tr>
    </w:tbl>
    <w:p w14:paraId="1409C066" w14:textId="77777777" w:rsidR="00445EF1" w:rsidRPr="005200F3" w:rsidRDefault="00445EF1" w:rsidP="00445EF1">
      <w:pPr>
        <w:rPr>
          <w:sz w:val="24"/>
          <w:szCs w:val="24"/>
          <w:lang w:eastAsia="hr-HR"/>
        </w:rPr>
      </w:pPr>
    </w:p>
    <w:tbl>
      <w:tblPr>
        <w:tblW w:w="9679" w:type="dxa"/>
        <w:shd w:val="clear" w:color="auto" w:fill="FFFFFF"/>
        <w:tblCellMar>
          <w:left w:w="0" w:type="dxa"/>
          <w:right w:w="0" w:type="dxa"/>
        </w:tblCellMar>
        <w:tblLook w:val="04A0" w:firstRow="1" w:lastRow="0" w:firstColumn="1" w:lastColumn="0" w:noHBand="0" w:noVBand="1"/>
      </w:tblPr>
      <w:tblGrid>
        <w:gridCol w:w="9679"/>
      </w:tblGrid>
      <w:tr w:rsidR="00445EF1" w:rsidRPr="005200F3" w14:paraId="6824A8F6" w14:textId="77777777" w:rsidTr="00725515">
        <w:trPr>
          <w:trHeight w:val="301"/>
        </w:trPr>
        <w:tc>
          <w:tcPr>
            <w:tcW w:w="967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26D2EF" w14:textId="77777777" w:rsidR="00445EF1" w:rsidRDefault="00445EF1" w:rsidP="00725515">
            <w:pPr>
              <w:rPr>
                <w:sz w:val="24"/>
                <w:szCs w:val="24"/>
                <w:lang w:eastAsia="hr-HR"/>
              </w:rPr>
            </w:pPr>
            <w:r>
              <w:rPr>
                <w:sz w:val="24"/>
                <w:szCs w:val="24"/>
                <w:lang w:eastAsia="hr-HR"/>
              </w:rPr>
              <w:t>Potrebna sanacija klizišta na nerazvrstanoj cesti Horvatov brijeg</w:t>
            </w:r>
            <w:r>
              <w:rPr>
                <w:sz w:val="24"/>
                <w:szCs w:val="24"/>
              </w:rPr>
              <w:t xml:space="preserve"> u naselju Bobovec </w:t>
            </w:r>
            <w:proofErr w:type="spellStart"/>
            <w:r>
              <w:rPr>
                <w:sz w:val="24"/>
                <w:szCs w:val="24"/>
              </w:rPr>
              <w:t>Rozganski</w:t>
            </w:r>
            <w:proofErr w:type="spellEnd"/>
            <w:r>
              <w:rPr>
                <w:sz w:val="24"/>
                <w:szCs w:val="24"/>
                <w:lang w:eastAsia="hr-HR"/>
              </w:rPr>
              <w:t xml:space="preserve">, na </w:t>
            </w:r>
            <w:r>
              <w:rPr>
                <w:sz w:val="24"/>
                <w:szCs w:val="24"/>
              </w:rPr>
              <w:t>k.č.br. 2289/1 k.o. Dubravica</w:t>
            </w:r>
            <w:r>
              <w:rPr>
                <w:sz w:val="24"/>
                <w:szCs w:val="24"/>
                <w:lang w:eastAsia="hr-HR"/>
              </w:rPr>
              <w:t>.</w:t>
            </w:r>
          </w:p>
          <w:p w14:paraId="4D76F869" w14:textId="77777777" w:rsidR="00445EF1" w:rsidRPr="005200F3" w:rsidRDefault="00445EF1" w:rsidP="00725515">
            <w:pPr>
              <w:rPr>
                <w:sz w:val="24"/>
                <w:szCs w:val="24"/>
              </w:rPr>
            </w:pPr>
            <w:r>
              <w:rPr>
                <w:sz w:val="24"/>
                <w:szCs w:val="24"/>
              </w:rPr>
              <w:t>Investicijski projekt obuhvaća izradu projektne dokumentacije (izmjera i izrada geodetske podloge, izvođenje geotehničkih istražnih radova, izrada elaborata zahvata u prostoru, izrada glavnog projekta, izrada troškovnika radova), izvođenje radova te usluga stručnog nadzora nad izvođenjem radova.</w:t>
            </w:r>
          </w:p>
        </w:tc>
      </w:tr>
    </w:tbl>
    <w:p w14:paraId="6172D6E2" w14:textId="77777777" w:rsidR="00445EF1" w:rsidRPr="005200F3" w:rsidRDefault="00445EF1" w:rsidP="00445EF1">
      <w:pPr>
        <w:rPr>
          <w:sz w:val="24"/>
          <w:szCs w:val="24"/>
          <w:lang w:eastAsia="hr-HR"/>
        </w:rPr>
      </w:pPr>
      <w:r w:rsidRPr="005200F3">
        <w:rPr>
          <w:sz w:val="24"/>
          <w:szCs w:val="24"/>
          <w:lang w:eastAsia="hr-HR"/>
        </w:rPr>
        <w:br/>
      </w:r>
    </w:p>
    <w:p w14:paraId="0DAA7D10" w14:textId="77777777" w:rsidR="00445EF1" w:rsidRPr="005200F3" w:rsidRDefault="00445EF1" w:rsidP="00445EF1">
      <w:pPr>
        <w:rPr>
          <w:sz w:val="24"/>
          <w:szCs w:val="24"/>
          <w:lang w:eastAsia="hr-HR"/>
        </w:rPr>
      </w:pPr>
      <w:r w:rsidRPr="005200F3">
        <w:rPr>
          <w:b/>
          <w:bCs/>
          <w:sz w:val="24"/>
          <w:szCs w:val="24"/>
          <w:lang w:eastAsia="hr-HR"/>
        </w:rPr>
        <w:t>3. Svrha i ciljevi projekta</w:t>
      </w:r>
    </w:p>
    <w:p w14:paraId="608C83EF" w14:textId="77777777" w:rsidR="00445EF1" w:rsidRPr="005200F3" w:rsidRDefault="00445EF1" w:rsidP="00445EF1">
      <w:pPr>
        <w:rPr>
          <w:sz w:val="24"/>
          <w:szCs w:val="24"/>
          <w:lang w:eastAsia="hr-HR"/>
        </w:rPr>
      </w:pPr>
      <w:r w:rsidRPr="005200F3">
        <w:rPr>
          <w:sz w:val="24"/>
          <w:szCs w:val="24"/>
          <w:lang w:eastAsia="hr-HR"/>
        </w:rPr>
        <w:t>Doprinos provedbi akata strateškog planiranja</w:t>
      </w:r>
    </w:p>
    <w:p w14:paraId="09AE5FB7" w14:textId="77777777" w:rsidR="00445EF1" w:rsidRPr="005200F3" w:rsidRDefault="00445EF1" w:rsidP="00445EF1">
      <w:pPr>
        <w:rPr>
          <w:sz w:val="24"/>
          <w:szCs w:val="24"/>
          <w:lang w:eastAsia="hr-HR"/>
        </w:rPr>
      </w:pPr>
      <w:r w:rsidRPr="005200F3">
        <w:rPr>
          <w:i/>
          <w:iCs/>
          <w:sz w:val="24"/>
          <w:szCs w:val="24"/>
          <w:lang w:eastAsia="hr-HR"/>
        </w:rPr>
        <w:t>(navedite naziv sektorske ili višesektorske strategije, nacionalnog plana ili plana razvoja čijoj provedbi izravno doprinosi prijedlog investicijskog projekta)</w:t>
      </w:r>
    </w:p>
    <w:p w14:paraId="019A9493" w14:textId="77777777" w:rsidR="00445EF1" w:rsidRPr="005200F3" w:rsidRDefault="00445EF1" w:rsidP="00445EF1">
      <w:pPr>
        <w:rPr>
          <w:sz w:val="24"/>
          <w:szCs w:val="24"/>
          <w:lang w:eastAsia="hr-HR"/>
        </w:rPr>
      </w:pPr>
      <w:r w:rsidRPr="005200F3">
        <w:rPr>
          <w:i/>
          <w:iCs/>
          <w:sz w:val="24"/>
          <w:szCs w:val="24"/>
          <w:lang w:eastAsia="hr-HR"/>
        </w:rPr>
        <w:t>/</w:t>
      </w:r>
      <w:proofErr w:type="spellStart"/>
      <w:r w:rsidRPr="005200F3">
        <w:rPr>
          <w:i/>
          <w:iCs/>
          <w:sz w:val="24"/>
          <w:szCs w:val="24"/>
          <w:lang w:eastAsia="hr-HR"/>
        </w:rPr>
        <w:t>max</w:t>
      </w:r>
      <w:proofErr w:type="spellEnd"/>
      <w:r w:rsidRPr="005200F3">
        <w:rPr>
          <w:i/>
          <w:iCs/>
          <w:sz w:val="24"/>
          <w:szCs w:val="24"/>
          <w:lang w:eastAsia="hr-HR"/>
        </w:rPr>
        <w:t>. 1.000 znakova/</w:t>
      </w:r>
    </w:p>
    <w:tbl>
      <w:tblPr>
        <w:tblW w:w="9814" w:type="dxa"/>
        <w:shd w:val="clear" w:color="auto" w:fill="FFFFFF"/>
        <w:tblCellMar>
          <w:left w:w="0" w:type="dxa"/>
          <w:right w:w="0" w:type="dxa"/>
        </w:tblCellMar>
        <w:tblLook w:val="04A0" w:firstRow="1" w:lastRow="0" w:firstColumn="1" w:lastColumn="0" w:noHBand="0" w:noVBand="1"/>
      </w:tblPr>
      <w:tblGrid>
        <w:gridCol w:w="9814"/>
      </w:tblGrid>
      <w:tr w:rsidR="00445EF1" w:rsidRPr="005200F3" w14:paraId="6B88F53B" w14:textId="77777777" w:rsidTr="00725515">
        <w:trPr>
          <w:trHeight w:val="318"/>
        </w:trPr>
        <w:tc>
          <w:tcPr>
            <w:tcW w:w="981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427B82" w14:textId="77777777" w:rsidR="00445EF1" w:rsidRPr="005200F3" w:rsidRDefault="00445EF1" w:rsidP="00725515">
            <w:pPr>
              <w:rPr>
                <w:sz w:val="24"/>
                <w:szCs w:val="24"/>
                <w:lang w:eastAsia="hr-HR"/>
              </w:rPr>
            </w:pPr>
          </w:p>
        </w:tc>
      </w:tr>
    </w:tbl>
    <w:p w14:paraId="0034B6F6" w14:textId="77777777" w:rsidR="00445EF1" w:rsidRPr="005200F3" w:rsidRDefault="00445EF1" w:rsidP="00445EF1">
      <w:pPr>
        <w:rPr>
          <w:sz w:val="24"/>
          <w:szCs w:val="24"/>
          <w:lang w:eastAsia="hr-HR"/>
        </w:rPr>
      </w:pPr>
      <w:r w:rsidRPr="005200F3">
        <w:rPr>
          <w:sz w:val="24"/>
          <w:szCs w:val="24"/>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33"/>
        <w:gridCol w:w="5333"/>
      </w:tblGrid>
      <w:tr w:rsidR="00445EF1" w:rsidRPr="005200F3" w14:paraId="7F723EF5" w14:textId="77777777" w:rsidTr="00725515">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015BA10F" w14:textId="77777777" w:rsidR="00445EF1" w:rsidRPr="005200F3" w:rsidRDefault="00445EF1" w:rsidP="00725515">
            <w:pPr>
              <w:rPr>
                <w:sz w:val="24"/>
                <w:szCs w:val="24"/>
                <w:lang w:eastAsia="hr-HR"/>
              </w:rPr>
            </w:pPr>
            <w:r w:rsidRPr="005200F3">
              <w:rPr>
                <w:sz w:val="24"/>
                <w:szCs w:val="24"/>
                <w:lang w:eastAsia="hr-HR"/>
              </w:rPr>
              <w:t>Cilj provedbe projekta: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333E7DF0" w14:textId="77777777" w:rsidR="00445EF1" w:rsidRPr="005200F3" w:rsidRDefault="00445EF1" w:rsidP="00725515">
            <w:pPr>
              <w:rPr>
                <w:sz w:val="24"/>
                <w:szCs w:val="24"/>
                <w:lang w:eastAsia="hr-HR"/>
              </w:rPr>
            </w:pPr>
            <w:r w:rsidRPr="005200F3">
              <w:rPr>
                <w:sz w:val="24"/>
                <w:szCs w:val="24"/>
                <w:lang w:eastAsia="hr-HR"/>
              </w:rPr>
              <w:t>/</w:t>
            </w:r>
            <w:proofErr w:type="spellStart"/>
            <w:r w:rsidRPr="005200F3">
              <w:rPr>
                <w:sz w:val="24"/>
                <w:szCs w:val="24"/>
                <w:lang w:eastAsia="hr-HR"/>
              </w:rPr>
              <w:t>max</w:t>
            </w:r>
            <w:proofErr w:type="spellEnd"/>
            <w:r w:rsidRPr="005200F3">
              <w:rPr>
                <w:sz w:val="24"/>
                <w:szCs w:val="24"/>
                <w:lang w:eastAsia="hr-HR"/>
              </w:rPr>
              <w:t>. 1.000 znakova/</w:t>
            </w:r>
          </w:p>
        </w:tc>
      </w:tr>
    </w:tbl>
    <w:p w14:paraId="5CE62933" w14:textId="77777777" w:rsidR="00445EF1" w:rsidRPr="005200F3" w:rsidRDefault="00445EF1" w:rsidP="00445EF1">
      <w:pPr>
        <w:rPr>
          <w:vanish/>
          <w:sz w:val="24"/>
          <w:szCs w:val="24"/>
          <w:lang w:eastAsia="hr-HR"/>
        </w:rPr>
      </w:pPr>
    </w:p>
    <w:tbl>
      <w:tblPr>
        <w:tblW w:w="9744" w:type="dxa"/>
        <w:shd w:val="clear" w:color="auto" w:fill="FFFFFF"/>
        <w:tblCellMar>
          <w:left w:w="0" w:type="dxa"/>
          <w:right w:w="0" w:type="dxa"/>
        </w:tblCellMar>
        <w:tblLook w:val="04A0" w:firstRow="1" w:lastRow="0" w:firstColumn="1" w:lastColumn="0" w:noHBand="0" w:noVBand="1"/>
      </w:tblPr>
      <w:tblGrid>
        <w:gridCol w:w="2361"/>
        <w:gridCol w:w="7383"/>
      </w:tblGrid>
      <w:tr w:rsidR="00445EF1" w:rsidRPr="005200F3" w14:paraId="04952F80" w14:textId="77777777" w:rsidTr="00725515">
        <w:trPr>
          <w:trHeight w:val="305"/>
        </w:trPr>
        <w:tc>
          <w:tcPr>
            <w:tcW w:w="236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C76E76" w14:textId="77777777" w:rsidR="00445EF1" w:rsidRPr="005200F3" w:rsidRDefault="00445EF1" w:rsidP="00725515">
            <w:pPr>
              <w:rPr>
                <w:sz w:val="24"/>
                <w:szCs w:val="24"/>
                <w:lang w:eastAsia="hr-HR"/>
              </w:rPr>
            </w:pPr>
            <w:r w:rsidRPr="005200F3">
              <w:rPr>
                <w:sz w:val="24"/>
                <w:szCs w:val="24"/>
                <w:lang w:eastAsia="hr-HR"/>
              </w:rPr>
              <w:t>Opći cilj:</w:t>
            </w:r>
          </w:p>
        </w:tc>
        <w:tc>
          <w:tcPr>
            <w:tcW w:w="73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E54BAD" w14:textId="77777777" w:rsidR="00445EF1" w:rsidRPr="005200F3" w:rsidRDefault="00445EF1" w:rsidP="00725515">
            <w:pPr>
              <w:rPr>
                <w:sz w:val="24"/>
                <w:szCs w:val="24"/>
                <w:lang w:eastAsia="hr-HR"/>
              </w:rPr>
            </w:pPr>
            <w:r>
              <w:rPr>
                <w:sz w:val="24"/>
                <w:szCs w:val="24"/>
                <w:lang w:eastAsia="hr-HR"/>
              </w:rPr>
              <w:t xml:space="preserve">Sanacija nerazvrstane ceste </w:t>
            </w:r>
          </w:p>
        </w:tc>
      </w:tr>
      <w:tr w:rsidR="00445EF1" w:rsidRPr="005200F3" w14:paraId="68351312" w14:textId="77777777" w:rsidTr="00725515">
        <w:trPr>
          <w:trHeight w:val="30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4BFA85" w14:textId="77777777" w:rsidR="00445EF1" w:rsidRPr="005200F3" w:rsidRDefault="00445EF1" w:rsidP="00725515">
            <w:pPr>
              <w:rPr>
                <w:sz w:val="24"/>
                <w:szCs w:val="24"/>
                <w:lang w:eastAsia="hr-HR"/>
              </w:rPr>
            </w:pPr>
            <w:r w:rsidRPr="005200F3">
              <w:rPr>
                <w:sz w:val="24"/>
                <w:szCs w:val="24"/>
                <w:lang w:eastAsia="hr-HR"/>
              </w:rPr>
              <w:t>Posebni cilj/</w:t>
            </w:r>
            <w:proofErr w:type="spellStart"/>
            <w:r w:rsidRPr="005200F3">
              <w:rPr>
                <w:sz w:val="24"/>
                <w:szCs w:val="24"/>
                <w:lang w:eastAsia="hr-HR"/>
              </w:rPr>
              <w:t>evi</w:t>
            </w:r>
            <w:proofErr w:type="spellEnd"/>
            <w:r w:rsidRPr="005200F3">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FD6A2EB" w14:textId="77777777" w:rsidR="00445EF1" w:rsidRPr="005200F3" w:rsidRDefault="00445EF1" w:rsidP="00725515">
            <w:pPr>
              <w:rPr>
                <w:sz w:val="24"/>
                <w:szCs w:val="24"/>
                <w:lang w:eastAsia="hr-HR"/>
              </w:rPr>
            </w:pPr>
            <w:r>
              <w:rPr>
                <w:sz w:val="24"/>
                <w:szCs w:val="24"/>
                <w:lang w:eastAsia="hr-HR"/>
              </w:rPr>
              <w:t>Sanacija klizišta na nerazvrstanoj cesti</w:t>
            </w:r>
          </w:p>
        </w:tc>
      </w:tr>
    </w:tbl>
    <w:p w14:paraId="57298390" w14:textId="77777777" w:rsidR="00445EF1" w:rsidRPr="005200F3" w:rsidRDefault="00445EF1" w:rsidP="00445EF1">
      <w:pPr>
        <w:rPr>
          <w:sz w:val="24"/>
          <w:szCs w:val="24"/>
          <w:lang w:eastAsia="hr-HR"/>
        </w:rPr>
      </w:pPr>
      <w:r w:rsidRPr="005200F3">
        <w:rPr>
          <w:sz w:val="24"/>
          <w:szCs w:val="24"/>
          <w:lang w:eastAsia="hr-HR"/>
        </w:rPr>
        <w:br/>
      </w:r>
    </w:p>
    <w:p w14:paraId="6EA905F9" w14:textId="77777777" w:rsidR="00445EF1" w:rsidRPr="005200F3" w:rsidRDefault="00445EF1" w:rsidP="00445EF1">
      <w:pPr>
        <w:rPr>
          <w:sz w:val="24"/>
          <w:szCs w:val="24"/>
          <w:lang w:eastAsia="hr-HR"/>
        </w:rPr>
      </w:pPr>
      <w:r w:rsidRPr="005200F3">
        <w:rPr>
          <w:sz w:val="24"/>
          <w:szCs w:val="24"/>
          <w:lang w:eastAsia="hr-HR"/>
        </w:rPr>
        <w:t>Poveznica s doprinosom provedbi Ciljeva održivog razvoja UN Agende 2030</w:t>
      </w:r>
    </w:p>
    <w:p w14:paraId="6557196A" w14:textId="77777777" w:rsidR="00445EF1" w:rsidRPr="005200F3" w:rsidRDefault="00445EF1" w:rsidP="00445EF1">
      <w:pPr>
        <w:rPr>
          <w:sz w:val="24"/>
          <w:szCs w:val="24"/>
          <w:lang w:eastAsia="hr-HR"/>
        </w:rPr>
      </w:pPr>
      <w:r w:rsidRPr="005200F3">
        <w:rPr>
          <w:sz w:val="24"/>
          <w:szCs w:val="24"/>
          <w:lang w:eastAsia="hr-HR"/>
        </w:rPr>
        <w:t>/</w:t>
      </w:r>
      <w:proofErr w:type="spellStart"/>
      <w:r w:rsidRPr="005200F3">
        <w:rPr>
          <w:sz w:val="24"/>
          <w:szCs w:val="24"/>
          <w:lang w:eastAsia="hr-HR"/>
        </w:rPr>
        <w:t>max</w:t>
      </w:r>
      <w:proofErr w:type="spellEnd"/>
      <w:r w:rsidRPr="005200F3">
        <w:rPr>
          <w:sz w:val="24"/>
          <w:szCs w:val="24"/>
          <w:lang w:eastAsia="hr-HR"/>
        </w:rPr>
        <w:t>. 1.000 znakova/</w:t>
      </w:r>
    </w:p>
    <w:tbl>
      <w:tblPr>
        <w:tblW w:w="9696" w:type="dxa"/>
        <w:shd w:val="clear" w:color="auto" w:fill="FFFFFF"/>
        <w:tblCellMar>
          <w:left w:w="0" w:type="dxa"/>
          <w:right w:w="0" w:type="dxa"/>
        </w:tblCellMar>
        <w:tblLook w:val="04A0" w:firstRow="1" w:lastRow="0" w:firstColumn="1" w:lastColumn="0" w:noHBand="0" w:noVBand="1"/>
      </w:tblPr>
      <w:tblGrid>
        <w:gridCol w:w="3554"/>
        <w:gridCol w:w="6142"/>
      </w:tblGrid>
      <w:tr w:rsidR="00445EF1" w:rsidRPr="005200F3" w14:paraId="10F3DF7E" w14:textId="77777777" w:rsidTr="00725515">
        <w:trPr>
          <w:trHeight w:val="287"/>
        </w:trPr>
        <w:tc>
          <w:tcPr>
            <w:tcW w:w="355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76F05E" w14:textId="77777777" w:rsidR="00445EF1" w:rsidRPr="005200F3" w:rsidRDefault="00445EF1" w:rsidP="00725515">
            <w:pPr>
              <w:rPr>
                <w:sz w:val="24"/>
                <w:szCs w:val="24"/>
                <w:lang w:eastAsia="hr-HR"/>
              </w:rPr>
            </w:pPr>
            <w:r w:rsidRPr="005200F3">
              <w:rPr>
                <w:sz w:val="24"/>
                <w:szCs w:val="24"/>
                <w:lang w:eastAsia="hr-HR"/>
              </w:rPr>
              <w:t>1.</w:t>
            </w:r>
          </w:p>
        </w:tc>
        <w:tc>
          <w:tcPr>
            <w:tcW w:w="614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2F01F77" w14:textId="77777777" w:rsidR="00445EF1" w:rsidRPr="005200F3" w:rsidRDefault="00445EF1" w:rsidP="00725515">
            <w:pPr>
              <w:rPr>
                <w:sz w:val="24"/>
                <w:szCs w:val="24"/>
                <w:lang w:eastAsia="hr-HR"/>
              </w:rPr>
            </w:pPr>
          </w:p>
        </w:tc>
      </w:tr>
      <w:tr w:rsidR="00445EF1" w:rsidRPr="005200F3" w14:paraId="6AF753BD" w14:textId="77777777" w:rsidTr="00725515">
        <w:trPr>
          <w:trHeight w:val="287"/>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6D18E48" w14:textId="77777777" w:rsidR="00445EF1" w:rsidRPr="005200F3" w:rsidRDefault="00445EF1" w:rsidP="00725515">
            <w:pPr>
              <w:rPr>
                <w:sz w:val="24"/>
                <w:szCs w:val="24"/>
                <w:lang w:eastAsia="hr-HR"/>
              </w:rPr>
            </w:pPr>
            <w:r w:rsidRPr="005200F3">
              <w:rPr>
                <w:sz w:val="24"/>
                <w:szCs w:val="24"/>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04C521F" w14:textId="77777777" w:rsidR="00445EF1" w:rsidRPr="005200F3" w:rsidRDefault="00445EF1" w:rsidP="00725515">
            <w:pPr>
              <w:rPr>
                <w:sz w:val="24"/>
                <w:szCs w:val="24"/>
                <w:lang w:eastAsia="hr-HR"/>
              </w:rPr>
            </w:pPr>
          </w:p>
        </w:tc>
      </w:tr>
      <w:tr w:rsidR="00445EF1" w:rsidRPr="005200F3" w14:paraId="6AE075E6" w14:textId="77777777" w:rsidTr="00725515">
        <w:trPr>
          <w:trHeight w:val="27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D5469C1" w14:textId="77777777" w:rsidR="00445EF1" w:rsidRPr="005200F3" w:rsidRDefault="00445EF1" w:rsidP="00725515">
            <w:pPr>
              <w:rPr>
                <w:sz w:val="24"/>
                <w:szCs w:val="24"/>
                <w:lang w:eastAsia="hr-HR"/>
              </w:rPr>
            </w:pPr>
            <w:r w:rsidRPr="005200F3">
              <w:rPr>
                <w:sz w:val="24"/>
                <w:szCs w:val="24"/>
                <w:lang w:eastAsia="hr-HR"/>
              </w:rPr>
              <w:t>3.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69E0C4" w14:textId="77777777" w:rsidR="00445EF1" w:rsidRPr="005200F3" w:rsidRDefault="00445EF1" w:rsidP="00725515">
            <w:pPr>
              <w:rPr>
                <w:sz w:val="24"/>
                <w:szCs w:val="24"/>
                <w:lang w:eastAsia="hr-HR"/>
              </w:rPr>
            </w:pPr>
          </w:p>
        </w:tc>
      </w:tr>
    </w:tbl>
    <w:p w14:paraId="4017E952" w14:textId="77777777" w:rsidR="00445EF1" w:rsidRPr="005200F3" w:rsidRDefault="00445EF1" w:rsidP="00445EF1">
      <w:pPr>
        <w:rPr>
          <w:sz w:val="24"/>
          <w:szCs w:val="24"/>
          <w:lang w:eastAsia="hr-HR"/>
        </w:rPr>
      </w:pPr>
      <w:r w:rsidRPr="005200F3">
        <w:rPr>
          <w:sz w:val="24"/>
          <w:szCs w:val="24"/>
          <w:lang w:eastAsia="hr-HR"/>
        </w:rPr>
        <w:br/>
      </w:r>
    </w:p>
    <w:p w14:paraId="705ED6DD" w14:textId="77777777" w:rsidR="00445EF1" w:rsidRPr="005200F3" w:rsidRDefault="00445EF1" w:rsidP="00445EF1">
      <w:pPr>
        <w:rPr>
          <w:sz w:val="24"/>
          <w:szCs w:val="24"/>
          <w:lang w:eastAsia="hr-HR"/>
        </w:rPr>
      </w:pPr>
      <w:r w:rsidRPr="005200F3">
        <w:rPr>
          <w:sz w:val="24"/>
          <w:szCs w:val="24"/>
          <w:lang w:eastAsia="hr-HR"/>
        </w:rPr>
        <w:t>Relevantni akti strateškog planiranja i prostorni planovi koji su temelj za pripremu i provedbu projekta</w:t>
      </w:r>
    </w:p>
    <w:tbl>
      <w:tblPr>
        <w:tblW w:w="9209" w:type="dxa"/>
        <w:shd w:val="clear" w:color="auto" w:fill="FFFFFF"/>
        <w:tblCellMar>
          <w:left w:w="0" w:type="dxa"/>
          <w:right w:w="0" w:type="dxa"/>
        </w:tblCellMar>
        <w:tblLook w:val="04A0" w:firstRow="1" w:lastRow="0" w:firstColumn="1" w:lastColumn="0" w:noHBand="0" w:noVBand="1"/>
      </w:tblPr>
      <w:tblGrid>
        <w:gridCol w:w="3375"/>
        <w:gridCol w:w="5834"/>
      </w:tblGrid>
      <w:tr w:rsidR="00445EF1" w:rsidRPr="005200F3" w14:paraId="701B7545" w14:textId="77777777" w:rsidTr="00725515">
        <w:trPr>
          <w:trHeight w:val="841"/>
        </w:trPr>
        <w:tc>
          <w:tcPr>
            <w:tcW w:w="337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65C198" w14:textId="77777777" w:rsidR="00445EF1" w:rsidRPr="005200F3" w:rsidRDefault="00445EF1" w:rsidP="00725515">
            <w:pPr>
              <w:rPr>
                <w:sz w:val="24"/>
                <w:szCs w:val="24"/>
                <w:lang w:eastAsia="hr-HR"/>
              </w:rPr>
            </w:pPr>
            <w:r w:rsidRPr="005200F3">
              <w:rPr>
                <w:sz w:val="24"/>
                <w:szCs w:val="24"/>
                <w:lang w:eastAsia="hr-HR"/>
              </w:rPr>
              <w:t>1.</w:t>
            </w:r>
          </w:p>
        </w:tc>
        <w:tc>
          <w:tcPr>
            <w:tcW w:w="583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C08783" w14:textId="77777777" w:rsidR="00445EF1" w:rsidRPr="005200F3" w:rsidRDefault="00445EF1" w:rsidP="00725515">
            <w:pPr>
              <w:rPr>
                <w:sz w:val="24"/>
                <w:szCs w:val="24"/>
                <w:lang w:eastAsia="hr-HR"/>
              </w:rPr>
            </w:pPr>
            <w:r>
              <w:rPr>
                <w:sz w:val="24"/>
                <w:szCs w:val="24"/>
                <w:lang w:eastAsia="hr-HR"/>
              </w:rPr>
              <w:t>Prostorni Plan uređenja Općine Dubravica (I., II., III., IV. I V. Izmjene i dopune Prostornog plana uređenja Općine Dubravica</w:t>
            </w:r>
          </w:p>
        </w:tc>
      </w:tr>
      <w:tr w:rsidR="00445EF1" w:rsidRPr="005200F3" w14:paraId="713E1653" w14:textId="77777777" w:rsidTr="00725515">
        <w:trPr>
          <w:trHeight w:val="84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6EC4B6" w14:textId="77777777" w:rsidR="00445EF1" w:rsidRPr="005200F3" w:rsidRDefault="00445EF1" w:rsidP="00725515">
            <w:pPr>
              <w:rPr>
                <w:sz w:val="24"/>
                <w:szCs w:val="24"/>
                <w:lang w:eastAsia="hr-HR"/>
              </w:rPr>
            </w:pPr>
            <w:r w:rsidRPr="005200F3">
              <w:rPr>
                <w:sz w:val="24"/>
                <w:szCs w:val="24"/>
                <w:lang w:eastAsia="hr-HR"/>
              </w:rPr>
              <w:t>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7D62A4" w14:textId="77777777" w:rsidR="00445EF1" w:rsidRPr="005200F3" w:rsidRDefault="00445EF1" w:rsidP="00725515">
            <w:pPr>
              <w:rPr>
                <w:sz w:val="24"/>
                <w:szCs w:val="24"/>
                <w:lang w:eastAsia="hr-HR"/>
              </w:rPr>
            </w:pPr>
            <w:r>
              <w:rPr>
                <w:sz w:val="24"/>
                <w:szCs w:val="24"/>
                <w:lang w:eastAsia="hr-HR"/>
              </w:rPr>
              <w:t>Prostorni plan uređenja Zagrebačke županije</w:t>
            </w:r>
          </w:p>
        </w:tc>
      </w:tr>
    </w:tbl>
    <w:p w14:paraId="75EB6BF4" w14:textId="77777777" w:rsidR="00445EF1" w:rsidRPr="005200F3" w:rsidRDefault="00445EF1" w:rsidP="00445EF1">
      <w:pPr>
        <w:rPr>
          <w:sz w:val="24"/>
          <w:szCs w:val="24"/>
          <w:lang w:eastAsia="hr-HR"/>
        </w:rPr>
      </w:pPr>
      <w:r w:rsidRPr="005200F3">
        <w:rPr>
          <w:sz w:val="24"/>
          <w:szCs w:val="24"/>
          <w:lang w:eastAsia="hr-HR"/>
        </w:rPr>
        <w:lastRenderedPageBreak/>
        <w:br/>
      </w:r>
    </w:p>
    <w:p w14:paraId="63996EF1" w14:textId="77777777" w:rsidR="00445EF1" w:rsidRPr="005200F3" w:rsidRDefault="00445EF1" w:rsidP="00445EF1">
      <w:pPr>
        <w:rPr>
          <w:sz w:val="24"/>
          <w:szCs w:val="24"/>
          <w:lang w:eastAsia="hr-HR"/>
        </w:rPr>
      </w:pPr>
      <w:r w:rsidRPr="005200F3">
        <w:rPr>
          <w:sz w:val="24"/>
          <w:szCs w:val="24"/>
          <w:lang w:eastAsia="hr-HR"/>
        </w:rPr>
        <w:t>Pokazatelji rezultata predloženog investicijskog projekta:</w:t>
      </w:r>
    </w:p>
    <w:tbl>
      <w:tblPr>
        <w:tblW w:w="9981" w:type="dxa"/>
        <w:shd w:val="clear" w:color="auto" w:fill="FFFFFF"/>
        <w:tblCellMar>
          <w:left w:w="0" w:type="dxa"/>
          <w:right w:w="0" w:type="dxa"/>
        </w:tblCellMar>
        <w:tblLook w:val="04A0" w:firstRow="1" w:lastRow="0" w:firstColumn="1" w:lastColumn="0" w:noHBand="0" w:noVBand="1"/>
      </w:tblPr>
      <w:tblGrid>
        <w:gridCol w:w="3873"/>
        <w:gridCol w:w="6108"/>
      </w:tblGrid>
      <w:tr w:rsidR="00445EF1" w:rsidRPr="005200F3" w14:paraId="3D47D247" w14:textId="77777777" w:rsidTr="00725515">
        <w:trPr>
          <w:trHeight w:val="301"/>
        </w:trPr>
        <w:tc>
          <w:tcPr>
            <w:tcW w:w="387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4204C5" w14:textId="77777777" w:rsidR="00445EF1" w:rsidRPr="005200F3" w:rsidRDefault="00445EF1" w:rsidP="00725515">
            <w:pPr>
              <w:rPr>
                <w:sz w:val="24"/>
                <w:szCs w:val="24"/>
                <w:lang w:eastAsia="hr-HR"/>
              </w:rPr>
            </w:pPr>
            <w:r w:rsidRPr="005200F3">
              <w:rPr>
                <w:sz w:val="24"/>
                <w:szCs w:val="24"/>
                <w:lang w:eastAsia="hr-HR"/>
              </w:rPr>
              <w:t>Pokazatelj rezultata 1</w:t>
            </w:r>
          </w:p>
        </w:tc>
        <w:tc>
          <w:tcPr>
            <w:tcW w:w="61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BDBEA6" w14:textId="77777777" w:rsidR="00445EF1" w:rsidRPr="005200F3" w:rsidRDefault="00445EF1" w:rsidP="00725515">
            <w:pPr>
              <w:rPr>
                <w:sz w:val="24"/>
                <w:szCs w:val="24"/>
                <w:lang w:eastAsia="hr-HR"/>
              </w:rPr>
            </w:pPr>
          </w:p>
        </w:tc>
      </w:tr>
      <w:tr w:rsidR="00445EF1" w:rsidRPr="005200F3" w14:paraId="4F53B564" w14:textId="77777777" w:rsidTr="00725515">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5ABDD2" w14:textId="77777777" w:rsidR="00445EF1" w:rsidRPr="005200F3" w:rsidRDefault="00445EF1" w:rsidP="00725515">
            <w:pPr>
              <w:rPr>
                <w:sz w:val="24"/>
                <w:szCs w:val="24"/>
                <w:lang w:eastAsia="hr-HR"/>
              </w:rPr>
            </w:pPr>
            <w:r w:rsidRPr="005200F3">
              <w:rPr>
                <w:sz w:val="24"/>
                <w:szCs w:val="24"/>
                <w:lang w:eastAsia="hr-HR"/>
              </w:rPr>
              <w:t>Pokazatelj rezultata 2</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30D477" w14:textId="77777777" w:rsidR="00445EF1" w:rsidRPr="005200F3" w:rsidRDefault="00445EF1" w:rsidP="00725515">
            <w:pPr>
              <w:rPr>
                <w:sz w:val="24"/>
                <w:szCs w:val="24"/>
                <w:lang w:eastAsia="hr-HR"/>
              </w:rPr>
            </w:pPr>
          </w:p>
        </w:tc>
      </w:tr>
      <w:tr w:rsidR="00445EF1" w:rsidRPr="005200F3" w14:paraId="1CC9813D" w14:textId="77777777" w:rsidTr="00725515">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962A733" w14:textId="77777777" w:rsidR="00445EF1" w:rsidRPr="005200F3" w:rsidRDefault="00445EF1" w:rsidP="00725515">
            <w:pPr>
              <w:rPr>
                <w:sz w:val="24"/>
                <w:szCs w:val="24"/>
                <w:lang w:eastAsia="hr-HR"/>
              </w:rPr>
            </w:pPr>
            <w:r w:rsidRPr="005200F3">
              <w:rPr>
                <w:sz w:val="24"/>
                <w:szCs w:val="24"/>
                <w:lang w:eastAsia="hr-HR"/>
              </w:rPr>
              <w:t>Pokazatelj rezultata 3</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B5429E" w14:textId="77777777" w:rsidR="00445EF1" w:rsidRPr="005200F3" w:rsidRDefault="00445EF1" w:rsidP="00725515">
            <w:pPr>
              <w:rPr>
                <w:sz w:val="24"/>
                <w:szCs w:val="24"/>
                <w:lang w:eastAsia="hr-HR"/>
              </w:rPr>
            </w:pPr>
          </w:p>
        </w:tc>
      </w:tr>
      <w:tr w:rsidR="00445EF1" w:rsidRPr="005200F3" w14:paraId="345B69DE" w14:textId="77777777" w:rsidTr="00725515">
        <w:trPr>
          <w:trHeight w:val="301"/>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6FD2D4" w14:textId="77777777" w:rsidR="00445EF1" w:rsidRPr="005200F3" w:rsidRDefault="00445EF1" w:rsidP="00725515">
            <w:pPr>
              <w:rPr>
                <w:sz w:val="24"/>
                <w:szCs w:val="24"/>
                <w:lang w:eastAsia="hr-HR"/>
              </w:rPr>
            </w:pPr>
            <w:r w:rsidRPr="005200F3">
              <w:rPr>
                <w:sz w:val="24"/>
                <w:szCs w:val="24"/>
                <w:lang w:eastAsia="hr-HR"/>
              </w:rPr>
              <w:t>Pokazatelj rezultata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F80EC5" w14:textId="77777777" w:rsidR="00445EF1" w:rsidRPr="005200F3" w:rsidRDefault="00445EF1" w:rsidP="00725515">
            <w:pPr>
              <w:rPr>
                <w:sz w:val="24"/>
                <w:szCs w:val="24"/>
                <w:lang w:eastAsia="hr-HR"/>
              </w:rPr>
            </w:pPr>
          </w:p>
        </w:tc>
      </w:tr>
    </w:tbl>
    <w:p w14:paraId="31F93C5F" w14:textId="77777777" w:rsidR="00445EF1" w:rsidRPr="005200F3" w:rsidRDefault="00445EF1" w:rsidP="00445EF1">
      <w:pPr>
        <w:rPr>
          <w:sz w:val="24"/>
          <w:szCs w:val="24"/>
          <w:lang w:eastAsia="hr-HR"/>
        </w:rPr>
      </w:pPr>
      <w:r w:rsidRPr="005200F3">
        <w:rPr>
          <w:sz w:val="24"/>
          <w:szCs w:val="24"/>
          <w:lang w:eastAsia="hr-HR"/>
        </w:rPr>
        <w:br/>
      </w:r>
    </w:p>
    <w:p w14:paraId="418DD05E" w14:textId="77777777" w:rsidR="00445EF1" w:rsidRPr="005200F3" w:rsidRDefault="00445EF1" w:rsidP="00445EF1">
      <w:pPr>
        <w:rPr>
          <w:sz w:val="24"/>
          <w:szCs w:val="24"/>
          <w:lang w:eastAsia="hr-HR"/>
        </w:rPr>
      </w:pPr>
      <w:r w:rsidRPr="005200F3">
        <w:rPr>
          <w:sz w:val="24"/>
          <w:szCs w:val="24"/>
          <w:lang w:eastAsia="hr-HR"/>
        </w:rPr>
        <w:t>Pokazatelji čijem ostvarenju doprinosi prijedlog investicijskog projekta</w:t>
      </w:r>
    </w:p>
    <w:p w14:paraId="787F8767" w14:textId="77777777" w:rsidR="00445EF1" w:rsidRPr="005200F3" w:rsidRDefault="00445EF1" w:rsidP="00445EF1">
      <w:pPr>
        <w:rPr>
          <w:sz w:val="24"/>
          <w:szCs w:val="24"/>
          <w:lang w:eastAsia="hr-HR"/>
        </w:rPr>
      </w:pPr>
      <w:r w:rsidRPr="005200F3">
        <w:rPr>
          <w:i/>
          <w:iCs/>
          <w:sz w:val="24"/>
          <w:szCs w:val="24"/>
          <w:lang w:eastAsia="hr-HR"/>
        </w:rPr>
        <w:t>(navedite naziv ili nazive pokazatelja učinka ili pokazatelja ishoda strategije, nacionalnog plana ili plana razvoja čijem ostvarenju izravno doprinosi prijedlog investicijskog projekta)</w:t>
      </w:r>
    </w:p>
    <w:tbl>
      <w:tblPr>
        <w:tblW w:w="10000" w:type="dxa"/>
        <w:shd w:val="clear" w:color="auto" w:fill="FFFFFF"/>
        <w:tblCellMar>
          <w:left w:w="0" w:type="dxa"/>
          <w:right w:w="0" w:type="dxa"/>
        </w:tblCellMar>
        <w:tblLook w:val="04A0" w:firstRow="1" w:lastRow="0" w:firstColumn="1" w:lastColumn="0" w:noHBand="0" w:noVBand="1"/>
      </w:tblPr>
      <w:tblGrid>
        <w:gridCol w:w="6910"/>
        <w:gridCol w:w="3090"/>
      </w:tblGrid>
      <w:tr w:rsidR="00445EF1" w:rsidRPr="005200F3" w14:paraId="6CB5477C" w14:textId="77777777" w:rsidTr="00725515">
        <w:trPr>
          <w:trHeight w:val="285"/>
        </w:trPr>
        <w:tc>
          <w:tcPr>
            <w:tcW w:w="691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F7A71C7" w14:textId="77777777" w:rsidR="00445EF1" w:rsidRPr="005200F3" w:rsidRDefault="00445EF1" w:rsidP="00725515">
            <w:pPr>
              <w:rPr>
                <w:sz w:val="24"/>
                <w:szCs w:val="24"/>
                <w:lang w:eastAsia="hr-HR"/>
              </w:rPr>
            </w:pPr>
            <w:r w:rsidRPr="005200F3">
              <w:rPr>
                <w:sz w:val="24"/>
                <w:szCs w:val="24"/>
                <w:lang w:eastAsia="hr-HR"/>
              </w:rPr>
              <w:t>Naziv pokazatelja i kod iz biblioteke pokazatelja</w:t>
            </w:r>
          </w:p>
        </w:tc>
        <w:tc>
          <w:tcPr>
            <w:tcW w:w="309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6BC6C5" w14:textId="77777777" w:rsidR="00445EF1" w:rsidRPr="005200F3" w:rsidRDefault="00445EF1" w:rsidP="00725515">
            <w:pPr>
              <w:rPr>
                <w:sz w:val="24"/>
                <w:szCs w:val="24"/>
                <w:lang w:eastAsia="hr-HR"/>
              </w:rPr>
            </w:pPr>
          </w:p>
        </w:tc>
      </w:tr>
      <w:tr w:rsidR="00445EF1" w:rsidRPr="005200F3" w14:paraId="425F1E7C" w14:textId="77777777" w:rsidTr="00725515">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844AAD" w14:textId="77777777" w:rsidR="00445EF1" w:rsidRPr="005200F3" w:rsidRDefault="00445EF1" w:rsidP="00725515">
            <w:pPr>
              <w:rPr>
                <w:sz w:val="24"/>
                <w:szCs w:val="24"/>
                <w:lang w:eastAsia="hr-HR"/>
              </w:rPr>
            </w:pPr>
            <w:r w:rsidRPr="005200F3">
              <w:rPr>
                <w:sz w:val="24"/>
                <w:szCs w:val="24"/>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316E3E" w14:textId="77777777" w:rsidR="00445EF1" w:rsidRPr="005200F3" w:rsidRDefault="00445EF1" w:rsidP="00725515">
            <w:pPr>
              <w:rPr>
                <w:sz w:val="24"/>
                <w:szCs w:val="24"/>
                <w:lang w:eastAsia="hr-HR"/>
              </w:rPr>
            </w:pPr>
          </w:p>
        </w:tc>
      </w:tr>
      <w:tr w:rsidR="00445EF1" w:rsidRPr="005200F3" w14:paraId="22C2EBD8" w14:textId="77777777" w:rsidTr="00725515">
        <w:trPr>
          <w:trHeight w:val="27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2157CF" w14:textId="77777777" w:rsidR="00445EF1" w:rsidRPr="005200F3" w:rsidRDefault="00445EF1" w:rsidP="00725515">
            <w:pPr>
              <w:rPr>
                <w:sz w:val="24"/>
                <w:szCs w:val="24"/>
                <w:lang w:eastAsia="hr-HR"/>
              </w:rPr>
            </w:pPr>
            <w:r w:rsidRPr="005200F3">
              <w:rPr>
                <w:sz w:val="24"/>
                <w:szCs w:val="24"/>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8327518" w14:textId="77777777" w:rsidR="00445EF1" w:rsidRPr="005200F3" w:rsidRDefault="00445EF1" w:rsidP="00725515">
            <w:pPr>
              <w:rPr>
                <w:sz w:val="24"/>
                <w:szCs w:val="24"/>
                <w:lang w:eastAsia="hr-HR"/>
              </w:rPr>
            </w:pPr>
          </w:p>
        </w:tc>
      </w:tr>
      <w:tr w:rsidR="00445EF1" w:rsidRPr="005200F3" w14:paraId="716C7081" w14:textId="77777777" w:rsidTr="00725515">
        <w:trPr>
          <w:trHeight w:val="28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DE73F1" w14:textId="77777777" w:rsidR="00445EF1" w:rsidRPr="005200F3" w:rsidRDefault="00445EF1" w:rsidP="00725515">
            <w:pPr>
              <w:rPr>
                <w:sz w:val="24"/>
                <w:szCs w:val="24"/>
                <w:lang w:eastAsia="hr-HR"/>
              </w:rPr>
            </w:pPr>
            <w:r w:rsidRPr="005200F3">
              <w:rPr>
                <w:sz w:val="24"/>
                <w:szCs w:val="24"/>
                <w:lang w:eastAsia="hr-HR"/>
              </w:rPr>
              <w:t>Naziv pokazatelja i kod iz biblioteke pokazatelja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12C06A" w14:textId="77777777" w:rsidR="00445EF1" w:rsidRPr="005200F3" w:rsidRDefault="00445EF1" w:rsidP="00725515">
            <w:pPr>
              <w:rPr>
                <w:sz w:val="24"/>
                <w:szCs w:val="24"/>
                <w:lang w:eastAsia="hr-HR"/>
              </w:rPr>
            </w:pPr>
          </w:p>
        </w:tc>
      </w:tr>
    </w:tbl>
    <w:p w14:paraId="6825086F" w14:textId="77777777" w:rsidR="00445EF1" w:rsidRPr="005200F3" w:rsidRDefault="00445EF1" w:rsidP="00445EF1">
      <w:pPr>
        <w:rPr>
          <w:sz w:val="24"/>
          <w:szCs w:val="24"/>
          <w:lang w:eastAsia="hr-HR"/>
        </w:rPr>
      </w:pPr>
      <w:r w:rsidRPr="005200F3">
        <w:rPr>
          <w:sz w:val="24"/>
          <w:szCs w:val="24"/>
          <w:lang w:eastAsia="hr-HR"/>
        </w:rPr>
        <w:br/>
      </w:r>
    </w:p>
    <w:tbl>
      <w:tblPr>
        <w:tblW w:w="10666" w:type="dxa"/>
        <w:shd w:val="clear" w:color="auto" w:fill="FFFFFF"/>
        <w:tblCellMar>
          <w:left w:w="0" w:type="dxa"/>
          <w:right w:w="0" w:type="dxa"/>
        </w:tblCellMar>
        <w:tblLook w:val="04A0" w:firstRow="1" w:lastRow="0" w:firstColumn="1" w:lastColumn="0" w:noHBand="0" w:noVBand="1"/>
      </w:tblPr>
      <w:tblGrid>
        <w:gridCol w:w="5329"/>
        <w:gridCol w:w="5337"/>
      </w:tblGrid>
      <w:tr w:rsidR="00445EF1" w:rsidRPr="005200F3" w14:paraId="5848B635" w14:textId="77777777" w:rsidTr="00725515">
        <w:tc>
          <w:tcPr>
            <w:tcW w:w="5253" w:type="dxa"/>
            <w:tcBorders>
              <w:top w:val="nil"/>
              <w:left w:val="nil"/>
              <w:bottom w:val="nil"/>
              <w:right w:val="nil"/>
            </w:tcBorders>
            <w:shd w:val="clear" w:color="auto" w:fill="FFFFFF"/>
            <w:tcMar>
              <w:top w:w="96" w:type="dxa"/>
              <w:left w:w="96" w:type="dxa"/>
              <w:bottom w:w="120" w:type="dxa"/>
              <w:right w:w="96" w:type="dxa"/>
            </w:tcMar>
            <w:vAlign w:val="center"/>
            <w:hideMark/>
          </w:tcPr>
          <w:p w14:paraId="6FC18906" w14:textId="77777777" w:rsidR="00445EF1" w:rsidRPr="005200F3" w:rsidRDefault="00445EF1" w:rsidP="00725515">
            <w:pPr>
              <w:rPr>
                <w:sz w:val="24"/>
                <w:szCs w:val="24"/>
                <w:lang w:eastAsia="hr-HR"/>
              </w:rPr>
            </w:pPr>
            <w:r w:rsidRPr="005200F3">
              <w:rPr>
                <w:sz w:val="24"/>
                <w:szCs w:val="24"/>
                <w:lang w:eastAsia="hr-HR"/>
              </w:rPr>
              <w:t>Rizici i upravljanje rizicima</w:t>
            </w:r>
          </w:p>
        </w:tc>
        <w:tc>
          <w:tcPr>
            <w:tcW w:w="5261" w:type="dxa"/>
            <w:tcBorders>
              <w:top w:val="nil"/>
              <w:left w:val="nil"/>
              <w:bottom w:val="nil"/>
              <w:right w:val="nil"/>
            </w:tcBorders>
            <w:shd w:val="clear" w:color="auto" w:fill="FFFFFF"/>
            <w:tcMar>
              <w:top w:w="96" w:type="dxa"/>
              <w:left w:w="96" w:type="dxa"/>
              <w:bottom w:w="120" w:type="dxa"/>
              <w:right w:w="96" w:type="dxa"/>
            </w:tcMar>
            <w:vAlign w:val="center"/>
            <w:hideMark/>
          </w:tcPr>
          <w:p w14:paraId="6EB2B14C" w14:textId="77777777" w:rsidR="00445EF1" w:rsidRPr="005200F3" w:rsidRDefault="00445EF1" w:rsidP="00725515">
            <w:pPr>
              <w:rPr>
                <w:sz w:val="24"/>
                <w:szCs w:val="24"/>
                <w:lang w:eastAsia="hr-HR"/>
              </w:rPr>
            </w:pPr>
            <w:r w:rsidRPr="005200F3">
              <w:rPr>
                <w:sz w:val="24"/>
                <w:szCs w:val="24"/>
                <w:lang w:eastAsia="hr-HR"/>
              </w:rPr>
              <w:t>/dodati po potrebi/</w:t>
            </w:r>
          </w:p>
        </w:tc>
      </w:tr>
    </w:tbl>
    <w:p w14:paraId="7882E3FF" w14:textId="77777777" w:rsidR="00445EF1" w:rsidRPr="005200F3" w:rsidRDefault="00445EF1" w:rsidP="00445EF1">
      <w:pPr>
        <w:rPr>
          <w:sz w:val="24"/>
          <w:szCs w:val="24"/>
          <w:lang w:eastAsia="hr-HR"/>
        </w:rPr>
      </w:pPr>
      <w:r w:rsidRPr="005200F3">
        <w:rPr>
          <w:sz w:val="24"/>
          <w:szCs w:val="24"/>
          <w:lang w:eastAsia="hr-HR"/>
        </w:rPr>
        <w:br/>
      </w:r>
    </w:p>
    <w:tbl>
      <w:tblPr>
        <w:tblW w:w="9967" w:type="dxa"/>
        <w:shd w:val="clear" w:color="auto" w:fill="FFFFFF"/>
        <w:tblCellMar>
          <w:left w:w="0" w:type="dxa"/>
          <w:right w:w="0" w:type="dxa"/>
        </w:tblCellMar>
        <w:tblLook w:val="04A0" w:firstRow="1" w:lastRow="0" w:firstColumn="1" w:lastColumn="0" w:noHBand="0" w:noVBand="1"/>
      </w:tblPr>
      <w:tblGrid>
        <w:gridCol w:w="2492"/>
        <w:gridCol w:w="2491"/>
        <w:gridCol w:w="2491"/>
        <w:gridCol w:w="2493"/>
      </w:tblGrid>
      <w:tr w:rsidR="00445EF1" w:rsidRPr="005200F3" w14:paraId="273E4B6B" w14:textId="77777777" w:rsidTr="00725515">
        <w:trPr>
          <w:trHeight w:val="544"/>
        </w:trPr>
        <w:tc>
          <w:tcPr>
            <w:tcW w:w="249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071982F" w14:textId="77777777" w:rsidR="00445EF1" w:rsidRPr="005200F3" w:rsidRDefault="00445EF1" w:rsidP="00725515">
            <w:pPr>
              <w:rPr>
                <w:sz w:val="24"/>
                <w:szCs w:val="24"/>
                <w:lang w:eastAsia="hr-HR"/>
              </w:rPr>
            </w:pPr>
            <w:r w:rsidRPr="005200F3">
              <w:rPr>
                <w:sz w:val="24"/>
                <w:szCs w:val="24"/>
                <w:lang w:eastAsia="hr-HR"/>
              </w:rPr>
              <w:lastRenderedPageBreak/>
              <w:t>Opis i vrsta rizika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0E8284E" w14:textId="77777777" w:rsidR="00445EF1" w:rsidRPr="005200F3" w:rsidRDefault="00445EF1" w:rsidP="00725515">
            <w:pPr>
              <w:rPr>
                <w:sz w:val="24"/>
                <w:szCs w:val="24"/>
                <w:lang w:eastAsia="hr-HR"/>
              </w:rPr>
            </w:pPr>
            <w:r w:rsidRPr="005200F3">
              <w:rPr>
                <w:sz w:val="24"/>
                <w:szCs w:val="24"/>
                <w:lang w:eastAsia="hr-HR"/>
              </w:rPr>
              <w:t>Vjerojatnost nastanka</w:t>
            </w:r>
          </w:p>
          <w:p w14:paraId="555EFB05" w14:textId="77777777" w:rsidR="00445EF1" w:rsidRPr="005200F3" w:rsidRDefault="00445EF1" w:rsidP="00725515">
            <w:pPr>
              <w:rPr>
                <w:sz w:val="24"/>
                <w:szCs w:val="24"/>
                <w:lang w:eastAsia="hr-HR"/>
              </w:rPr>
            </w:pPr>
            <w:r w:rsidRPr="005200F3">
              <w:rPr>
                <w:i/>
                <w:iCs/>
                <w:sz w:val="24"/>
                <w:szCs w:val="24"/>
                <w:lang w:eastAsia="hr-HR"/>
              </w:rPr>
              <w:t>/mala, srednja, velika/</w:t>
            </w:r>
          </w:p>
        </w:tc>
        <w:tc>
          <w:tcPr>
            <w:tcW w:w="249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D0E1FB" w14:textId="77777777" w:rsidR="00445EF1" w:rsidRPr="005200F3" w:rsidRDefault="00445EF1" w:rsidP="00725515">
            <w:pPr>
              <w:rPr>
                <w:sz w:val="24"/>
                <w:szCs w:val="24"/>
                <w:lang w:eastAsia="hr-HR"/>
              </w:rPr>
            </w:pPr>
            <w:r w:rsidRPr="005200F3">
              <w:rPr>
                <w:sz w:val="24"/>
                <w:szCs w:val="24"/>
                <w:lang w:eastAsia="hr-HR"/>
              </w:rPr>
              <w:t>Učinak nastanka</w:t>
            </w:r>
          </w:p>
          <w:p w14:paraId="637A3AFD" w14:textId="77777777" w:rsidR="00445EF1" w:rsidRPr="005200F3" w:rsidRDefault="00445EF1" w:rsidP="00725515">
            <w:pPr>
              <w:rPr>
                <w:sz w:val="24"/>
                <w:szCs w:val="24"/>
                <w:lang w:eastAsia="hr-HR"/>
              </w:rPr>
            </w:pPr>
            <w:r w:rsidRPr="005200F3">
              <w:rPr>
                <w:i/>
                <w:iCs/>
                <w:sz w:val="24"/>
                <w:szCs w:val="24"/>
                <w:lang w:eastAsia="hr-HR"/>
              </w:rPr>
              <w:t>/mali, srednji, veliki/</w:t>
            </w:r>
          </w:p>
        </w:tc>
        <w:tc>
          <w:tcPr>
            <w:tcW w:w="249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35EFD3" w14:textId="77777777" w:rsidR="00445EF1" w:rsidRPr="005200F3" w:rsidRDefault="00445EF1" w:rsidP="00725515">
            <w:pPr>
              <w:rPr>
                <w:sz w:val="24"/>
                <w:szCs w:val="24"/>
                <w:lang w:eastAsia="hr-HR"/>
              </w:rPr>
            </w:pPr>
            <w:r w:rsidRPr="005200F3">
              <w:rPr>
                <w:sz w:val="24"/>
                <w:szCs w:val="24"/>
                <w:lang w:eastAsia="hr-HR"/>
              </w:rPr>
              <w:t>Mjere za otklanjanje</w:t>
            </w:r>
          </w:p>
        </w:tc>
      </w:tr>
      <w:tr w:rsidR="00445EF1" w:rsidRPr="005200F3" w14:paraId="76B8FD9D" w14:textId="77777777" w:rsidTr="00725515">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BE01294"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E356EE9"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2ECD4DB"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AECB46"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52D692DE" w14:textId="77777777" w:rsidTr="00725515">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E6714A"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94E418"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AFF601C"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16E185"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02086EEB" w14:textId="77777777" w:rsidTr="00725515">
        <w:trPr>
          <w:trHeight w:val="279"/>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CD298A"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5BF5346"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EA6A7E"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70410E1" w14:textId="77777777" w:rsidR="00445EF1" w:rsidRPr="005200F3" w:rsidRDefault="00445EF1" w:rsidP="00725515">
            <w:pPr>
              <w:rPr>
                <w:sz w:val="24"/>
                <w:szCs w:val="24"/>
                <w:lang w:eastAsia="hr-HR"/>
              </w:rPr>
            </w:pPr>
            <w:r w:rsidRPr="005200F3">
              <w:rPr>
                <w:sz w:val="24"/>
                <w:szCs w:val="24"/>
                <w:lang w:eastAsia="hr-HR"/>
              </w:rPr>
              <w:t> </w:t>
            </w:r>
          </w:p>
        </w:tc>
      </w:tr>
    </w:tbl>
    <w:p w14:paraId="1893E56C" w14:textId="77777777" w:rsidR="00445EF1" w:rsidRPr="005200F3" w:rsidRDefault="00445EF1" w:rsidP="00445EF1">
      <w:pPr>
        <w:rPr>
          <w:sz w:val="24"/>
          <w:szCs w:val="24"/>
          <w:lang w:eastAsia="hr-HR"/>
        </w:rPr>
      </w:pPr>
      <w:r w:rsidRPr="005200F3">
        <w:rPr>
          <w:sz w:val="24"/>
          <w:szCs w:val="24"/>
          <w:lang w:eastAsia="hr-HR"/>
        </w:rPr>
        <w:br/>
      </w:r>
    </w:p>
    <w:p w14:paraId="7CD50E9D" w14:textId="77777777" w:rsidR="00445EF1" w:rsidRPr="005200F3" w:rsidRDefault="00445EF1" w:rsidP="00445EF1">
      <w:pPr>
        <w:rPr>
          <w:sz w:val="24"/>
          <w:szCs w:val="24"/>
          <w:lang w:eastAsia="hr-HR"/>
        </w:rPr>
      </w:pPr>
      <w:r w:rsidRPr="005200F3">
        <w:rPr>
          <w:sz w:val="24"/>
          <w:szCs w:val="24"/>
          <w:lang w:eastAsia="hr-HR"/>
        </w:rPr>
        <w:t>Da li je projekt komplementaran s nekim drugim projektom?</w:t>
      </w:r>
    </w:p>
    <w:tbl>
      <w:tblPr>
        <w:tblW w:w="9811" w:type="dxa"/>
        <w:shd w:val="clear" w:color="auto" w:fill="FFFFFF"/>
        <w:tblCellMar>
          <w:left w:w="0" w:type="dxa"/>
          <w:right w:w="0" w:type="dxa"/>
        </w:tblCellMar>
        <w:tblLook w:val="04A0" w:firstRow="1" w:lastRow="0" w:firstColumn="1" w:lastColumn="0" w:noHBand="0" w:noVBand="1"/>
      </w:tblPr>
      <w:tblGrid>
        <w:gridCol w:w="9811"/>
      </w:tblGrid>
      <w:tr w:rsidR="00445EF1" w:rsidRPr="005200F3" w14:paraId="47090355" w14:textId="77777777" w:rsidTr="00725515">
        <w:trPr>
          <w:trHeight w:val="975"/>
        </w:trPr>
        <w:tc>
          <w:tcPr>
            <w:tcW w:w="98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9E9E97" w14:textId="77777777" w:rsidR="00445EF1" w:rsidRPr="005200F3" w:rsidRDefault="00445EF1" w:rsidP="00725515">
            <w:pPr>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2436BC95" w14:textId="77777777" w:rsidR="00445EF1" w:rsidRPr="005200F3" w:rsidRDefault="00445EF1" w:rsidP="00725515">
            <w:pPr>
              <w:rPr>
                <w:sz w:val="24"/>
                <w:szCs w:val="24"/>
                <w:lang w:eastAsia="hr-HR"/>
              </w:rPr>
            </w:pPr>
            <w:r>
              <w:rPr>
                <w:sz w:val="24"/>
                <w:szCs w:val="24"/>
                <w:lang w:eastAsia="hr-HR"/>
              </w:rPr>
              <w:t>X</w:t>
            </w:r>
            <w:r w:rsidRPr="005200F3">
              <w:rPr>
                <w:sz w:val="24"/>
                <w:szCs w:val="24"/>
                <w:lang w:eastAsia="hr-HR"/>
              </w:rPr>
              <w:t xml:space="preserve"> NE</w:t>
            </w:r>
          </w:p>
          <w:p w14:paraId="62ED5CAB" w14:textId="77777777" w:rsidR="00445EF1" w:rsidRPr="005200F3" w:rsidRDefault="00445EF1" w:rsidP="00725515">
            <w:pPr>
              <w:rPr>
                <w:sz w:val="24"/>
                <w:szCs w:val="24"/>
                <w:lang w:eastAsia="hr-HR"/>
              </w:rPr>
            </w:pPr>
            <w:r w:rsidRPr="005200F3">
              <w:rPr>
                <w:sz w:val="24"/>
                <w:szCs w:val="24"/>
                <w:lang w:eastAsia="hr-HR"/>
              </w:rPr>
              <w:t>Ako je odgovor DA, navedite s kojim i na koji način</w:t>
            </w:r>
          </w:p>
        </w:tc>
      </w:tr>
    </w:tbl>
    <w:p w14:paraId="3FD1AD58" w14:textId="77777777" w:rsidR="00445EF1" w:rsidRPr="005200F3" w:rsidRDefault="00445EF1" w:rsidP="00445EF1">
      <w:pPr>
        <w:rPr>
          <w:sz w:val="24"/>
          <w:szCs w:val="24"/>
          <w:lang w:eastAsia="hr-HR"/>
        </w:rPr>
      </w:pPr>
      <w:r w:rsidRPr="005200F3">
        <w:rPr>
          <w:sz w:val="24"/>
          <w:szCs w:val="24"/>
          <w:lang w:eastAsia="hr-HR"/>
        </w:rPr>
        <w:br/>
      </w:r>
    </w:p>
    <w:p w14:paraId="69F3DE29" w14:textId="77777777" w:rsidR="00445EF1" w:rsidRPr="005200F3" w:rsidRDefault="00445EF1" w:rsidP="00445EF1">
      <w:pPr>
        <w:rPr>
          <w:sz w:val="24"/>
          <w:szCs w:val="24"/>
          <w:lang w:eastAsia="hr-HR"/>
        </w:rPr>
      </w:pPr>
      <w:r w:rsidRPr="005200F3">
        <w:rPr>
          <w:sz w:val="24"/>
          <w:szCs w:val="24"/>
          <w:lang w:eastAsia="hr-HR"/>
        </w:rPr>
        <w:t>Može li se očekivati da će projekt imati značajan utjecaj na okoliš?</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445EF1" w:rsidRPr="005200F3" w14:paraId="4F1D99D1" w14:textId="77777777" w:rsidTr="00725515">
        <w:trPr>
          <w:trHeight w:val="927"/>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B9EB8E4" w14:textId="77777777" w:rsidR="00445EF1" w:rsidRPr="005200F3" w:rsidRDefault="00445EF1" w:rsidP="00725515">
            <w:pPr>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2327CF2F" w14:textId="77777777" w:rsidR="00445EF1" w:rsidRPr="005200F3" w:rsidRDefault="00445EF1" w:rsidP="00725515">
            <w:pPr>
              <w:rPr>
                <w:sz w:val="24"/>
                <w:szCs w:val="24"/>
                <w:lang w:eastAsia="hr-HR"/>
              </w:rPr>
            </w:pPr>
            <w:r>
              <w:rPr>
                <w:sz w:val="24"/>
                <w:szCs w:val="24"/>
                <w:lang w:eastAsia="hr-HR"/>
              </w:rPr>
              <w:t>X</w:t>
            </w:r>
            <w:r w:rsidRPr="005200F3">
              <w:rPr>
                <w:sz w:val="24"/>
                <w:szCs w:val="24"/>
                <w:lang w:eastAsia="hr-HR"/>
              </w:rPr>
              <w:t xml:space="preserve"> NE</w:t>
            </w:r>
          </w:p>
          <w:p w14:paraId="4943F512" w14:textId="77777777" w:rsidR="00445EF1" w:rsidRPr="005200F3" w:rsidRDefault="00445EF1" w:rsidP="00725515">
            <w:pPr>
              <w:rPr>
                <w:sz w:val="24"/>
                <w:szCs w:val="24"/>
                <w:lang w:eastAsia="hr-HR"/>
              </w:rPr>
            </w:pPr>
            <w:r w:rsidRPr="005200F3">
              <w:rPr>
                <w:sz w:val="24"/>
                <w:szCs w:val="24"/>
                <w:lang w:eastAsia="hr-HR"/>
              </w:rPr>
              <w:t>Ako je odgovor DA, opišite kako</w:t>
            </w:r>
          </w:p>
        </w:tc>
      </w:tr>
    </w:tbl>
    <w:p w14:paraId="3DA2BE71" w14:textId="77777777" w:rsidR="00445EF1" w:rsidRPr="005200F3" w:rsidRDefault="00445EF1" w:rsidP="00445EF1">
      <w:pPr>
        <w:rPr>
          <w:sz w:val="24"/>
          <w:szCs w:val="24"/>
          <w:lang w:eastAsia="hr-HR"/>
        </w:rPr>
      </w:pPr>
      <w:r w:rsidRPr="005200F3">
        <w:rPr>
          <w:sz w:val="24"/>
          <w:szCs w:val="24"/>
          <w:lang w:eastAsia="hr-HR"/>
        </w:rPr>
        <w:br/>
      </w:r>
    </w:p>
    <w:p w14:paraId="2770D4E3" w14:textId="77777777" w:rsidR="00445EF1" w:rsidRPr="005200F3" w:rsidRDefault="00445EF1" w:rsidP="00445EF1">
      <w:pPr>
        <w:rPr>
          <w:sz w:val="24"/>
          <w:szCs w:val="24"/>
          <w:lang w:eastAsia="hr-HR"/>
        </w:rPr>
      </w:pPr>
      <w:r w:rsidRPr="005200F3">
        <w:rPr>
          <w:sz w:val="24"/>
          <w:szCs w:val="24"/>
          <w:lang w:eastAsia="hr-HR"/>
        </w:rPr>
        <w:t>Može li se očekivati da će projekt imati društveni (na populaciju, socijalni, ekonomski) učinak?</w:t>
      </w:r>
    </w:p>
    <w:tbl>
      <w:tblPr>
        <w:tblW w:w="9911" w:type="dxa"/>
        <w:shd w:val="clear" w:color="auto" w:fill="FFFFFF"/>
        <w:tblCellMar>
          <w:left w:w="0" w:type="dxa"/>
          <w:right w:w="0" w:type="dxa"/>
        </w:tblCellMar>
        <w:tblLook w:val="04A0" w:firstRow="1" w:lastRow="0" w:firstColumn="1" w:lastColumn="0" w:noHBand="0" w:noVBand="1"/>
      </w:tblPr>
      <w:tblGrid>
        <w:gridCol w:w="9911"/>
      </w:tblGrid>
      <w:tr w:rsidR="00445EF1" w:rsidRPr="005200F3" w14:paraId="776E405B" w14:textId="77777777" w:rsidTr="00725515">
        <w:trPr>
          <w:trHeight w:val="951"/>
        </w:trPr>
        <w:tc>
          <w:tcPr>
            <w:tcW w:w="9911"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EA3C828" w14:textId="77777777" w:rsidR="00445EF1" w:rsidRPr="005200F3" w:rsidRDefault="00445EF1" w:rsidP="00725515">
            <w:pPr>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5C426924" w14:textId="77777777" w:rsidR="00445EF1" w:rsidRPr="005200F3" w:rsidRDefault="00445EF1" w:rsidP="00725515">
            <w:pPr>
              <w:rPr>
                <w:sz w:val="24"/>
                <w:szCs w:val="24"/>
                <w:lang w:eastAsia="hr-HR"/>
              </w:rPr>
            </w:pPr>
            <w:r>
              <w:rPr>
                <w:sz w:val="24"/>
                <w:szCs w:val="24"/>
                <w:lang w:eastAsia="hr-HR"/>
              </w:rPr>
              <w:t>X</w:t>
            </w:r>
            <w:r w:rsidRPr="005200F3">
              <w:rPr>
                <w:sz w:val="24"/>
                <w:szCs w:val="24"/>
                <w:lang w:eastAsia="hr-HR"/>
              </w:rPr>
              <w:t xml:space="preserve"> NE</w:t>
            </w:r>
          </w:p>
          <w:p w14:paraId="7AC87645" w14:textId="77777777" w:rsidR="00445EF1" w:rsidRPr="005200F3" w:rsidRDefault="00445EF1" w:rsidP="00725515">
            <w:pPr>
              <w:rPr>
                <w:sz w:val="24"/>
                <w:szCs w:val="24"/>
                <w:lang w:eastAsia="hr-HR"/>
              </w:rPr>
            </w:pPr>
            <w:r w:rsidRPr="005200F3">
              <w:rPr>
                <w:sz w:val="24"/>
                <w:szCs w:val="24"/>
                <w:lang w:eastAsia="hr-HR"/>
              </w:rPr>
              <w:t>Ako je odgovor DA, opišite kako</w:t>
            </w:r>
          </w:p>
        </w:tc>
      </w:tr>
    </w:tbl>
    <w:p w14:paraId="5BA7D6AC" w14:textId="77777777" w:rsidR="00445EF1" w:rsidRPr="005200F3" w:rsidRDefault="00445EF1" w:rsidP="00445EF1">
      <w:pPr>
        <w:rPr>
          <w:sz w:val="24"/>
          <w:szCs w:val="24"/>
          <w:lang w:eastAsia="hr-HR"/>
        </w:rPr>
      </w:pPr>
      <w:r w:rsidRPr="005200F3">
        <w:rPr>
          <w:sz w:val="24"/>
          <w:szCs w:val="24"/>
          <w:lang w:eastAsia="hr-HR"/>
        </w:rPr>
        <w:lastRenderedPageBreak/>
        <w:br/>
      </w:r>
    </w:p>
    <w:p w14:paraId="50E368D0" w14:textId="77777777" w:rsidR="00445EF1" w:rsidRPr="005200F3" w:rsidRDefault="00445EF1" w:rsidP="00445EF1">
      <w:pPr>
        <w:rPr>
          <w:sz w:val="24"/>
          <w:szCs w:val="24"/>
          <w:lang w:eastAsia="hr-HR"/>
        </w:rPr>
      </w:pPr>
      <w:r w:rsidRPr="005200F3">
        <w:rPr>
          <w:b/>
          <w:bCs/>
          <w:sz w:val="24"/>
          <w:szCs w:val="24"/>
          <w:lang w:eastAsia="hr-HR"/>
        </w:rPr>
        <w:t>4. Financiranje projekta</w:t>
      </w:r>
    </w:p>
    <w:p w14:paraId="3F38D5B8" w14:textId="77777777" w:rsidR="00445EF1" w:rsidRPr="005200F3" w:rsidRDefault="00445EF1" w:rsidP="00445EF1">
      <w:pPr>
        <w:rPr>
          <w:sz w:val="24"/>
          <w:szCs w:val="24"/>
          <w:lang w:eastAsia="hr-HR"/>
        </w:rPr>
      </w:pPr>
      <w:r w:rsidRPr="005200F3">
        <w:rPr>
          <w:sz w:val="24"/>
          <w:szCs w:val="24"/>
          <w:lang w:eastAsia="hr-HR"/>
        </w:rPr>
        <w:t>Dinamika financiranja projekta</w:t>
      </w:r>
    </w:p>
    <w:tbl>
      <w:tblPr>
        <w:tblW w:w="9811" w:type="dxa"/>
        <w:shd w:val="clear" w:color="auto" w:fill="FFFFFF"/>
        <w:tblCellMar>
          <w:left w:w="0" w:type="dxa"/>
          <w:right w:w="0" w:type="dxa"/>
        </w:tblCellMar>
        <w:tblLook w:val="04A0" w:firstRow="1" w:lastRow="0" w:firstColumn="1" w:lastColumn="0" w:noHBand="0" w:noVBand="1"/>
      </w:tblPr>
      <w:tblGrid>
        <w:gridCol w:w="2452"/>
        <w:gridCol w:w="2453"/>
        <w:gridCol w:w="2453"/>
        <w:gridCol w:w="2453"/>
      </w:tblGrid>
      <w:tr w:rsidR="00445EF1" w:rsidRPr="005200F3" w14:paraId="46953C46" w14:textId="77777777" w:rsidTr="00725515">
        <w:trPr>
          <w:trHeight w:val="282"/>
        </w:trPr>
        <w:tc>
          <w:tcPr>
            <w:tcW w:w="245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26BCBBD" w14:textId="77777777" w:rsidR="00445EF1" w:rsidRPr="005200F3" w:rsidRDefault="00445EF1" w:rsidP="00725515">
            <w:pPr>
              <w:rPr>
                <w:sz w:val="24"/>
                <w:szCs w:val="24"/>
                <w:lang w:eastAsia="hr-HR"/>
              </w:rPr>
            </w:pPr>
            <w:r w:rsidRPr="005200F3">
              <w:rPr>
                <w:sz w:val="24"/>
                <w:szCs w:val="24"/>
                <w:lang w:eastAsia="hr-HR"/>
              </w:rPr>
              <w:t xml:space="preserve">U početnoj godini </w:t>
            </w:r>
            <w:r>
              <w:rPr>
                <w:sz w:val="24"/>
                <w:szCs w:val="24"/>
                <w:lang w:eastAsia="hr-HR"/>
              </w:rPr>
              <w:t>2025</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C73C79B"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2026</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BD7D20"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2027</w:t>
            </w:r>
          </w:p>
        </w:tc>
        <w:tc>
          <w:tcPr>
            <w:tcW w:w="245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75E9C1"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2028</w:t>
            </w:r>
          </w:p>
        </w:tc>
      </w:tr>
      <w:tr w:rsidR="00445EF1" w:rsidRPr="005200F3" w14:paraId="2BC9732D" w14:textId="77777777" w:rsidTr="00725515">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362061" w14:textId="77777777" w:rsidR="00445EF1" w:rsidRPr="005200F3" w:rsidRDefault="00445EF1" w:rsidP="00725515">
            <w:pPr>
              <w:rPr>
                <w:sz w:val="24"/>
                <w:szCs w:val="24"/>
                <w:lang w:eastAsia="hr-HR"/>
              </w:rPr>
            </w:pPr>
            <w:r>
              <w:rPr>
                <w:sz w:val="24"/>
                <w:szCs w:val="24"/>
                <w:lang w:eastAsia="hr-HR"/>
              </w:rPr>
              <w:t>150.000,00 EUR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851DC0"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D339E6"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860FCA8"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r>
      <w:tr w:rsidR="00445EF1" w:rsidRPr="005200F3" w14:paraId="406E2408" w14:textId="77777777" w:rsidTr="00725515">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545D63"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18F8937"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A8FCC30"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99912AC"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004A23B5" w14:textId="77777777" w:rsidTr="00725515">
        <w:trPr>
          <w:trHeight w:val="28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690EB0"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565503A"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C39630"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659677" w14:textId="77777777" w:rsidR="00445EF1" w:rsidRPr="005200F3" w:rsidRDefault="00445EF1" w:rsidP="00725515">
            <w:pPr>
              <w:rPr>
                <w:sz w:val="24"/>
                <w:szCs w:val="24"/>
                <w:lang w:eastAsia="hr-HR"/>
              </w:rPr>
            </w:pPr>
            <w:r w:rsidRPr="005200F3">
              <w:rPr>
                <w:sz w:val="24"/>
                <w:szCs w:val="24"/>
                <w:lang w:eastAsia="hr-HR"/>
              </w:rPr>
              <w:t> </w:t>
            </w:r>
          </w:p>
        </w:tc>
      </w:tr>
    </w:tbl>
    <w:p w14:paraId="37488D61" w14:textId="77777777" w:rsidR="00445EF1" w:rsidRPr="005200F3" w:rsidRDefault="00445EF1" w:rsidP="00445EF1">
      <w:pPr>
        <w:rPr>
          <w:sz w:val="24"/>
          <w:szCs w:val="24"/>
          <w:lang w:eastAsia="hr-HR"/>
        </w:rPr>
      </w:pPr>
      <w:r w:rsidRPr="005200F3">
        <w:rPr>
          <w:sz w:val="24"/>
          <w:szCs w:val="24"/>
          <w:lang w:eastAsia="hr-HR"/>
        </w:rPr>
        <w:br/>
      </w:r>
    </w:p>
    <w:p w14:paraId="756485AC" w14:textId="77777777" w:rsidR="00445EF1" w:rsidRPr="005200F3" w:rsidRDefault="00445EF1" w:rsidP="00445EF1">
      <w:pPr>
        <w:rPr>
          <w:sz w:val="24"/>
          <w:szCs w:val="24"/>
          <w:lang w:eastAsia="hr-HR"/>
        </w:rPr>
      </w:pPr>
      <w:r w:rsidRPr="005200F3">
        <w:rPr>
          <w:sz w:val="24"/>
          <w:szCs w:val="24"/>
          <w:lang w:eastAsia="hr-HR"/>
        </w:rPr>
        <w:t>Investicijski troškovi projekta:</w:t>
      </w:r>
    </w:p>
    <w:p w14:paraId="2C6911FE" w14:textId="77777777" w:rsidR="00445EF1" w:rsidRPr="005200F3" w:rsidRDefault="00445EF1" w:rsidP="00445EF1">
      <w:pPr>
        <w:rPr>
          <w:sz w:val="24"/>
          <w:szCs w:val="24"/>
          <w:lang w:eastAsia="hr-HR"/>
        </w:rPr>
      </w:pPr>
      <w:r w:rsidRPr="005200F3">
        <w:rPr>
          <w:sz w:val="24"/>
          <w:szCs w:val="24"/>
          <w:lang w:eastAsia="hr-HR"/>
        </w:rPr>
        <w:t>a) Troškovi pripreme projekta</w:t>
      </w:r>
    </w:p>
    <w:tbl>
      <w:tblPr>
        <w:tblW w:w="9541" w:type="dxa"/>
        <w:shd w:val="clear" w:color="auto" w:fill="FFFFFF"/>
        <w:tblCellMar>
          <w:left w:w="0" w:type="dxa"/>
          <w:right w:w="0" w:type="dxa"/>
        </w:tblCellMar>
        <w:tblLook w:val="04A0" w:firstRow="1" w:lastRow="0" w:firstColumn="1" w:lastColumn="0" w:noHBand="0" w:noVBand="1"/>
      </w:tblPr>
      <w:tblGrid>
        <w:gridCol w:w="2166"/>
        <w:gridCol w:w="1608"/>
        <w:gridCol w:w="1446"/>
        <w:gridCol w:w="1457"/>
        <w:gridCol w:w="1446"/>
        <w:gridCol w:w="1418"/>
      </w:tblGrid>
      <w:tr w:rsidR="00445EF1" w:rsidRPr="005200F3" w14:paraId="23D05E25" w14:textId="77777777" w:rsidTr="00725515">
        <w:trPr>
          <w:trHeight w:val="568"/>
        </w:trPr>
        <w:tc>
          <w:tcPr>
            <w:tcW w:w="216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5E41683" w14:textId="77777777" w:rsidR="00445EF1" w:rsidRPr="005200F3" w:rsidRDefault="00445EF1" w:rsidP="00725515">
            <w:pPr>
              <w:rPr>
                <w:sz w:val="24"/>
                <w:szCs w:val="24"/>
                <w:lang w:eastAsia="hr-HR"/>
              </w:rPr>
            </w:pPr>
            <w:r w:rsidRPr="005200F3">
              <w:rPr>
                <w:sz w:val="24"/>
                <w:szCs w:val="24"/>
                <w:lang w:eastAsia="hr-HR"/>
              </w:rPr>
              <w:t>Vrsta troška</w:t>
            </w:r>
          </w:p>
          <w:p w14:paraId="2A40863E" w14:textId="77777777" w:rsidR="00445EF1" w:rsidRPr="005200F3" w:rsidRDefault="00445EF1" w:rsidP="00725515">
            <w:pPr>
              <w:rPr>
                <w:sz w:val="24"/>
                <w:szCs w:val="24"/>
                <w:lang w:eastAsia="hr-HR"/>
              </w:rPr>
            </w:pPr>
            <w:r w:rsidRPr="005200F3">
              <w:rPr>
                <w:sz w:val="24"/>
                <w:szCs w:val="24"/>
                <w:lang w:eastAsia="hr-HR"/>
              </w:rPr>
              <w:t>/razraditi po vrstama/</w:t>
            </w:r>
          </w:p>
        </w:tc>
        <w:tc>
          <w:tcPr>
            <w:tcW w:w="160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6ACC86" w14:textId="77777777" w:rsidR="00445EF1" w:rsidRPr="005200F3" w:rsidRDefault="00445EF1" w:rsidP="00725515">
            <w:pPr>
              <w:rPr>
                <w:sz w:val="24"/>
                <w:szCs w:val="24"/>
                <w:lang w:eastAsia="hr-HR"/>
              </w:rPr>
            </w:pPr>
            <w:r w:rsidRPr="005200F3">
              <w:rPr>
                <w:sz w:val="24"/>
                <w:szCs w:val="24"/>
                <w:lang w:eastAsia="hr-HR"/>
              </w:rPr>
              <w:t xml:space="preserve">U početnoj godini </w:t>
            </w:r>
            <w:r>
              <w:rPr>
                <w:sz w:val="24"/>
                <w:szCs w:val="24"/>
                <w:lang w:eastAsia="hr-HR"/>
              </w:rPr>
              <w:t>2025</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34D58C"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2026</w:t>
            </w:r>
          </w:p>
        </w:tc>
        <w:tc>
          <w:tcPr>
            <w:tcW w:w="145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9F11D6B"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2027</w:t>
            </w:r>
          </w:p>
        </w:tc>
        <w:tc>
          <w:tcPr>
            <w:tcW w:w="144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2028F9A"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2028</w:t>
            </w:r>
          </w:p>
        </w:tc>
        <w:tc>
          <w:tcPr>
            <w:tcW w:w="141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74BD8FE"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2029</w:t>
            </w:r>
          </w:p>
        </w:tc>
      </w:tr>
      <w:tr w:rsidR="00445EF1" w:rsidRPr="005200F3" w14:paraId="41905FDC" w14:textId="77777777" w:rsidTr="00725515">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0BB86B11"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CF01270"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100336B"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C17CD1"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CDE3BD0"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A964E5"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r>
      <w:tr w:rsidR="00445EF1" w:rsidRPr="005200F3" w14:paraId="2485110E" w14:textId="77777777" w:rsidTr="00725515">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ABA5D60" w14:textId="77777777" w:rsidR="00445EF1" w:rsidRPr="005200F3" w:rsidRDefault="00445EF1" w:rsidP="00725515">
            <w:pPr>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A9D1FA4"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8D3A268"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A0A42BB"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AEB654"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95AFC6"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r>
      <w:tr w:rsidR="00445EF1" w:rsidRPr="005200F3" w14:paraId="27B16D7D" w14:textId="77777777" w:rsidTr="00725515">
        <w:trPr>
          <w:trHeight w:val="292"/>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FEBFC90" w14:textId="77777777" w:rsidR="00445EF1" w:rsidRPr="005200F3" w:rsidRDefault="00445EF1" w:rsidP="00725515">
            <w:pPr>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B44D5D0"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ACB5A90"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465E2386" w14:textId="77777777" w:rsidR="00445EF1"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485A406" w14:textId="77777777" w:rsidR="00445EF1" w:rsidRPr="005200F3" w:rsidRDefault="00445EF1" w:rsidP="00725515">
            <w:pPr>
              <w:rPr>
                <w:sz w:val="24"/>
                <w:szCs w:val="24"/>
                <w:lang w:eastAsia="hr-HR"/>
              </w:rPr>
            </w:pP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5F23393" w14:textId="77777777" w:rsidR="00445EF1" w:rsidRDefault="00445EF1" w:rsidP="00725515">
            <w:pPr>
              <w:rPr>
                <w:sz w:val="24"/>
                <w:szCs w:val="24"/>
                <w:lang w:eastAsia="hr-HR"/>
              </w:rPr>
            </w:pPr>
            <w:r>
              <w:rPr>
                <w:sz w:val="24"/>
                <w:szCs w:val="24"/>
                <w:lang w:eastAsia="hr-HR"/>
              </w:rPr>
              <w:t>-</w:t>
            </w:r>
          </w:p>
        </w:tc>
      </w:tr>
    </w:tbl>
    <w:p w14:paraId="5CC21B24" w14:textId="77777777" w:rsidR="00445EF1" w:rsidRPr="005200F3" w:rsidRDefault="00445EF1" w:rsidP="00445EF1">
      <w:pPr>
        <w:rPr>
          <w:sz w:val="24"/>
          <w:szCs w:val="24"/>
          <w:lang w:eastAsia="hr-HR"/>
        </w:rPr>
      </w:pPr>
      <w:r w:rsidRPr="005200F3">
        <w:rPr>
          <w:sz w:val="24"/>
          <w:szCs w:val="24"/>
          <w:lang w:eastAsia="hr-HR"/>
        </w:rPr>
        <w:br/>
      </w:r>
    </w:p>
    <w:p w14:paraId="1D981FE7" w14:textId="77777777" w:rsidR="00445EF1" w:rsidRPr="005200F3" w:rsidRDefault="00445EF1" w:rsidP="00445EF1">
      <w:pPr>
        <w:rPr>
          <w:sz w:val="24"/>
          <w:szCs w:val="24"/>
          <w:lang w:eastAsia="hr-HR"/>
        </w:rPr>
      </w:pPr>
      <w:r w:rsidRPr="005200F3">
        <w:rPr>
          <w:sz w:val="24"/>
          <w:szCs w:val="24"/>
          <w:lang w:eastAsia="hr-HR"/>
        </w:rPr>
        <w:t>b) Troškovi provedbe projekta</w:t>
      </w:r>
    </w:p>
    <w:tbl>
      <w:tblPr>
        <w:tblW w:w="10022" w:type="dxa"/>
        <w:shd w:val="clear" w:color="auto" w:fill="FFFFFF"/>
        <w:tblCellMar>
          <w:left w:w="0" w:type="dxa"/>
          <w:right w:w="0" w:type="dxa"/>
        </w:tblCellMar>
        <w:tblLook w:val="04A0" w:firstRow="1" w:lastRow="0" w:firstColumn="1" w:lastColumn="0" w:noHBand="0" w:noVBand="1"/>
      </w:tblPr>
      <w:tblGrid>
        <w:gridCol w:w="2717"/>
        <w:gridCol w:w="2513"/>
        <w:gridCol w:w="1605"/>
        <w:gridCol w:w="1070"/>
        <w:gridCol w:w="1066"/>
        <w:gridCol w:w="1051"/>
      </w:tblGrid>
      <w:tr w:rsidR="00445EF1" w:rsidRPr="005200F3" w14:paraId="419A7F9B" w14:textId="77777777" w:rsidTr="00725515">
        <w:trPr>
          <w:trHeight w:val="827"/>
        </w:trPr>
        <w:tc>
          <w:tcPr>
            <w:tcW w:w="29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0CA301" w14:textId="77777777" w:rsidR="00445EF1" w:rsidRPr="005200F3" w:rsidRDefault="00445EF1" w:rsidP="00725515">
            <w:pPr>
              <w:rPr>
                <w:sz w:val="24"/>
                <w:szCs w:val="24"/>
                <w:lang w:eastAsia="hr-HR"/>
              </w:rPr>
            </w:pPr>
            <w:r w:rsidRPr="005200F3">
              <w:rPr>
                <w:sz w:val="24"/>
                <w:szCs w:val="24"/>
                <w:lang w:eastAsia="hr-HR"/>
              </w:rPr>
              <w:lastRenderedPageBreak/>
              <w:t>Izvor</w:t>
            </w:r>
            <w:r w:rsidRPr="005200F3">
              <w:rPr>
                <w:sz w:val="24"/>
                <w:szCs w:val="24"/>
                <w:lang w:eastAsia="hr-HR"/>
              </w:rPr>
              <w:br/>
              <w:t>financiranja:</w:t>
            </w:r>
          </w:p>
        </w:tc>
        <w:tc>
          <w:tcPr>
            <w:tcW w:w="202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D63F25" w14:textId="77777777" w:rsidR="00445EF1" w:rsidRPr="005200F3" w:rsidRDefault="00445EF1" w:rsidP="00725515">
            <w:pPr>
              <w:rPr>
                <w:sz w:val="24"/>
                <w:szCs w:val="24"/>
                <w:lang w:eastAsia="hr-HR"/>
              </w:rPr>
            </w:pPr>
            <w:r w:rsidRPr="005200F3">
              <w:rPr>
                <w:sz w:val="24"/>
                <w:szCs w:val="24"/>
                <w:lang w:eastAsia="hr-HR"/>
              </w:rPr>
              <w:t>Vrsta troška</w:t>
            </w:r>
          </w:p>
          <w:p w14:paraId="494149EE" w14:textId="77777777" w:rsidR="00445EF1" w:rsidRPr="005200F3" w:rsidRDefault="00445EF1" w:rsidP="00725515">
            <w:pPr>
              <w:rPr>
                <w:sz w:val="24"/>
                <w:szCs w:val="24"/>
                <w:lang w:eastAsia="hr-HR"/>
              </w:rPr>
            </w:pPr>
            <w:r w:rsidRPr="005200F3">
              <w:rPr>
                <w:sz w:val="24"/>
                <w:szCs w:val="24"/>
                <w:lang w:eastAsia="hr-HR"/>
              </w:rPr>
              <w:t>/razraditi po vrstama/</w:t>
            </w:r>
          </w:p>
        </w:tc>
        <w:tc>
          <w:tcPr>
            <w:tcW w:w="16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8BE00FB" w14:textId="77777777" w:rsidR="00445EF1" w:rsidRPr="005200F3" w:rsidRDefault="00445EF1" w:rsidP="00725515">
            <w:pPr>
              <w:rPr>
                <w:sz w:val="24"/>
                <w:szCs w:val="24"/>
                <w:lang w:eastAsia="hr-HR"/>
              </w:rPr>
            </w:pPr>
            <w:r w:rsidRPr="005200F3">
              <w:rPr>
                <w:sz w:val="24"/>
                <w:szCs w:val="24"/>
                <w:lang w:eastAsia="hr-HR"/>
              </w:rPr>
              <w:t xml:space="preserve">U početnoj godini </w:t>
            </w:r>
            <w:r>
              <w:rPr>
                <w:sz w:val="24"/>
                <w:szCs w:val="24"/>
                <w:lang w:eastAsia="hr-HR"/>
              </w:rPr>
              <w:t>2025</w:t>
            </w:r>
          </w:p>
        </w:tc>
        <w:tc>
          <w:tcPr>
            <w:tcW w:w="1127"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388F00"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2026</w:t>
            </w:r>
          </w:p>
        </w:tc>
        <w:tc>
          <w:tcPr>
            <w:tcW w:w="1122"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D2C979"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2027</w:t>
            </w:r>
          </w:p>
        </w:tc>
        <w:tc>
          <w:tcPr>
            <w:tcW w:w="110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87CB99" w14:textId="77777777" w:rsidR="00445EF1" w:rsidRPr="005200F3" w:rsidRDefault="00445EF1" w:rsidP="00725515">
            <w:pPr>
              <w:rPr>
                <w:sz w:val="24"/>
                <w:szCs w:val="24"/>
                <w:lang w:eastAsia="hr-HR"/>
              </w:rPr>
            </w:pPr>
            <w:r w:rsidRPr="005200F3">
              <w:rPr>
                <w:sz w:val="24"/>
                <w:szCs w:val="24"/>
                <w:lang w:eastAsia="hr-HR"/>
              </w:rPr>
              <w:t xml:space="preserve">U godini </w:t>
            </w:r>
            <w:r>
              <w:rPr>
                <w:sz w:val="24"/>
                <w:szCs w:val="24"/>
                <w:lang w:eastAsia="hr-HR"/>
              </w:rPr>
              <w:t>2028</w:t>
            </w:r>
          </w:p>
        </w:tc>
      </w:tr>
      <w:tr w:rsidR="00445EF1" w:rsidRPr="005200F3" w14:paraId="2FAA696D" w14:textId="77777777" w:rsidTr="00725515">
        <w:trPr>
          <w:trHeight w:val="266"/>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F1E262D" w14:textId="77777777" w:rsidR="00445EF1" w:rsidRPr="005200F3" w:rsidRDefault="00445EF1" w:rsidP="00725515">
            <w:pPr>
              <w:rPr>
                <w:sz w:val="24"/>
                <w:szCs w:val="24"/>
                <w:lang w:eastAsia="hr-HR"/>
              </w:rPr>
            </w:pPr>
            <w:r>
              <w:rPr>
                <w:sz w:val="24"/>
                <w:szCs w:val="24"/>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2AB6BCF"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Stručni nadzor</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53A769" w14:textId="77777777" w:rsidR="00445EF1" w:rsidRPr="005200F3" w:rsidRDefault="00445EF1" w:rsidP="00725515">
            <w:pPr>
              <w:rPr>
                <w:sz w:val="24"/>
                <w:szCs w:val="24"/>
                <w:lang w:eastAsia="hr-HR"/>
              </w:rPr>
            </w:pPr>
            <w:r>
              <w:rPr>
                <w:sz w:val="24"/>
                <w:szCs w:val="24"/>
                <w:lang w:eastAsia="hr-HR"/>
              </w:rPr>
              <w:t xml:space="preserve">1.000,00 </w:t>
            </w:r>
            <w:proofErr w:type="spellStart"/>
            <w:r>
              <w:rPr>
                <w:sz w:val="24"/>
                <w:szCs w:val="24"/>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4A3E5D"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4739BE"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37F2490"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r>
      <w:tr w:rsidR="00445EF1" w:rsidRPr="005200F3" w14:paraId="7161FAFA" w14:textId="77777777" w:rsidTr="00725515">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79B4E85" w14:textId="77777777" w:rsidR="00445EF1" w:rsidRPr="005200F3" w:rsidRDefault="00445EF1" w:rsidP="00725515">
            <w:pPr>
              <w:rPr>
                <w:sz w:val="24"/>
                <w:szCs w:val="24"/>
                <w:lang w:eastAsia="hr-HR"/>
              </w:rPr>
            </w:pPr>
            <w:r>
              <w:rPr>
                <w:sz w:val="24"/>
                <w:szCs w:val="24"/>
                <w:lang w:eastAsia="hr-HR"/>
              </w:rPr>
              <w:t>Opći prihodi i primici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200893"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Projektna dokumentacija</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3F5DB73"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 xml:space="preserve">2.000,00 </w:t>
            </w:r>
            <w:proofErr w:type="spellStart"/>
            <w:r>
              <w:rPr>
                <w:sz w:val="24"/>
                <w:szCs w:val="24"/>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9F0A1C6"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F7AD7FC"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BCBB15"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r>
      <w:tr w:rsidR="00445EF1" w:rsidRPr="005200F3" w14:paraId="132FD651" w14:textId="77777777" w:rsidTr="00725515">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6E64DAB" w14:textId="77777777" w:rsidR="00445EF1" w:rsidRPr="005200F3" w:rsidRDefault="00445EF1" w:rsidP="00725515">
            <w:pPr>
              <w:rPr>
                <w:sz w:val="24"/>
                <w:szCs w:val="24"/>
                <w:lang w:eastAsia="hr-HR"/>
              </w:rPr>
            </w:pPr>
            <w:r>
              <w:rPr>
                <w:sz w:val="24"/>
                <w:szCs w:val="24"/>
                <w:lang w:eastAsia="hr-HR"/>
              </w:rPr>
              <w:t>Vlastiti prihodi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C3E74E8" w14:textId="77777777" w:rsidR="00445EF1" w:rsidRPr="005200F3" w:rsidRDefault="00445EF1" w:rsidP="00725515">
            <w:pPr>
              <w:rPr>
                <w:sz w:val="24"/>
                <w:szCs w:val="24"/>
                <w:lang w:eastAsia="hr-HR"/>
              </w:rPr>
            </w:pPr>
            <w:r>
              <w:rPr>
                <w:sz w:val="24"/>
                <w:szCs w:val="24"/>
                <w:lang w:eastAsia="hr-HR"/>
              </w:rPr>
              <w:t>radovi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317D5AD"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 xml:space="preserve">29.400,00 </w:t>
            </w:r>
            <w:proofErr w:type="spellStart"/>
            <w:r>
              <w:rPr>
                <w:sz w:val="24"/>
                <w:szCs w:val="24"/>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6D2F2E"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BB7CFAE" w14:textId="77777777" w:rsidR="00445EF1" w:rsidRPr="005200F3" w:rsidRDefault="00445EF1" w:rsidP="00725515">
            <w:pPr>
              <w:rPr>
                <w:sz w:val="24"/>
                <w:szCs w:val="24"/>
                <w:lang w:eastAsia="hr-HR"/>
              </w:rPr>
            </w:pPr>
            <w:r>
              <w:rPr>
                <w:sz w:val="24"/>
                <w:szCs w:val="24"/>
                <w:lang w:eastAsia="hr-HR"/>
              </w:rPr>
              <w:t>-</w:t>
            </w: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5A70321"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w:t>
            </w:r>
          </w:p>
        </w:tc>
      </w:tr>
      <w:tr w:rsidR="00445EF1" w:rsidRPr="005200F3" w14:paraId="1AA366A4" w14:textId="77777777" w:rsidTr="00725515">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2D3DA649" w14:textId="77777777" w:rsidR="00445EF1" w:rsidRPr="005200F3" w:rsidRDefault="00445EF1" w:rsidP="00725515">
            <w:pPr>
              <w:rPr>
                <w:sz w:val="24"/>
                <w:szCs w:val="24"/>
                <w:lang w:eastAsia="hr-HR"/>
              </w:rPr>
            </w:pPr>
            <w:r>
              <w:rPr>
                <w:sz w:val="24"/>
                <w:szCs w:val="24"/>
                <w:lang w:eastAsia="hr-HR"/>
              </w:rPr>
              <w:t>Pomoći-županijski proračun</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31211596" w14:textId="77777777" w:rsidR="00445EF1" w:rsidRDefault="00445EF1" w:rsidP="00725515">
            <w:pPr>
              <w:rPr>
                <w:sz w:val="24"/>
                <w:szCs w:val="24"/>
                <w:lang w:eastAsia="hr-HR"/>
              </w:rPr>
            </w:pPr>
            <w:r>
              <w:rPr>
                <w:sz w:val="24"/>
                <w:szCs w:val="24"/>
                <w:lang w:eastAsia="hr-HR"/>
              </w:rPr>
              <w:t>radovi</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5D45F7E1" w14:textId="77777777" w:rsidR="00445EF1" w:rsidRPr="005200F3" w:rsidRDefault="00445EF1" w:rsidP="00725515">
            <w:pPr>
              <w:rPr>
                <w:sz w:val="24"/>
                <w:szCs w:val="24"/>
                <w:lang w:eastAsia="hr-HR"/>
              </w:rPr>
            </w:pPr>
            <w:r>
              <w:rPr>
                <w:sz w:val="24"/>
                <w:szCs w:val="24"/>
                <w:lang w:eastAsia="hr-HR"/>
              </w:rPr>
              <w:t xml:space="preserve">117.600,00 </w:t>
            </w:r>
            <w:proofErr w:type="spellStart"/>
            <w:r>
              <w:rPr>
                <w:sz w:val="24"/>
                <w:szCs w:val="24"/>
                <w:lang w:eastAsia="hr-HR"/>
              </w:rPr>
              <w:t>eur</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60434B27" w14:textId="77777777" w:rsidR="00445EF1" w:rsidRPr="005200F3" w:rsidRDefault="00445EF1" w:rsidP="00725515">
            <w:pPr>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10A6FDE6" w14:textId="77777777" w:rsidR="00445EF1" w:rsidRDefault="00445EF1" w:rsidP="00725515">
            <w:pPr>
              <w:rPr>
                <w:sz w:val="24"/>
                <w:szCs w:val="24"/>
                <w:lang w:eastAsia="hr-HR"/>
              </w:rPr>
            </w:pP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tcPr>
          <w:p w14:paraId="71671527" w14:textId="77777777" w:rsidR="00445EF1" w:rsidRPr="005200F3" w:rsidRDefault="00445EF1" w:rsidP="00725515">
            <w:pPr>
              <w:rPr>
                <w:sz w:val="24"/>
                <w:szCs w:val="24"/>
                <w:lang w:eastAsia="hr-HR"/>
              </w:rPr>
            </w:pPr>
          </w:p>
        </w:tc>
      </w:tr>
    </w:tbl>
    <w:p w14:paraId="09A56398" w14:textId="77777777" w:rsidR="00445EF1" w:rsidRPr="005200F3" w:rsidRDefault="00445EF1" w:rsidP="00445EF1">
      <w:pPr>
        <w:rPr>
          <w:sz w:val="24"/>
          <w:szCs w:val="24"/>
          <w:lang w:eastAsia="hr-HR"/>
        </w:rPr>
      </w:pPr>
      <w:r w:rsidRPr="005200F3">
        <w:rPr>
          <w:sz w:val="24"/>
          <w:szCs w:val="24"/>
          <w:lang w:eastAsia="hr-HR"/>
        </w:rPr>
        <w:br/>
      </w:r>
    </w:p>
    <w:p w14:paraId="28EA72AC" w14:textId="77777777" w:rsidR="00445EF1" w:rsidRPr="005200F3" w:rsidRDefault="00445EF1" w:rsidP="00445EF1">
      <w:pPr>
        <w:rPr>
          <w:sz w:val="24"/>
          <w:szCs w:val="24"/>
          <w:lang w:eastAsia="hr-HR"/>
        </w:rPr>
      </w:pPr>
      <w:r w:rsidRPr="005200F3">
        <w:rPr>
          <w:sz w:val="24"/>
          <w:szCs w:val="24"/>
          <w:lang w:eastAsia="hr-HR"/>
        </w:rPr>
        <w:t>Procijenjeni operativni troškovi i troškovi održavanja projekta</w:t>
      </w:r>
    </w:p>
    <w:p w14:paraId="453DE9A8" w14:textId="77777777" w:rsidR="00445EF1" w:rsidRPr="005200F3" w:rsidRDefault="00445EF1" w:rsidP="00445EF1">
      <w:pPr>
        <w:rPr>
          <w:sz w:val="24"/>
          <w:szCs w:val="24"/>
          <w:lang w:eastAsia="hr-HR"/>
        </w:rPr>
      </w:pPr>
      <w:r w:rsidRPr="005200F3">
        <w:rPr>
          <w:i/>
          <w:iCs/>
          <w:sz w:val="24"/>
          <w:szCs w:val="24"/>
          <w:lang w:eastAsia="hr-HR"/>
        </w:rPr>
        <w:t>/dodati po potrebi/</w:t>
      </w:r>
    </w:p>
    <w:tbl>
      <w:tblPr>
        <w:tblW w:w="9901" w:type="dxa"/>
        <w:shd w:val="clear" w:color="auto" w:fill="FFFFFF"/>
        <w:tblCellMar>
          <w:left w:w="0" w:type="dxa"/>
          <w:right w:w="0" w:type="dxa"/>
        </w:tblCellMar>
        <w:tblLook w:val="04A0" w:firstRow="1" w:lastRow="0" w:firstColumn="1" w:lastColumn="0" w:noHBand="0" w:noVBand="1"/>
      </w:tblPr>
      <w:tblGrid>
        <w:gridCol w:w="3860"/>
        <w:gridCol w:w="1586"/>
        <w:gridCol w:w="1586"/>
        <w:gridCol w:w="1586"/>
        <w:gridCol w:w="1283"/>
      </w:tblGrid>
      <w:tr w:rsidR="00445EF1" w:rsidRPr="005200F3" w14:paraId="51A4F81C" w14:textId="77777777" w:rsidTr="00725515">
        <w:trPr>
          <w:trHeight w:val="835"/>
        </w:trPr>
        <w:tc>
          <w:tcPr>
            <w:tcW w:w="3860"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399C35" w14:textId="77777777" w:rsidR="00445EF1" w:rsidRPr="005200F3" w:rsidRDefault="00445EF1" w:rsidP="00725515">
            <w:pPr>
              <w:rPr>
                <w:sz w:val="24"/>
                <w:szCs w:val="24"/>
                <w:lang w:eastAsia="hr-HR"/>
              </w:rPr>
            </w:pPr>
            <w:r w:rsidRPr="005200F3">
              <w:rPr>
                <w:sz w:val="24"/>
                <w:szCs w:val="24"/>
                <w:lang w:eastAsia="hr-HR"/>
              </w:rPr>
              <w:t>Vrsta troška</w:t>
            </w:r>
          </w:p>
          <w:p w14:paraId="042A96B7" w14:textId="77777777" w:rsidR="00445EF1" w:rsidRPr="005200F3" w:rsidRDefault="00445EF1" w:rsidP="00725515">
            <w:pPr>
              <w:rPr>
                <w:sz w:val="24"/>
                <w:szCs w:val="24"/>
                <w:lang w:eastAsia="hr-HR"/>
              </w:rPr>
            </w:pPr>
            <w:r w:rsidRPr="005200F3">
              <w:rPr>
                <w:sz w:val="24"/>
                <w:szCs w:val="24"/>
                <w:lang w:eastAsia="hr-HR"/>
              </w:rPr>
              <w:t>/razraditi po vrstama/</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0E4AEE3" w14:textId="77777777" w:rsidR="00445EF1" w:rsidRPr="005200F3" w:rsidRDefault="00445EF1" w:rsidP="00725515">
            <w:pPr>
              <w:rPr>
                <w:sz w:val="24"/>
                <w:szCs w:val="24"/>
                <w:lang w:eastAsia="hr-HR"/>
              </w:rPr>
            </w:pPr>
            <w:r w:rsidRPr="005200F3">
              <w:rPr>
                <w:sz w:val="24"/>
                <w:szCs w:val="24"/>
                <w:lang w:eastAsia="hr-HR"/>
              </w:rPr>
              <w:t>U prvoj godini po završetku projekta n</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0163474" w14:textId="77777777" w:rsidR="00445EF1" w:rsidRPr="005200F3" w:rsidRDefault="00445EF1" w:rsidP="00725515">
            <w:pPr>
              <w:rPr>
                <w:sz w:val="24"/>
                <w:szCs w:val="24"/>
                <w:lang w:eastAsia="hr-HR"/>
              </w:rPr>
            </w:pPr>
            <w:r w:rsidRPr="005200F3">
              <w:rPr>
                <w:sz w:val="24"/>
                <w:szCs w:val="24"/>
                <w:lang w:eastAsia="hr-HR"/>
              </w:rPr>
              <w:t>U godini n+1</w:t>
            </w:r>
          </w:p>
        </w:tc>
        <w:tc>
          <w:tcPr>
            <w:tcW w:w="1586"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EE6EE87" w14:textId="77777777" w:rsidR="00445EF1" w:rsidRPr="005200F3" w:rsidRDefault="00445EF1" w:rsidP="00725515">
            <w:pPr>
              <w:rPr>
                <w:sz w:val="24"/>
                <w:szCs w:val="24"/>
                <w:lang w:eastAsia="hr-HR"/>
              </w:rPr>
            </w:pPr>
            <w:r w:rsidRPr="005200F3">
              <w:rPr>
                <w:sz w:val="24"/>
                <w:szCs w:val="24"/>
                <w:lang w:eastAsia="hr-HR"/>
              </w:rPr>
              <w:t>U godini n+2</w:t>
            </w:r>
          </w:p>
        </w:tc>
        <w:tc>
          <w:tcPr>
            <w:tcW w:w="1283"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C598736" w14:textId="77777777" w:rsidR="00445EF1" w:rsidRPr="005200F3" w:rsidRDefault="00445EF1" w:rsidP="00725515">
            <w:pPr>
              <w:rPr>
                <w:sz w:val="24"/>
                <w:szCs w:val="24"/>
                <w:lang w:eastAsia="hr-HR"/>
              </w:rPr>
            </w:pPr>
            <w:r w:rsidRPr="005200F3">
              <w:rPr>
                <w:sz w:val="24"/>
                <w:szCs w:val="24"/>
                <w:lang w:eastAsia="hr-HR"/>
              </w:rPr>
              <w:t>U godini n+…</w:t>
            </w:r>
          </w:p>
        </w:tc>
      </w:tr>
      <w:tr w:rsidR="00445EF1" w:rsidRPr="005200F3" w14:paraId="342436B7" w14:textId="77777777" w:rsidTr="00725515">
        <w:trPr>
          <w:trHeight w:val="268"/>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0CF2DAD"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7182814"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4C66620"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A48B1D0"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1DA70C0"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457590FE" w14:textId="77777777" w:rsidTr="00725515">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C53D077"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67148BC"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3003688"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A38B7E7"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F3F11C"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71841902" w14:textId="77777777" w:rsidTr="00725515">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484799"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1EFA4ED"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970AF6"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A8C6AAA"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7E4D9CC"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607AE538" w14:textId="77777777" w:rsidTr="00725515">
        <w:trPr>
          <w:trHeight w:val="283"/>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3C060E1"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6517B05"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EE93C37"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4B7FC2D"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51F6EF" w14:textId="77777777" w:rsidR="00445EF1" w:rsidRPr="005200F3" w:rsidRDefault="00445EF1" w:rsidP="00725515">
            <w:pPr>
              <w:rPr>
                <w:sz w:val="24"/>
                <w:szCs w:val="24"/>
                <w:lang w:eastAsia="hr-HR"/>
              </w:rPr>
            </w:pPr>
            <w:r w:rsidRPr="005200F3">
              <w:rPr>
                <w:sz w:val="24"/>
                <w:szCs w:val="24"/>
                <w:lang w:eastAsia="hr-HR"/>
              </w:rPr>
              <w:t> </w:t>
            </w:r>
          </w:p>
        </w:tc>
      </w:tr>
    </w:tbl>
    <w:p w14:paraId="65B89099" w14:textId="77777777" w:rsidR="00445EF1" w:rsidRPr="005200F3" w:rsidRDefault="00445EF1" w:rsidP="00445EF1">
      <w:pPr>
        <w:rPr>
          <w:sz w:val="24"/>
          <w:szCs w:val="24"/>
          <w:lang w:eastAsia="hr-HR"/>
        </w:rPr>
      </w:pPr>
      <w:r w:rsidRPr="005200F3">
        <w:rPr>
          <w:sz w:val="24"/>
          <w:szCs w:val="24"/>
          <w:lang w:eastAsia="hr-HR"/>
        </w:rPr>
        <w:br/>
      </w:r>
    </w:p>
    <w:p w14:paraId="74903610" w14:textId="77777777" w:rsidR="00445EF1" w:rsidRPr="005200F3" w:rsidRDefault="00445EF1" w:rsidP="00445EF1">
      <w:pPr>
        <w:rPr>
          <w:sz w:val="24"/>
          <w:szCs w:val="24"/>
          <w:lang w:eastAsia="hr-HR"/>
        </w:rPr>
      </w:pPr>
      <w:r w:rsidRPr="005200F3">
        <w:rPr>
          <w:sz w:val="24"/>
          <w:szCs w:val="24"/>
          <w:lang w:eastAsia="hr-HR"/>
        </w:rPr>
        <w:lastRenderedPageBreak/>
        <w:t>Procijenjeni trošak zatvaranja projekta</w:t>
      </w:r>
    </w:p>
    <w:p w14:paraId="5B770703" w14:textId="77777777" w:rsidR="00445EF1" w:rsidRPr="005200F3" w:rsidRDefault="00445EF1" w:rsidP="00445EF1">
      <w:pPr>
        <w:rPr>
          <w:sz w:val="24"/>
          <w:szCs w:val="24"/>
          <w:lang w:eastAsia="hr-HR"/>
        </w:rPr>
      </w:pPr>
      <w:r w:rsidRPr="005200F3">
        <w:rPr>
          <w:i/>
          <w:iCs/>
          <w:sz w:val="24"/>
          <w:szCs w:val="24"/>
          <w:lang w:eastAsia="hr-HR"/>
        </w:rPr>
        <w:t>/dodati po potrebi/</w:t>
      </w:r>
    </w:p>
    <w:tbl>
      <w:tblPr>
        <w:tblW w:w="9920" w:type="dxa"/>
        <w:shd w:val="clear" w:color="auto" w:fill="FFFFFF"/>
        <w:tblCellMar>
          <w:left w:w="0" w:type="dxa"/>
          <w:right w:w="0" w:type="dxa"/>
        </w:tblCellMar>
        <w:tblLook w:val="04A0" w:firstRow="1" w:lastRow="0" w:firstColumn="1" w:lastColumn="0" w:noHBand="0" w:noVBand="1"/>
      </w:tblPr>
      <w:tblGrid>
        <w:gridCol w:w="3868"/>
        <w:gridCol w:w="1589"/>
        <w:gridCol w:w="1589"/>
        <w:gridCol w:w="1589"/>
        <w:gridCol w:w="1285"/>
      </w:tblGrid>
      <w:tr w:rsidR="00445EF1" w:rsidRPr="005200F3" w14:paraId="69B4A9BE" w14:textId="77777777" w:rsidTr="00725515">
        <w:trPr>
          <w:trHeight w:val="825"/>
        </w:trPr>
        <w:tc>
          <w:tcPr>
            <w:tcW w:w="3868"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54DA08" w14:textId="77777777" w:rsidR="00445EF1" w:rsidRPr="005200F3" w:rsidRDefault="00445EF1" w:rsidP="00725515">
            <w:pPr>
              <w:rPr>
                <w:sz w:val="24"/>
                <w:szCs w:val="24"/>
                <w:lang w:eastAsia="hr-HR"/>
              </w:rPr>
            </w:pPr>
            <w:r w:rsidRPr="005200F3">
              <w:rPr>
                <w:sz w:val="24"/>
                <w:szCs w:val="24"/>
                <w:lang w:eastAsia="hr-HR"/>
              </w:rPr>
              <w:t>Vrsta troška</w:t>
            </w:r>
          </w:p>
          <w:p w14:paraId="523D1383" w14:textId="77777777" w:rsidR="00445EF1" w:rsidRPr="005200F3" w:rsidRDefault="00445EF1" w:rsidP="00725515">
            <w:pPr>
              <w:rPr>
                <w:sz w:val="24"/>
                <w:szCs w:val="24"/>
                <w:lang w:eastAsia="hr-HR"/>
              </w:rPr>
            </w:pPr>
            <w:r w:rsidRPr="005200F3">
              <w:rPr>
                <w:sz w:val="24"/>
                <w:szCs w:val="24"/>
                <w:lang w:eastAsia="hr-HR"/>
              </w:rPr>
              <w:t>/razraditi po vrstama/</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C2261AF" w14:textId="77777777" w:rsidR="00445EF1" w:rsidRPr="005200F3" w:rsidRDefault="00445EF1" w:rsidP="00725515">
            <w:pPr>
              <w:rPr>
                <w:sz w:val="24"/>
                <w:szCs w:val="24"/>
                <w:lang w:eastAsia="hr-HR"/>
              </w:rPr>
            </w:pPr>
            <w:r w:rsidRPr="005200F3">
              <w:rPr>
                <w:sz w:val="24"/>
                <w:szCs w:val="24"/>
                <w:lang w:eastAsia="hr-HR"/>
              </w:rPr>
              <w:t>U prvoj godini po završetku projekta n</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E0A3751" w14:textId="77777777" w:rsidR="00445EF1" w:rsidRPr="005200F3" w:rsidRDefault="00445EF1" w:rsidP="00725515">
            <w:pPr>
              <w:rPr>
                <w:sz w:val="24"/>
                <w:szCs w:val="24"/>
                <w:lang w:eastAsia="hr-HR"/>
              </w:rPr>
            </w:pPr>
            <w:r w:rsidRPr="005200F3">
              <w:rPr>
                <w:sz w:val="24"/>
                <w:szCs w:val="24"/>
                <w:lang w:eastAsia="hr-HR"/>
              </w:rPr>
              <w:t>U godini n+1</w:t>
            </w:r>
          </w:p>
        </w:tc>
        <w:tc>
          <w:tcPr>
            <w:tcW w:w="158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8F8CF82" w14:textId="77777777" w:rsidR="00445EF1" w:rsidRPr="005200F3" w:rsidRDefault="00445EF1" w:rsidP="00725515">
            <w:pPr>
              <w:rPr>
                <w:sz w:val="24"/>
                <w:szCs w:val="24"/>
                <w:lang w:eastAsia="hr-HR"/>
              </w:rPr>
            </w:pPr>
            <w:r w:rsidRPr="005200F3">
              <w:rPr>
                <w:sz w:val="24"/>
                <w:szCs w:val="24"/>
                <w:lang w:eastAsia="hr-HR"/>
              </w:rPr>
              <w:t>U godini n+2</w:t>
            </w:r>
          </w:p>
        </w:tc>
        <w:tc>
          <w:tcPr>
            <w:tcW w:w="1285"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4C3D60BA" w14:textId="77777777" w:rsidR="00445EF1" w:rsidRPr="005200F3" w:rsidRDefault="00445EF1" w:rsidP="00725515">
            <w:pPr>
              <w:rPr>
                <w:sz w:val="24"/>
                <w:szCs w:val="24"/>
                <w:lang w:eastAsia="hr-HR"/>
              </w:rPr>
            </w:pPr>
            <w:r w:rsidRPr="005200F3">
              <w:rPr>
                <w:sz w:val="24"/>
                <w:szCs w:val="24"/>
                <w:lang w:eastAsia="hr-HR"/>
              </w:rPr>
              <w:t>U godini n+…</w:t>
            </w:r>
          </w:p>
        </w:tc>
      </w:tr>
      <w:tr w:rsidR="00445EF1" w:rsidRPr="005200F3" w14:paraId="6A53F52B" w14:textId="77777777" w:rsidTr="00725515">
        <w:trPr>
          <w:trHeight w:val="265"/>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2E0C69F"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430B17C"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B158EDB"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51632DC"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6FAA10D0"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40AE13B3" w14:textId="77777777" w:rsidTr="00725515">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31F16B55"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15AF6742"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191E7B"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FB2FD72"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0B1D110" w14:textId="77777777" w:rsidR="00445EF1" w:rsidRPr="005200F3" w:rsidRDefault="00445EF1" w:rsidP="00725515">
            <w:pPr>
              <w:rPr>
                <w:sz w:val="24"/>
                <w:szCs w:val="24"/>
                <w:lang w:eastAsia="hr-HR"/>
              </w:rPr>
            </w:pPr>
            <w:r w:rsidRPr="005200F3">
              <w:rPr>
                <w:sz w:val="24"/>
                <w:szCs w:val="24"/>
                <w:lang w:eastAsia="hr-HR"/>
              </w:rPr>
              <w:t> </w:t>
            </w:r>
          </w:p>
        </w:tc>
      </w:tr>
      <w:tr w:rsidR="00445EF1" w:rsidRPr="005200F3" w14:paraId="274F28C8" w14:textId="77777777" w:rsidTr="00725515">
        <w:trPr>
          <w:trHeight w:val="280"/>
        </w:trPr>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1369F67"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8E34DE"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058F0BA2"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BBDF74E" w14:textId="77777777" w:rsidR="00445EF1" w:rsidRPr="005200F3" w:rsidRDefault="00445EF1" w:rsidP="00725515">
            <w:pPr>
              <w:rPr>
                <w:sz w:val="24"/>
                <w:szCs w:val="24"/>
                <w:lang w:eastAsia="hr-HR"/>
              </w:rPr>
            </w:pPr>
            <w:r w:rsidRPr="005200F3">
              <w:rPr>
                <w:sz w:val="24"/>
                <w:szCs w:val="24"/>
                <w:lang w:eastAsia="hr-HR"/>
              </w:rPr>
              <w:t> </w:t>
            </w:r>
          </w:p>
        </w:tc>
        <w:tc>
          <w:tcPr>
            <w:tcW w:w="0" w:type="auto"/>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21C540AE" w14:textId="77777777" w:rsidR="00445EF1" w:rsidRPr="005200F3" w:rsidRDefault="00445EF1" w:rsidP="00725515">
            <w:pPr>
              <w:rPr>
                <w:sz w:val="24"/>
                <w:szCs w:val="24"/>
                <w:lang w:eastAsia="hr-HR"/>
              </w:rPr>
            </w:pPr>
            <w:r w:rsidRPr="005200F3">
              <w:rPr>
                <w:sz w:val="24"/>
                <w:szCs w:val="24"/>
                <w:lang w:eastAsia="hr-HR"/>
              </w:rPr>
              <w:t> </w:t>
            </w:r>
          </w:p>
        </w:tc>
      </w:tr>
    </w:tbl>
    <w:p w14:paraId="22DC44C5" w14:textId="77777777" w:rsidR="00445EF1" w:rsidRPr="005200F3" w:rsidRDefault="00445EF1" w:rsidP="00445EF1">
      <w:pPr>
        <w:rPr>
          <w:sz w:val="24"/>
          <w:szCs w:val="24"/>
          <w:lang w:eastAsia="hr-HR"/>
        </w:rPr>
      </w:pPr>
      <w:r w:rsidRPr="005200F3">
        <w:rPr>
          <w:sz w:val="24"/>
          <w:szCs w:val="24"/>
          <w:lang w:eastAsia="hr-HR"/>
        </w:rPr>
        <w:br/>
      </w:r>
    </w:p>
    <w:p w14:paraId="7746F14F" w14:textId="77777777" w:rsidR="00445EF1" w:rsidRPr="005200F3" w:rsidRDefault="00445EF1" w:rsidP="00445EF1">
      <w:pPr>
        <w:rPr>
          <w:sz w:val="24"/>
          <w:szCs w:val="24"/>
          <w:lang w:eastAsia="hr-HR"/>
        </w:rPr>
      </w:pPr>
      <w:r w:rsidRPr="005200F3">
        <w:rPr>
          <w:sz w:val="24"/>
          <w:szCs w:val="24"/>
          <w:lang w:eastAsia="hr-HR"/>
        </w:rPr>
        <w:t>Očekuje li se da će po završetku projekt ostvarivati prihod?</w:t>
      </w:r>
    </w:p>
    <w:tbl>
      <w:tblPr>
        <w:tblW w:w="9859" w:type="dxa"/>
        <w:shd w:val="clear" w:color="auto" w:fill="FFFFFF"/>
        <w:tblCellMar>
          <w:left w:w="0" w:type="dxa"/>
          <w:right w:w="0" w:type="dxa"/>
        </w:tblCellMar>
        <w:tblLook w:val="04A0" w:firstRow="1" w:lastRow="0" w:firstColumn="1" w:lastColumn="0" w:noHBand="0" w:noVBand="1"/>
      </w:tblPr>
      <w:tblGrid>
        <w:gridCol w:w="9859"/>
      </w:tblGrid>
      <w:tr w:rsidR="00445EF1" w:rsidRPr="005200F3" w14:paraId="21947F8D" w14:textId="77777777" w:rsidTr="00725515">
        <w:trPr>
          <w:trHeight w:val="866"/>
        </w:trPr>
        <w:tc>
          <w:tcPr>
            <w:tcW w:w="9859"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77A4694B" w14:textId="77777777" w:rsidR="00445EF1" w:rsidRPr="005200F3" w:rsidRDefault="00445EF1" w:rsidP="00725515">
            <w:pPr>
              <w:rPr>
                <w:sz w:val="24"/>
                <w:szCs w:val="24"/>
                <w:lang w:eastAsia="hr-HR"/>
              </w:rPr>
            </w:pPr>
            <w:r w:rsidRPr="005200F3">
              <w:rPr>
                <w:rFonts w:ascii="Segoe UI Symbol" w:hAnsi="Segoe UI Symbol" w:cs="Segoe UI Symbol"/>
                <w:sz w:val="24"/>
                <w:szCs w:val="24"/>
                <w:lang w:eastAsia="hr-HR"/>
              </w:rPr>
              <w:t>☐</w:t>
            </w:r>
            <w:r w:rsidRPr="005200F3">
              <w:rPr>
                <w:sz w:val="24"/>
                <w:szCs w:val="24"/>
                <w:lang w:eastAsia="hr-HR"/>
              </w:rPr>
              <w:t xml:space="preserve"> DA</w:t>
            </w:r>
          </w:p>
          <w:p w14:paraId="79685D5A" w14:textId="77777777" w:rsidR="00445EF1" w:rsidRPr="005200F3" w:rsidRDefault="00445EF1" w:rsidP="00725515">
            <w:pPr>
              <w:rPr>
                <w:sz w:val="24"/>
                <w:szCs w:val="24"/>
                <w:lang w:eastAsia="hr-HR"/>
              </w:rPr>
            </w:pPr>
            <w:r>
              <w:rPr>
                <w:sz w:val="24"/>
                <w:szCs w:val="24"/>
                <w:lang w:eastAsia="hr-HR"/>
              </w:rPr>
              <w:t>X</w:t>
            </w:r>
            <w:r w:rsidRPr="005200F3">
              <w:rPr>
                <w:sz w:val="24"/>
                <w:szCs w:val="24"/>
                <w:lang w:eastAsia="hr-HR"/>
              </w:rPr>
              <w:t xml:space="preserve"> NE</w:t>
            </w:r>
          </w:p>
          <w:p w14:paraId="33D23052" w14:textId="77777777" w:rsidR="00445EF1" w:rsidRPr="005200F3" w:rsidRDefault="00445EF1" w:rsidP="00725515">
            <w:pPr>
              <w:rPr>
                <w:sz w:val="24"/>
                <w:szCs w:val="24"/>
                <w:lang w:eastAsia="hr-HR"/>
              </w:rPr>
            </w:pPr>
            <w:r w:rsidRPr="005200F3">
              <w:rPr>
                <w:sz w:val="24"/>
                <w:szCs w:val="24"/>
                <w:lang w:eastAsia="hr-HR"/>
              </w:rPr>
              <w:t>Ako je odgovor DA, navedite kakve i procijenite u kojem godišnjem iznosu</w:t>
            </w:r>
          </w:p>
        </w:tc>
      </w:tr>
    </w:tbl>
    <w:p w14:paraId="58EDFBD1" w14:textId="77777777" w:rsidR="00445EF1" w:rsidRPr="005200F3" w:rsidRDefault="00445EF1" w:rsidP="00445EF1">
      <w:pPr>
        <w:rPr>
          <w:sz w:val="24"/>
          <w:szCs w:val="24"/>
          <w:lang w:eastAsia="hr-HR"/>
        </w:rPr>
      </w:pPr>
      <w:r w:rsidRPr="005200F3">
        <w:rPr>
          <w:sz w:val="24"/>
          <w:szCs w:val="24"/>
          <w:lang w:eastAsia="hr-HR"/>
        </w:rPr>
        <w:br/>
      </w:r>
    </w:p>
    <w:p w14:paraId="3CE27896" w14:textId="77777777" w:rsidR="00445EF1" w:rsidRPr="005200F3" w:rsidRDefault="00445EF1" w:rsidP="00445EF1">
      <w:pPr>
        <w:rPr>
          <w:sz w:val="24"/>
          <w:szCs w:val="24"/>
          <w:lang w:eastAsia="hr-HR"/>
        </w:rPr>
      </w:pPr>
      <w:r w:rsidRPr="005200F3">
        <w:rPr>
          <w:sz w:val="24"/>
          <w:szCs w:val="24"/>
          <w:lang w:eastAsia="hr-HR"/>
        </w:rPr>
        <w:t>Opišite planiranu namjenu, tip vlasništva i vrstu financiranja projekta po završetku</w:t>
      </w:r>
    </w:p>
    <w:tbl>
      <w:tblPr>
        <w:tblW w:w="10024" w:type="dxa"/>
        <w:shd w:val="clear" w:color="auto" w:fill="FFFFFF"/>
        <w:tblCellMar>
          <w:left w:w="0" w:type="dxa"/>
          <w:right w:w="0" w:type="dxa"/>
        </w:tblCellMar>
        <w:tblLook w:val="04A0" w:firstRow="1" w:lastRow="0" w:firstColumn="1" w:lastColumn="0" w:noHBand="0" w:noVBand="1"/>
      </w:tblPr>
      <w:tblGrid>
        <w:gridCol w:w="10024"/>
      </w:tblGrid>
      <w:tr w:rsidR="00445EF1" w:rsidRPr="005200F3" w14:paraId="3E452540" w14:textId="77777777" w:rsidTr="00725515">
        <w:trPr>
          <w:trHeight w:val="335"/>
        </w:trPr>
        <w:tc>
          <w:tcPr>
            <w:tcW w:w="10024" w:type="dxa"/>
            <w:tcBorders>
              <w:top w:val="single" w:sz="6" w:space="0" w:color="auto"/>
              <w:left w:val="single" w:sz="6" w:space="0" w:color="auto"/>
              <w:bottom w:val="single" w:sz="6" w:space="0" w:color="auto"/>
              <w:right w:val="single" w:sz="6" w:space="0" w:color="auto"/>
            </w:tcBorders>
            <w:shd w:val="clear" w:color="auto" w:fill="FFFFFF"/>
            <w:tcMar>
              <w:top w:w="96" w:type="dxa"/>
              <w:left w:w="96" w:type="dxa"/>
              <w:bottom w:w="120" w:type="dxa"/>
              <w:right w:w="96" w:type="dxa"/>
            </w:tcMar>
            <w:vAlign w:val="center"/>
            <w:hideMark/>
          </w:tcPr>
          <w:p w14:paraId="5738EF67" w14:textId="77777777" w:rsidR="00445EF1" w:rsidRPr="005200F3" w:rsidRDefault="00445EF1" w:rsidP="00725515">
            <w:pPr>
              <w:rPr>
                <w:sz w:val="24"/>
                <w:szCs w:val="24"/>
                <w:lang w:eastAsia="hr-HR"/>
              </w:rPr>
            </w:pPr>
            <w:r w:rsidRPr="005200F3">
              <w:rPr>
                <w:sz w:val="24"/>
                <w:szCs w:val="24"/>
                <w:lang w:eastAsia="hr-HR"/>
              </w:rPr>
              <w:t> </w:t>
            </w:r>
            <w:r>
              <w:rPr>
                <w:sz w:val="24"/>
                <w:szCs w:val="24"/>
                <w:lang w:eastAsia="hr-HR"/>
              </w:rPr>
              <w:t>Komunalna infrastruktura – nerazvrstana cesta Horvatov brijeg – vlasništvo Općina Dubravica</w:t>
            </w:r>
          </w:p>
        </w:tc>
      </w:tr>
    </w:tbl>
    <w:p w14:paraId="7DB2D220" w14:textId="77777777" w:rsidR="00445EF1" w:rsidRPr="005200F3" w:rsidRDefault="00445EF1" w:rsidP="00445EF1">
      <w:pPr>
        <w:rPr>
          <w:sz w:val="24"/>
          <w:szCs w:val="24"/>
          <w:lang w:eastAsia="hr-HR"/>
        </w:rPr>
      </w:pPr>
      <w:r w:rsidRPr="005200F3">
        <w:rPr>
          <w:sz w:val="24"/>
          <w:szCs w:val="24"/>
          <w:lang w:eastAsia="hr-HR"/>
        </w:rPr>
        <w:br/>
      </w:r>
    </w:p>
    <w:p w14:paraId="50341993" w14:textId="77777777" w:rsidR="00445EF1" w:rsidRPr="005200F3" w:rsidRDefault="00445EF1" w:rsidP="00445EF1">
      <w:pPr>
        <w:rPr>
          <w:sz w:val="24"/>
          <w:szCs w:val="24"/>
          <w:lang w:eastAsia="hr-HR"/>
        </w:rPr>
      </w:pPr>
      <w:r w:rsidRPr="005200F3">
        <w:rPr>
          <w:b/>
          <w:bCs/>
          <w:sz w:val="24"/>
          <w:szCs w:val="24"/>
          <w:lang w:eastAsia="hr-HR"/>
        </w:rPr>
        <w:t>5. Autorizacija</w:t>
      </w:r>
    </w:p>
    <w:p w14:paraId="79C5F14B" w14:textId="77777777" w:rsidR="00445EF1" w:rsidRPr="001B1B84" w:rsidRDefault="00445EF1" w:rsidP="00445EF1">
      <w:pPr>
        <w:rPr>
          <w:rFonts w:ascii="Arial Narrow" w:hAnsi="Arial Narrow"/>
          <w:lang w:eastAsia="hr-HR"/>
        </w:rPr>
      </w:pPr>
      <w:r w:rsidRPr="005200F3">
        <w:rPr>
          <w:sz w:val="24"/>
          <w:szCs w:val="24"/>
          <w:lang w:eastAsia="hr-HR"/>
        </w:rPr>
        <w:t xml:space="preserve">Izjavljujem da imam ovlast za upućivanje prijedloga investicijskog projekta. Potvrđujem da su podaci navedeni u ovom Obrascu točni. Svjestan sam da bi, ukoliko ovaj Obrazac nije potpun, prijedlog investicijskog projekta mogao biti odbačen. Isto tako sam svjestan da će, ukoliko su u </w:t>
      </w:r>
      <w:r w:rsidRPr="001B1B84">
        <w:rPr>
          <w:rFonts w:ascii="Arial Narrow" w:hAnsi="Arial Narrow"/>
          <w:lang w:eastAsia="hr-HR"/>
        </w:rPr>
        <w:t>Obrascu namjerno navedeni netočni ili neistini podaci, prijedlog investicijskog projekta biti odbačen te u narednih godinu dana niti jedan drugi prijedlog koji uputim neće biti uzet u razmatranje.</w:t>
      </w:r>
    </w:p>
    <w:p w14:paraId="39C6C2BB" w14:textId="77777777" w:rsidR="00445EF1" w:rsidRPr="001B1B84" w:rsidRDefault="00445EF1" w:rsidP="00445EF1">
      <w:pPr>
        <w:jc w:val="right"/>
        <w:rPr>
          <w:rFonts w:ascii="Arial Narrow" w:hAnsi="Arial Narrow"/>
          <w:lang w:eastAsia="hr-HR"/>
        </w:rPr>
      </w:pPr>
      <w:r w:rsidRPr="001B1B84">
        <w:rPr>
          <w:rFonts w:ascii="Arial Narrow" w:hAnsi="Arial Narrow"/>
          <w:lang w:eastAsia="hr-HR"/>
        </w:rPr>
        <w:lastRenderedPageBreak/>
        <w:t>MP</w:t>
      </w:r>
    </w:p>
    <w:p w14:paraId="19295CC6" w14:textId="77777777" w:rsidR="00445EF1" w:rsidRPr="001B1B84" w:rsidRDefault="00445EF1" w:rsidP="00445EF1">
      <w:pPr>
        <w:jc w:val="right"/>
        <w:rPr>
          <w:rFonts w:ascii="Arial Narrow" w:hAnsi="Arial Narrow"/>
          <w:lang w:eastAsia="hr-HR"/>
        </w:rPr>
      </w:pPr>
      <w:r w:rsidRPr="001B1B84">
        <w:rPr>
          <w:rFonts w:ascii="Arial Narrow" w:hAnsi="Arial Narrow"/>
          <w:lang w:eastAsia="hr-HR"/>
        </w:rPr>
        <w:t>Ime, prezime i funkcija odgovorne osobe</w:t>
      </w:r>
    </w:p>
    <w:p w14:paraId="62D8CD6D" w14:textId="77777777" w:rsidR="00445EF1" w:rsidRPr="001B1B84" w:rsidRDefault="00445EF1" w:rsidP="00445EF1">
      <w:pPr>
        <w:jc w:val="right"/>
        <w:rPr>
          <w:rFonts w:ascii="Arial Narrow" w:hAnsi="Arial Narrow"/>
          <w:lang w:eastAsia="hr-HR"/>
        </w:rPr>
      </w:pPr>
      <w:r w:rsidRPr="001B1B84">
        <w:rPr>
          <w:rFonts w:ascii="Arial Narrow" w:hAnsi="Arial Narrow"/>
          <w:lang w:eastAsia="hr-HR"/>
        </w:rPr>
        <w:t>predlagatelja investicijskog projekta</w:t>
      </w:r>
    </w:p>
    <w:p w14:paraId="324DC2F6" w14:textId="77777777" w:rsidR="00445EF1" w:rsidRPr="001B1B84" w:rsidRDefault="00445EF1" w:rsidP="00445EF1">
      <w:pPr>
        <w:jc w:val="right"/>
        <w:rPr>
          <w:rFonts w:ascii="Arial Narrow" w:hAnsi="Arial Narrow"/>
          <w:lang w:eastAsia="hr-HR"/>
        </w:rPr>
      </w:pPr>
      <w:r w:rsidRPr="001B1B84">
        <w:rPr>
          <w:rFonts w:ascii="Arial Narrow" w:hAnsi="Arial Narrow"/>
          <w:lang w:eastAsia="hr-HR"/>
        </w:rPr>
        <w:t>/potpis i pečat/</w:t>
      </w:r>
    </w:p>
    <w:p w14:paraId="6C3D3493" w14:textId="1CC9E486" w:rsidR="00445EF1" w:rsidRPr="001B1B84" w:rsidRDefault="001B1B84" w:rsidP="00445EF1">
      <w:pPr>
        <w:jc w:val="right"/>
        <w:rPr>
          <w:rFonts w:ascii="Arial Narrow" w:hAnsi="Arial Narrow"/>
          <w:lang w:eastAsia="hr-HR"/>
        </w:rPr>
      </w:pPr>
      <w:r>
        <w:rPr>
          <w:rFonts w:ascii="Arial Narrow" w:hAnsi="Arial Narrow"/>
          <w:lang w:eastAsia="hr-HR"/>
        </w:rPr>
        <w:t xml:space="preserve">v.r. </w:t>
      </w:r>
      <w:r w:rsidR="00445EF1" w:rsidRPr="001B1B84">
        <w:rPr>
          <w:rFonts w:ascii="Arial Narrow" w:hAnsi="Arial Narrow"/>
          <w:lang w:eastAsia="hr-HR"/>
        </w:rPr>
        <w:t xml:space="preserve">Marin Štritof, </w:t>
      </w:r>
    </w:p>
    <w:p w14:paraId="0316EA1C" w14:textId="77777777" w:rsidR="00445EF1" w:rsidRPr="001B1B84" w:rsidRDefault="00445EF1" w:rsidP="00445EF1">
      <w:pPr>
        <w:jc w:val="right"/>
        <w:rPr>
          <w:rFonts w:ascii="Arial Narrow" w:hAnsi="Arial Narrow"/>
          <w:lang w:eastAsia="hr-HR"/>
        </w:rPr>
      </w:pPr>
      <w:r w:rsidRPr="001B1B84">
        <w:rPr>
          <w:rFonts w:ascii="Arial Narrow" w:hAnsi="Arial Narrow"/>
          <w:lang w:eastAsia="hr-HR"/>
        </w:rPr>
        <w:t>Općinski načelnik</w:t>
      </w:r>
    </w:p>
    <w:p w14:paraId="6EC22A77" w14:textId="77777777" w:rsidR="00445EF1" w:rsidRPr="001B1B84" w:rsidRDefault="00445EF1" w:rsidP="00445EF1">
      <w:pPr>
        <w:rPr>
          <w:rFonts w:ascii="Arial Narrow" w:hAnsi="Arial Narrow"/>
          <w:lang w:eastAsia="hr-HR"/>
        </w:rPr>
      </w:pPr>
    </w:p>
    <w:p w14:paraId="29E3FA5D" w14:textId="77777777" w:rsidR="00445EF1" w:rsidRPr="001B1B84" w:rsidRDefault="00445EF1" w:rsidP="00445EF1">
      <w:pPr>
        <w:rPr>
          <w:rFonts w:ascii="Arial Narrow" w:hAnsi="Arial Narrow"/>
          <w:lang w:eastAsia="hr-HR"/>
        </w:rPr>
      </w:pPr>
      <w:r w:rsidRPr="001B1B84">
        <w:rPr>
          <w:rFonts w:ascii="Arial Narrow" w:hAnsi="Arial Narrow"/>
          <w:lang w:eastAsia="hr-HR"/>
        </w:rPr>
        <w:t>Dubravica, 03. veljače 2025.</w:t>
      </w:r>
    </w:p>
    <w:p w14:paraId="2A088140" w14:textId="77777777" w:rsidR="00445EF1" w:rsidRPr="001B1B84" w:rsidRDefault="00445EF1" w:rsidP="00445EF1">
      <w:pPr>
        <w:rPr>
          <w:rFonts w:ascii="Arial Narrow" w:hAnsi="Arial Narrow"/>
          <w:lang w:eastAsia="hr-HR"/>
        </w:rPr>
      </w:pPr>
    </w:p>
    <w:p w14:paraId="6E96C11C" w14:textId="70AD9020"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62016" behindDoc="0" locked="0" layoutInCell="1" allowOverlap="1" wp14:anchorId="4D7F0546" wp14:editId="1CFA2CC4">
                <wp:simplePos x="0" y="0"/>
                <wp:positionH relativeFrom="margin">
                  <wp:posOffset>0</wp:posOffset>
                </wp:positionH>
                <wp:positionV relativeFrom="paragraph">
                  <wp:posOffset>114300</wp:posOffset>
                </wp:positionV>
                <wp:extent cx="334371" cy="362197"/>
                <wp:effectExtent l="57150" t="114300" r="142240" b="76200"/>
                <wp:wrapNone/>
                <wp:docPr id="1064009619"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7F0546" id="_x0000_s1028" style="position:absolute;left:0;text-align:left;margin-left:0;margin-top:9pt;width:26.35pt;height:28.5pt;z-index:251862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PU8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I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6I9Tz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2CDE6D3F" w14:textId="71A2B712" w:rsidR="00326ABF" w:rsidRPr="00104EAC" w:rsidRDefault="00326ABF" w:rsidP="00326ABF">
                      <w:pPr>
                        <w:jc w:val="center"/>
                        <w:rPr>
                          <w:rFonts w:ascii="Arial Narrow" w:hAnsi="Arial Narrow"/>
                          <w:sz w:val="24"/>
                          <w:szCs w:val="24"/>
                        </w:rPr>
                      </w:pPr>
                      <w:r>
                        <w:rPr>
                          <w:rFonts w:ascii="Arial Narrow" w:hAnsi="Arial Narrow"/>
                          <w:sz w:val="24"/>
                          <w:szCs w:val="24"/>
                        </w:rPr>
                        <w:t>3</w:t>
                      </w:r>
                    </w:p>
                    <w:p w14:paraId="6C11E66C" w14:textId="77777777" w:rsidR="00326ABF" w:rsidRDefault="00326ABF" w:rsidP="00326ABF">
                      <w:pPr>
                        <w:jc w:val="center"/>
                      </w:pPr>
                    </w:p>
                  </w:txbxContent>
                </v:textbox>
                <w10:wrap anchorx="margin"/>
              </v:roundrect>
            </w:pict>
          </mc:Fallback>
        </mc:AlternateContent>
      </w:r>
    </w:p>
    <w:p w14:paraId="2B5DD820" w14:textId="77777777" w:rsidR="004B3A2D" w:rsidRDefault="004B3A2D" w:rsidP="004B3A2D">
      <w:pPr>
        <w:rPr>
          <w:b/>
          <w:sz w:val="24"/>
          <w:szCs w:val="24"/>
          <w:lang w:eastAsia="hr-HR"/>
        </w:rPr>
      </w:pPr>
    </w:p>
    <w:p w14:paraId="2CD40FCB" w14:textId="77777777" w:rsidR="004B3A2D" w:rsidRPr="00625F74" w:rsidRDefault="004B3A2D" w:rsidP="004B3A2D">
      <w:pPr>
        <w:rPr>
          <w:sz w:val="24"/>
          <w:szCs w:val="24"/>
          <w:lang w:eastAsia="hr-HR"/>
        </w:rPr>
      </w:pPr>
    </w:p>
    <w:p w14:paraId="4A39026A" w14:textId="77777777" w:rsidR="004B3A2D" w:rsidRDefault="004B3A2D" w:rsidP="004B3A2D">
      <w:pPr>
        <w:rPr>
          <w:rFonts w:ascii="Arial Narrow" w:hAnsi="Arial Narrow"/>
          <w:lang w:eastAsia="hr-HR"/>
        </w:rPr>
      </w:pPr>
      <w:r w:rsidRPr="004B3A2D">
        <w:rPr>
          <w:rFonts w:ascii="Arial Narrow" w:hAnsi="Arial Narrow"/>
        </w:rPr>
        <w:t xml:space="preserve">Temeljem članka 15. stavka 2. Zakona o javnoj nabavi („Narodne novine“ broj 120/16, 114/22) i članka 21. Statuta Općine Dubravica („Službeni glasnik Općine Dubravica“ br. 01/2021, 03/2024) </w:t>
      </w:r>
      <w:r w:rsidRPr="004B3A2D">
        <w:rPr>
          <w:rFonts w:ascii="Arial Narrow" w:hAnsi="Arial Narrow"/>
          <w:lang w:eastAsia="hr-HR"/>
        </w:rPr>
        <w:t xml:space="preserve">Općinsko vijeće Općine Dubravica na svojoj 25. sjednici održanoj dana 25. veljače 2025. godine donosi </w:t>
      </w:r>
    </w:p>
    <w:p w14:paraId="569B3BF5" w14:textId="77777777" w:rsidR="004B3A2D" w:rsidRPr="004B3A2D" w:rsidRDefault="004B3A2D" w:rsidP="004B3A2D">
      <w:pPr>
        <w:rPr>
          <w:rFonts w:ascii="Arial Narrow" w:hAnsi="Arial Narrow"/>
          <w:lang w:eastAsia="hr-HR"/>
        </w:rPr>
      </w:pPr>
    </w:p>
    <w:p w14:paraId="081E7E98" w14:textId="77777777" w:rsidR="004B3A2D" w:rsidRPr="004B3A2D" w:rsidRDefault="004B3A2D" w:rsidP="004B3A2D">
      <w:pPr>
        <w:jc w:val="center"/>
        <w:rPr>
          <w:rFonts w:ascii="Arial Narrow" w:hAnsi="Arial Narrow"/>
          <w:b/>
        </w:rPr>
      </w:pPr>
      <w:r w:rsidRPr="004B3A2D">
        <w:rPr>
          <w:rFonts w:ascii="Arial Narrow" w:hAnsi="Arial Narrow"/>
          <w:b/>
        </w:rPr>
        <w:t xml:space="preserve">PRAVILNIK </w:t>
      </w:r>
    </w:p>
    <w:p w14:paraId="14EB37C8" w14:textId="77777777" w:rsidR="004B3A2D" w:rsidRPr="004B3A2D" w:rsidRDefault="004B3A2D" w:rsidP="004B3A2D">
      <w:pPr>
        <w:jc w:val="center"/>
        <w:rPr>
          <w:rFonts w:ascii="Arial Narrow" w:hAnsi="Arial Narrow"/>
          <w:b/>
        </w:rPr>
      </w:pPr>
      <w:r w:rsidRPr="004B3A2D">
        <w:rPr>
          <w:rFonts w:ascii="Arial Narrow" w:hAnsi="Arial Narrow"/>
          <w:b/>
        </w:rPr>
        <w:t>O PROVEDBI POSTUPAKA JEDNOSTAVNE NABAVE</w:t>
      </w:r>
    </w:p>
    <w:p w14:paraId="1EC7ADBA" w14:textId="77777777" w:rsidR="004B3A2D" w:rsidRPr="004B3A2D" w:rsidRDefault="004B3A2D" w:rsidP="004B3A2D">
      <w:pPr>
        <w:rPr>
          <w:rFonts w:ascii="Arial Narrow" w:hAnsi="Arial Narrow"/>
        </w:rPr>
      </w:pPr>
      <w:r w:rsidRPr="004B3A2D">
        <w:rPr>
          <w:rFonts w:ascii="Arial Narrow" w:hAnsi="Arial Narrow"/>
          <w:b/>
          <w:bCs/>
        </w:rPr>
        <w:t>Predmet Pravilnika</w:t>
      </w:r>
    </w:p>
    <w:p w14:paraId="6D6089A4" w14:textId="77777777" w:rsidR="004B3A2D" w:rsidRPr="004B3A2D" w:rsidRDefault="004B3A2D" w:rsidP="004B3A2D">
      <w:pPr>
        <w:jc w:val="center"/>
        <w:rPr>
          <w:rFonts w:ascii="Arial Narrow" w:hAnsi="Arial Narrow"/>
        </w:rPr>
      </w:pPr>
      <w:r w:rsidRPr="004B3A2D">
        <w:rPr>
          <w:rFonts w:ascii="Arial Narrow" w:hAnsi="Arial Narrow"/>
          <w:b/>
          <w:bCs/>
        </w:rPr>
        <w:t>Članak 1.</w:t>
      </w:r>
    </w:p>
    <w:p w14:paraId="2B8D46F3" w14:textId="77777777" w:rsidR="004B3A2D" w:rsidRPr="004B3A2D" w:rsidRDefault="004B3A2D" w:rsidP="004B3A2D">
      <w:pPr>
        <w:numPr>
          <w:ilvl w:val="0"/>
          <w:numId w:val="14"/>
        </w:numPr>
        <w:spacing w:line="276" w:lineRule="auto"/>
        <w:rPr>
          <w:rFonts w:ascii="Arial Narrow" w:hAnsi="Arial Narrow"/>
        </w:rPr>
      </w:pPr>
      <w:r w:rsidRPr="004B3A2D">
        <w:rPr>
          <w:rFonts w:ascii="Arial Narrow" w:hAnsi="Arial Narrow"/>
        </w:rPr>
        <w:t>Ovim Pravilnikom uređuje se nabava robe i/ili usluga procijenjene vrijednosti do 26.540,00 EUR, odnosno nabava radova procijenjene vrijednosti do 66.360,00 EUR (dalje u tekstu: jednostavna nabava).</w:t>
      </w:r>
    </w:p>
    <w:p w14:paraId="65E7A12E" w14:textId="77777777" w:rsidR="004B3A2D" w:rsidRPr="004B3A2D" w:rsidRDefault="004B3A2D" w:rsidP="004B3A2D">
      <w:pPr>
        <w:numPr>
          <w:ilvl w:val="0"/>
          <w:numId w:val="14"/>
        </w:numPr>
        <w:spacing w:line="276" w:lineRule="auto"/>
        <w:rPr>
          <w:rFonts w:ascii="Arial Narrow" w:hAnsi="Arial Narrow"/>
        </w:rPr>
      </w:pPr>
      <w:r w:rsidRPr="004B3A2D">
        <w:rPr>
          <w:rFonts w:ascii="Arial Narrow" w:hAnsi="Arial Narrow"/>
        </w:rPr>
        <w:t>Izračun procijenjene vrijednosti jednostavne nabave iz stavka 1. ovoga članka temelji se na ukupnom iznosu, bez poreza na dodanu vrijednost (PDV-a).</w:t>
      </w:r>
    </w:p>
    <w:p w14:paraId="021F57CD" w14:textId="77777777" w:rsidR="004B3A2D" w:rsidRPr="004B3A2D" w:rsidRDefault="004B3A2D" w:rsidP="004B3A2D">
      <w:pPr>
        <w:numPr>
          <w:ilvl w:val="0"/>
          <w:numId w:val="14"/>
        </w:numPr>
        <w:spacing w:line="276" w:lineRule="auto"/>
        <w:rPr>
          <w:rFonts w:ascii="Arial Narrow" w:hAnsi="Arial Narrow"/>
        </w:rPr>
      </w:pPr>
      <w:r w:rsidRPr="004B3A2D">
        <w:rPr>
          <w:rFonts w:ascii="Arial Narrow" w:hAnsi="Arial Narrow"/>
        </w:rPr>
        <w:t>Vrijednost radova, robe i/ili usluga ne smije se dijeliti s namjerom izbjegavanja primjene Zakona o javnoj nabavi ili ovog Pravilnika.</w:t>
      </w:r>
    </w:p>
    <w:p w14:paraId="07781124" w14:textId="77777777" w:rsidR="004B3A2D" w:rsidRPr="004B3A2D" w:rsidRDefault="004B3A2D" w:rsidP="004B3A2D">
      <w:pPr>
        <w:rPr>
          <w:rFonts w:ascii="Arial Narrow" w:hAnsi="Arial Narrow"/>
        </w:rPr>
      </w:pPr>
    </w:p>
    <w:p w14:paraId="2436585D" w14:textId="77777777" w:rsidR="004B3A2D" w:rsidRPr="004B3A2D" w:rsidRDefault="004B3A2D" w:rsidP="004B3A2D">
      <w:pPr>
        <w:rPr>
          <w:rFonts w:ascii="Arial Narrow" w:hAnsi="Arial Narrow"/>
          <w:b/>
        </w:rPr>
      </w:pPr>
      <w:r w:rsidRPr="004B3A2D">
        <w:rPr>
          <w:rFonts w:ascii="Arial Narrow" w:hAnsi="Arial Narrow"/>
          <w:b/>
        </w:rPr>
        <w:t>Opće odredbe</w:t>
      </w:r>
    </w:p>
    <w:p w14:paraId="53E8C0CA" w14:textId="77777777" w:rsidR="004B3A2D" w:rsidRPr="004B3A2D" w:rsidRDefault="004B3A2D" w:rsidP="004B3A2D">
      <w:pPr>
        <w:jc w:val="center"/>
        <w:rPr>
          <w:rFonts w:ascii="Arial Narrow" w:hAnsi="Arial Narrow"/>
          <w:b/>
        </w:rPr>
      </w:pPr>
      <w:r w:rsidRPr="004B3A2D">
        <w:rPr>
          <w:rFonts w:ascii="Arial Narrow" w:hAnsi="Arial Narrow"/>
          <w:b/>
        </w:rPr>
        <w:t>Članak 2.</w:t>
      </w:r>
    </w:p>
    <w:p w14:paraId="2338EE3F" w14:textId="77777777" w:rsidR="004B3A2D" w:rsidRPr="004B3A2D" w:rsidRDefault="004B3A2D" w:rsidP="004B3A2D">
      <w:pPr>
        <w:pStyle w:val="ColorfulList-Accent1"/>
        <w:numPr>
          <w:ilvl w:val="0"/>
          <w:numId w:val="34"/>
        </w:numPr>
        <w:spacing w:after="0"/>
        <w:jc w:val="both"/>
        <w:rPr>
          <w:rFonts w:ascii="Arial Narrow" w:hAnsi="Arial Narrow"/>
        </w:rPr>
      </w:pPr>
      <w:r w:rsidRPr="004B3A2D">
        <w:rPr>
          <w:rFonts w:ascii="Arial Narrow" w:hAnsi="Arial Narrow"/>
        </w:rPr>
        <w:t>Odredbe ovog Pravilnika moraju se primjenjivati na način koji će osigurati zakonito, namjensko, ekonomično i svrhovito trošenje proračunskih sredstava Naručitelja.</w:t>
      </w:r>
    </w:p>
    <w:p w14:paraId="5A18B569" w14:textId="77777777" w:rsidR="004B3A2D" w:rsidRPr="004B3A2D" w:rsidRDefault="004B3A2D" w:rsidP="004B3A2D">
      <w:pPr>
        <w:pStyle w:val="ColorfulList-Accent1"/>
        <w:numPr>
          <w:ilvl w:val="0"/>
          <w:numId w:val="34"/>
        </w:numPr>
        <w:spacing w:after="0"/>
        <w:jc w:val="both"/>
        <w:rPr>
          <w:rFonts w:ascii="Arial Narrow" w:hAnsi="Arial Narrow"/>
        </w:rPr>
      </w:pPr>
      <w:r w:rsidRPr="004B3A2D">
        <w:rPr>
          <w:rFonts w:ascii="Arial Narrow" w:hAnsi="Arial Narrow"/>
        </w:rPr>
        <w:t>U provedbi postupaka nabave robe, radova i/ili usluga, osim ovog Pravilnika, obvezno je primjenjivati i druge važeće zakonske i podzakonske akte, kao i interne akte, a koji se odnose na pojedini predmet nabave u smislu posebnih zakona.</w:t>
      </w:r>
    </w:p>
    <w:p w14:paraId="00F464C6" w14:textId="77777777" w:rsidR="004B3A2D" w:rsidRPr="004B3A2D" w:rsidRDefault="004B3A2D" w:rsidP="004B3A2D">
      <w:pPr>
        <w:pStyle w:val="ColorfulList-Accent1"/>
        <w:numPr>
          <w:ilvl w:val="0"/>
          <w:numId w:val="34"/>
        </w:numPr>
        <w:shd w:val="clear" w:color="auto" w:fill="FFFFFF"/>
        <w:ind w:right="29"/>
        <w:jc w:val="both"/>
        <w:rPr>
          <w:rFonts w:ascii="Arial Narrow" w:hAnsi="Arial Narrow"/>
        </w:rPr>
      </w:pPr>
      <w:r w:rsidRPr="004B3A2D">
        <w:rPr>
          <w:rFonts w:ascii="Arial Narrow" w:hAnsi="Arial Narrow"/>
          <w:spacing w:val="-3"/>
        </w:rPr>
        <w:t xml:space="preserve">Ovaj Pravilnik ne primjenjuje se na ugovore koji su temeljem članka 30. Zakona o javnoj nabavi </w:t>
      </w:r>
      <w:r w:rsidRPr="004B3A2D">
        <w:rPr>
          <w:rFonts w:ascii="Arial Narrow" w:hAnsi="Arial Narrow"/>
          <w:spacing w:val="-4"/>
        </w:rPr>
        <w:t>izuzeti od primjene Zakona o javnoj nabavi.</w:t>
      </w:r>
    </w:p>
    <w:p w14:paraId="3ACABB6C" w14:textId="77777777" w:rsidR="004B3A2D" w:rsidRPr="004B3A2D" w:rsidRDefault="004B3A2D" w:rsidP="004B3A2D">
      <w:pPr>
        <w:rPr>
          <w:rFonts w:ascii="Arial Narrow" w:hAnsi="Arial Narrow"/>
          <w:b/>
        </w:rPr>
      </w:pPr>
      <w:r w:rsidRPr="004B3A2D">
        <w:rPr>
          <w:rFonts w:ascii="Arial Narrow" w:hAnsi="Arial Narrow"/>
          <w:b/>
        </w:rPr>
        <w:t>Sprječavanje sukoba interesa</w:t>
      </w:r>
    </w:p>
    <w:p w14:paraId="0E85009F" w14:textId="77777777" w:rsidR="004B3A2D" w:rsidRPr="004B3A2D" w:rsidRDefault="004B3A2D" w:rsidP="004B3A2D">
      <w:pPr>
        <w:jc w:val="center"/>
        <w:rPr>
          <w:rFonts w:ascii="Arial Narrow" w:hAnsi="Arial Narrow"/>
          <w:b/>
        </w:rPr>
      </w:pPr>
      <w:r w:rsidRPr="004B3A2D">
        <w:rPr>
          <w:rFonts w:ascii="Arial Narrow" w:hAnsi="Arial Narrow"/>
          <w:b/>
        </w:rPr>
        <w:t>Članak 3.</w:t>
      </w:r>
    </w:p>
    <w:p w14:paraId="1F757F4C" w14:textId="77777777" w:rsidR="004B3A2D" w:rsidRPr="004B3A2D" w:rsidRDefault="004B3A2D" w:rsidP="004B3A2D">
      <w:pPr>
        <w:pStyle w:val="ColorfulList-Accent1"/>
        <w:numPr>
          <w:ilvl w:val="0"/>
          <w:numId w:val="15"/>
        </w:numPr>
        <w:jc w:val="both"/>
        <w:rPr>
          <w:rFonts w:ascii="Arial Narrow" w:hAnsi="Arial Narrow"/>
        </w:rPr>
      </w:pPr>
      <w:r w:rsidRPr="004B3A2D">
        <w:rPr>
          <w:rFonts w:ascii="Arial Narrow" w:hAnsi="Arial Narrow"/>
        </w:rPr>
        <w:lastRenderedPageBreak/>
        <w:t>O sukobu interesa na odgovarajući način primjenjuju se odredbe Zakona o javnoj nabavi.</w:t>
      </w:r>
    </w:p>
    <w:p w14:paraId="79A14E8A" w14:textId="77777777" w:rsidR="004B3A2D" w:rsidRPr="004B3A2D" w:rsidRDefault="004B3A2D" w:rsidP="004B3A2D">
      <w:pPr>
        <w:rPr>
          <w:rFonts w:ascii="Arial Narrow" w:hAnsi="Arial Narrow"/>
          <w:b/>
        </w:rPr>
      </w:pPr>
      <w:r w:rsidRPr="004B3A2D">
        <w:rPr>
          <w:rFonts w:ascii="Arial Narrow" w:hAnsi="Arial Narrow"/>
          <w:b/>
        </w:rPr>
        <w:t>Predradnje</w:t>
      </w:r>
    </w:p>
    <w:p w14:paraId="3C4EEC5C" w14:textId="77777777" w:rsidR="004B3A2D" w:rsidRPr="004B3A2D" w:rsidRDefault="004B3A2D" w:rsidP="004B3A2D">
      <w:pPr>
        <w:jc w:val="center"/>
        <w:rPr>
          <w:rFonts w:ascii="Arial Narrow" w:hAnsi="Arial Narrow"/>
          <w:b/>
        </w:rPr>
      </w:pPr>
      <w:r w:rsidRPr="004B3A2D">
        <w:rPr>
          <w:rFonts w:ascii="Arial Narrow" w:hAnsi="Arial Narrow"/>
          <w:b/>
        </w:rPr>
        <w:t>Članak 4.</w:t>
      </w:r>
    </w:p>
    <w:p w14:paraId="3ACE5260" w14:textId="77777777" w:rsidR="004B3A2D" w:rsidRPr="004B3A2D" w:rsidRDefault="004B3A2D" w:rsidP="004B3A2D">
      <w:pPr>
        <w:pStyle w:val="ColorfulList-Accent1"/>
        <w:numPr>
          <w:ilvl w:val="0"/>
          <w:numId w:val="18"/>
        </w:numPr>
        <w:jc w:val="both"/>
        <w:rPr>
          <w:rFonts w:ascii="Arial Narrow" w:hAnsi="Arial Narrow"/>
        </w:rPr>
      </w:pPr>
      <w:r w:rsidRPr="004B3A2D">
        <w:rPr>
          <w:rFonts w:ascii="Arial Narrow" w:hAnsi="Arial Narrow"/>
        </w:rPr>
        <w:t>Procijenjena vrijednost nabave mora biti valjano određena u trenutku početka postupka jednostavne nabave.</w:t>
      </w:r>
    </w:p>
    <w:p w14:paraId="183AF542" w14:textId="77777777" w:rsidR="004B3A2D" w:rsidRPr="004B3A2D" w:rsidRDefault="004B3A2D" w:rsidP="004B3A2D">
      <w:pPr>
        <w:pStyle w:val="ColorfulList-Accent1"/>
        <w:numPr>
          <w:ilvl w:val="0"/>
          <w:numId w:val="18"/>
        </w:numPr>
        <w:jc w:val="both"/>
        <w:rPr>
          <w:rFonts w:ascii="Arial Narrow" w:hAnsi="Arial Narrow"/>
        </w:rPr>
      </w:pPr>
      <w:r w:rsidRPr="004B3A2D">
        <w:rPr>
          <w:rFonts w:ascii="Arial Narrow" w:hAnsi="Arial Narrow"/>
        </w:rPr>
        <w:t xml:space="preserve">Postupak jednostavne nabave mora biti usklađen s planom nabave naručitelja. </w:t>
      </w:r>
    </w:p>
    <w:p w14:paraId="28DFAA49" w14:textId="77777777" w:rsidR="004B3A2D" w:rsidRPr="004B3A2D" w:rsidRDefault="004B3A2D" w:rsidP="004B3A2D">
      <w:pPr>
        <w:pStyle w:val="ColorfulList-Accent1"/>
        <w:numPr>
          <w:ilvl w:val="0"/>
          <w:numId w:val="18"/>
        </w:numPr>
        <w:jc w:val="both"/>
        <w:rPr>
          <w:rFonts w:ascii="Arial Narrow" w:hAnsi="Arial Narrow"/>
        </w:rPr>
      </w:pPr>
      <w:r w:rsidRPr="004B3A2D">
        <w:rPr>
          <w:rFonts w:ascii="Arial Narrow" w:hAnsi="Arial Narrow"/>
        </w:rPr>
        <w:t xml:space="preserve">U slučaju da predložena ugovorna obveza nije u skladu s planom </w:t>
      </w:r>
      <w:r w:rsidRPr="004B3A2D">
        <w:rPr>
          <w:rFonts w:ascii="Arial Narrow" w:hAnsi="Arial Narrow"/>
          <w:spacing w:val="-4"/>
        </w:rPr>
        <w:t xml:space="preserve">nabave, a predložena ugovorna obveza se namjerava stvoriti, prije sklapanja ugovora izvršit će se </w:t>
      </w:r>
      <w:r w:rsidRPr="004B3A2D">
        <w:rPr>
          <w:rFonts w:ascii="Arial Narrow" w:hAnsi="Arial Narrow"/>
          <w:spacing w:val="-3"/>
        </w:rPr>
        <w:t>rebalans proračuna i/ili izmijeniti plan nabave.</w:t>
      </w:r>
    </w:p>
    <w:p w14:paraId="27948D09" w14:textId="77777777" w:rsidR="004B3A2D" w:rsidRPr="004B3A2D" w:rsidRDefault="004B3A2D" w:rsidP="004B3A2D">
      <w:pPr>
        <w:rPr>
          <w:rFonts w:ascii="Arial Narrow" w:hAnsi="Arial Narrow"/>
          <w:b/>
          <w:bCs/>
        </w:rPr>
      </w:pPr>
    </w:p>
    <w:p w14:paraId="08F355EF" w14:textId="77777777" w:rsidR="004B3A2D" w:rsidRPr="004B3A2D" w:rsidRDefault="004B3A2D" w:rsidP="004B3A2D">
      <w:pPr>
        <w:rPr>
          <w:rFonts w:ascii="Arial Narrow" w:hAnsi="Arial Narrow"/>
        </w:rPr>
      </w:pPr>
      <w:r w:rsidRPr="004B3A2D">
        <w:rPr>
          <w:rFonts w:ascii="Arial Narrow" w:hAnsi="Arial Narrow"/>
          <w:b/>
          <w:bCs/>
        </w:rPr>
        <w:t>Evidencija izdanih narudžbenica/ sklopljenih ugovora o jednostavnoj nabavi</w:t>
      </w:r>
    </w:p>
    <w:p w14:paraId="7A34661F" w14:textId="77777777" w:rsidR="004B3A2D" w:rsidRPr="004B3A2D" w:rsidRDefault="004B3A2D" w:rsidP="004B3A2D">
      <w:pPr>
        <w:jc w:val="center"/>
        <w:rPr>
          <w:rFonts w:ascii="Arial Narrow" w:hAnsi="Arial Narrow"/>
        </w:rPr>
      </w:pPr>
      <w:r w:rsidRPr="004B3A2D">
        <w:rPr>
          <w:rFonts w:ascii="Arial Narrow" w:hAnsi="Arial Narrow"/>
          <w:b/>
          <w:bCs/>
        </w:rPr>
        <w:t>Članak 5.</w:t>
      </w:r>
    </w:p>
    <w:p w14:paraId="473EAB39" w14:textId="77777777" w:rsidR="004B3A2D" w:rsidRPr="004B3A2D" w:rsidRDefault="004B3A2D" w:rsidP="004B3A2D">
      <w:pPr>
        <w:pStyle w:val="ColorfulList-Accent1"/>
        <w:numPr>
          <w:ilvl w:val="0"/>
          <w:numId w:val="32"/>
        </w:numPr>
        <w:jc w:val="both"/>
        <w:rPr>
          <w:rFonts w:ascii="Arial Narrow" w:hAnsi="Arial Narrow"/>
        </w:rPr>
      </w:pPr>
      <w:r w:rsidRPr="004B3A2D">
        <w:rPr>
          <w:rFonts w:ascii="Arial Narrow" w:hAnsi="Arial Narrow"/>
        </w:rPr>
        <w:t>Podatke o izdanim narudžbenicama/sklopljenim ugovorima sukladno ovom Pravilniku, čija je vrijednost veća od 2.650,00 EUR, Naručitelj navodi u registru ugovora.</w:t>
      </w:r>
    </w:p>
    <w:p w14:paraId="4A3B7C34" w14:textId="77777777" w:rsidR="004B3A2D" w:rsidRPr="004B3A2D" w:rsidRDefault="004B3A2D" w:rsidP="004B3A2D">
      <w:pPr>
        <w:rPr>
          <w:rFonts w:ascii="Arial Narrow" w:hAnsi="Arial Narrow"/>
          <w:b/>
        </w:rPr>
      </w:pPr>
      <w:r w:rsidRPr="004B3A2D">
        <w:rPr>
          <w:rFonts w:ascii="Arial Narrow" w:hAnsi="Arial Narrow"/>
          <w:b/>
        </w:rPr>
        <w:t>Vrijednosni pragovi</w:t>
      </w:r>
    </w:p>
    <w:p w14:paraId="6718B034" w14:textId="77777777" w:rsidR="004B3A2D" w:rsidRPr="004B3A2D" w:rsidRDefault="004B3A2D" w:rsidP="004B3A2D">
      <w:pPr>
        <w:jc w:val="center"/>
        <w:rPr>
          <w:rFonts w:ascii="Arial Narrow" w:hAnsi="Arial Narrow"/>
          <w:b/>
        </w:rPr>
      </w:pPr>
      <w:r w:rsidRPr="004B3A2D">
        <w:rPr>
          <w:rFonts w:ascii="Arial Narrow" w:hAnsi="Arial Narrow"/>
          <w:b/>
        </w:rPr>
        <w:t>Članak 6.</w:t>
      </w:r>
    </w:p>
    <w:p w14:paraId="392CA883" w14:textId="77777777" w:rsidR="004B3A2D" w:rsidRPr="004B3A2D" w:rsidRDefault="004B3A2D" w:rsidP="004B3A2D">
      <w:pPr>
        <w:pStyle w:val="ColorfulList-Accent1"/>
        <w:numPr>
          <w:ilvl w:val="0"/>
          <w:numId w:val="17"/>
        </w:numPr>
        <w:spacing w:after="0"/>
        <w:jc w:val="both"/>
        <w:rPr>
          <w:rFonts w:ascii="Arial Narrow" w:hAnsi="Arial Narrow"/>
        </w:rPr>
      </w:pPr>
      <w:r w:rsidRPr="004B3A2D">
        <w:rPr>
          <w:rFonts w:ascii="Arial Narrow" w:hAnsi="Arial Narrow"/>
        </w:rPr>
        <w:t>Način sklapanja ugovora o nabavi robe, radova i/ili usluga iz ovog Pravilnika ovisi o procijenjenoj vrijednosti jednostavne nabave, te se u tom smislu razlikuje:</w:t>
      </w:r>
    </w:p>
    <w:p w14:paraId="01497978" w14:textId="77777777" w:rsidR="004B3A2D" w:rsidRPr="004B3A2D" w:rsidRDefault="004B3A2D" w:rsidP="004B3A2D">
      <w:pPr>
        <w:numPr>
          <w:ilvl w:val="0"/>
          <w:numId w:val="42"/>
        </w:numPr>
        <w:spacing w:after="200" w:line="276" w:lineRule="auto"/>
        <w:contextualSpacing/>
        <w:rPr>
          <w:rFonts w:ascii="Arial Narrow" w:hAnsi="Arial Narrow"/>
        </w:rPr>
      </w:pPr>
      <w:r w:rsidRPr="004B3A2D">
        <w:rPr>
          <w:rFonts w:ascii="Arial Narrow" w:hAnsi="Arial Narrow"/>
        </w:rPr>
        <w:t>Jednostavna nabava čija je procijenjena vrijednost manja od 10.000,00 EUR</w:t>
      </w:r>
    </w:p>
    <w:p w14:paraId="7AC595D4" w14:textId="77777777" w:rsidR="004B3A2D" w:rsidRPr="004B3A2D" w:rsidRDefault="004B3A2D" w:rsidP="004B3A2D">
      <w:pPr>
        <w:numPr>
          <w:ilvl w:val="0"/>
          <w:numId w:val="42"/>
        </w:numPr>
        <w:spacing w:after="200" w:line="276" w:lineRule="auto"/>
        <w:contextualSpacing/>
        <w:rPr>
          <w:rFonts w:ascii="Arial Narrow" w:hAnsi="Arial Narrow"/>
        </w:rPr>
      </w:pPr>
      <w:r w:rsidRPr="004B3A2D">
        <w:rPr>
          <w:rFonts w:ascii="Arial Narrow" w:hAnsi="Arial Narrow"/>
        </w:rPr>
        <w:t xml:space="preserve">Jednostavna nabava čija je procijenjena vrijednost jednaka ili veća od 10.000,00 EUR, do 26.540,00 EUR za nabavu roba i/ili usluga, odnosno do 66.360,00 EUR za nabavu radova. </w:t>
      </w:r>
    </w:p>
    <w:p w14:paraId="0911F0CA" w14:textId="77777777" w:rsidR="004B3A2D" w:rsidRPr="004B3A2D" w:rsidRDefault="004B3A2D" w:rsidP="004B3A2D">
      <w:pPr>
        <w:ind w:left="1440"/>
        <w:contextualSpacing/>
        <w:rPr>
          <w:rFonts w:ascii="Arial Narrow" w:hAnsi="Arial Narrow"/>
        </w:rPr>
      </w:pPr>
    </w:p>
    <w:p w14:paraId="104F1D53" w14:textId="77777777" w:rsidR="004B3A2D" w:rsidRPr="004B3A2D" w:rsidRDefault="004B3A2D" w:rsidP="004B3A2D">
      <w:pPr>
        <w:rPr>
          <w:rFonts w:ascii="Arial Narrow" w:hAnsi="Arial Narrow"/>
        </w:rPr>
      </w:pPr>
      <w:r w:rsidRPr="004B3A2D">
        <w:rPr>
          <w:rFonts w:ascii="Arial Narrow" w:hAnsi="Arial Narrow"/>
          <w:b/>
        </w:rPr>
        <w:t xml:space="preserve">PROVEDBA POSTUPAKA JEDNOSTAVNE NABAVE PROCIJENJENE </w:t>
      </w:r>
      <w:r w:rsidRPr="004B3A2D">
        <w:rPr>
          <w:rFonts w:ascii="Arial Narrow" w:hAnsi="Arial Narrow"/>
          <w:b/>
          <w:u w:val="single"/>
        </w:rPr>
        <w:t>VRIJEDNOSTI MANJE OD 10.000,00 EUR</w:t>
      </w:r>
    </w:p>
    <w:p w14:paraId="4624A583" w14:textId="77777777" w:rsidR="004B3A2D" w:rsidRPr="004B3A2D" w:rsidRDefault="004B3A2D" w:rsidP="004B3A2D">
      <w:pPr>
        <w:rPr>
          <w:rFonts w:ascii="Arial Narrow" w:hAnsi="Arial Narrow"/>
          <w:b/>
        </w:rPr>
      </w:pPr>
      <w:r w:rsidRPr="004B3A2D">
        <w:rPr>
          <w:rFonts w:ascii="Arial Narrow" w:hAnsi="Arial Narrow"/>
          <w:b/>
        </w:rPr>
        <w:t>Tijek postupka</w:t>
      </w:r>
    </w:p>
    <w:p w14:paraId="06EE5A73" w14:textId="77777777" w:rsidR="004B3A2D" w:rsidRPr="004B3A2D" w:rsidRDefault="004B3A2D" w:rsidP="004B3A2D">
      <w:pPr>
        <w:jc w:val="center"/>
        <w:rPr>
          <w:rFonts w:ascii="Arial Narrow" w:hAnsi="Arial Narrow"/>
          <w:b/>
        </w:rPr>
      </w:pPr>
      <w:r w:rsidRPr="004B3A2D">
        <w:rPr>
          <w:rFonts w:ascii="Arial Narrow" w:hAnsi="Arial Narrow"/>
          <w:b/>
        </w:rPr>
        <w:t>Članak 7.</w:t>
      </w:r>
    </w:p>
    <w:p w14:paraId="0110A8AD" w14:textId="77777777" w:rsidR="004B3A2D" w:rsidRPr="004B3A2D" w:rsidRDefault="004B3A2D" w:rsidP="004B3A2D">
      <w:pPr>
        <w:pStyle w:val="ColorfulList-Accent1"/>
        <w:numPr>
          <w:ilvl w:val="0"/>
          <w:numId w:val="19"/>
        </w:numPr>
        <w:jc w:val="both"/>
        <w:rPr>
          <w:rFonts w:ascii="Arial Narrow" w:hAnsi="Arial Narrow"/>
        </w:rPr>
      </w:pPr>
      <w:r w:rsidRPr="004B3A2D">
        <w:rPr>
          <w:rFonts w:ascii="Arial Narrow" w:hAnsi="Arial Narrow"/>
        </w:rPr>
        <w:t xml:space="preserve">Nabava radova, roba i usluga procijenjene vrijednosti manje od 10.000,00 EUR provodi se izdavanjem narudžbenice jednom gospodarskom subjektu, po vlastitom izboru, putem elektroničke pošte, uz prethodno pribavljanje najmanje jedne informativne ponude putem elektroničke pošte. </w:t>
      </w:r>
    </w:p>
    <w:p w14:paraId="77239F7B" w14:textId="77777777" w:rsidR="004B3A2D" w:rsidRPr="004B3A2D" w:rsidRDefault="004B3A2D" w:rsidP="004B3A2D">
      <w:pPr>
        <w:pStyle w:val="ColorfulList-Accent1"/>
        <w:numPr>
          <w:ilvl w:val="0"/>
          <w:numId w:val="19"/>
        </w:numPr>
        <w:spacing w:after="0"/>
        <w:jc w:val="both"/>
        <w:rPr>
          <w:rFonts w:ascii="Arial Narrow" w:hAnsi="Arial Narrow"/>
          <w:u w:val="single"/>
        </w:rPr>
      </w:pPr>
      <w:r w:rsidRPr="004B3A2D">
        <w:rPr>
          <w:rFonts w:ascii="Arial Narrow" w:hAnsi="Arial Narrow"/>
        </w:rPr>
        <w:t>Narudžbenica obvezno sadrži podatke o naručitelju (naziv, adresa, OIB), ponuditelju (naziv, adresa, OIB), vrsti roba/usluga/radova koje se nabavljaju uz detaljnu specifikaciju jedinica mjere, količina, jediničnih cijena te ukupnih cijena, te potpis i pečat odgovorne osobe naručitelja. Ukoliko postoji ponuda ili predračun, na narudžbenici je dovoljno pozvati se na navedenu ponudu, odnosno predračun.</w:t>
      </w:r>
    </w:p>
    <w:p w14:paraId="2CAA1916" w14:textId="77777777" w:rsidR="004B3A2D" w:rsidRPr="004B3A2D" w:rsidRDefault="004B3A2D" w:rsidP="004B3A2D">
      <w:pPr>
        <w:numPr>
          <w:ilvl w:val="0"/>
          <w:numId w:val="19"/>
        </w:numPr>
        <w:spacing w:after="200" w:line="276" w:lineRule="auto"/>
        <w:contextualSpacing/>
        <w:rPr>
          <w:rFonts w:ascii="Arial Narrow" w:hAnsi="Arial Narrow"/>
        </w:rPr>
      </w:pPr>
      <w:r w:rsidRPr="004B3A2D">
        <w:rPr>
          <w:rFonts w:ascii="Arial Narrow" w:hAnsi="Arial Narrow"/>
        </w:rPr>
        <w:t>Za nabavu usluga iz stavka 1. ovog članka, obvezan je pisani ugovor u slučajevima kada se nabavljaju intelektualne i osobne usluge, kao i kod stjecanja nefinancijske imovine.</w:t>
      </w:r>
    </w:p>
    <w:p w14:paraId="1491397C" w14:textId="77777777" w:rsidR="004B3A2D" w:rsidRPr="004B3A2D" w:rsidRDefault="004B3A2D" w:rsidP="004B3A2D">
      <w:pPr>
        <w:numPr>
          <w:ilvl w:val="0"/>
          <w:numId w:val="19"/>
        </w:numPr>
        <w:spacing w:after="200" w:line="276" w:lineRule="auto"/>
        <w:contextualSpacing/>
        <w:rPr>
          <w:rFonts w:ascii="Arial Narrow" w:hAnsi="Arial Narrow"/>
        </w:rPr>
      </w:pPr>
      <w:r w:rsidRPr="004B3A2D">
        <w:rPr>
          <w:rFonts w:ascii="Arial Narrow" w:hAnsi="Arial Narrow"/>
        </w:rPr>
        <w:t>Narudžbenicu odobrava i potpisuje odgovorna osoba naručitelja odnosno općinski načelnik.</w:t>
      </w:r>
    </w:p>
    <w:p w14:paraId="22571161" w14:textId="77777777" w:rsidR="004B3A2D" w:rsidRPr="004B3A2D" w:rsidRDefault="004B3A2D" w:rsidP="004B3A2D">
      <w:pPr>
        <w:ind w:left="360"/>
        <w:contextualSpacing/>
        <w:rPr>
          <w:rFonts w:ascii="Arial Narrow" w:hAnsi="Arial Narrow"/>
        </w:rPr>
      </w:pPr>
    </w:p>
    <w:p w14:paraId="01428D16" w14:textId="77777777" w:rsidR="004B3A2D" w:rsidRPr="004B3A2D" w:rsidRDefault="004B3A2D" w:rsidP="004B3A2D">
      <w:pPr>
        <w:ind w:left="720"/>
        <w:contextualSpacing/>
        <w:rPr>
          <w:rFonts w:ascii="Arial Narrow" w:hAnsi="Arial Narrow"/>
        </w:rPr>
      </w:pPr>
    </w:p>
    <w:p w14:paraId="712B261C" w14:textId="77777777" w:rsidR="004B3A2D" w:rsidRPr="004B3A2D" w:rsidRDefault="004B3A2D" w:rsidP="004B3A2D">
      <w:pPr>
        <w:rPr>
          <w:rFonts w:ascii="Arial Narrow" w:hAnsi="Arial Narrow"/>
          <w:b/>
        </w:rPr>
      </w:pPr>
      <w:r w:rsidRPr="004B3A2D">
        <w:rPr>
          <w:rFonts w:ascii="Arial Narrow" w:hAnsi="Arial Narrow"/>
          <w:b/>
        </w:rPr>
        <w:t xml:space="preserve">PROVEDBA POSTUPAKA JEDNOSTAVNE NABAVE PROCIJENJENE </w:t>
      </w:r>
      <w:r w:rsidRPr="004B3A2D">
        <w:rPr>
          <w:rFonts w:ascii="Arial Narrow" w:hAnsi="Arial Narrow"/>
          <w:b/>
          <w:u w:val="single"/>
        </w:rPr>
        <w:t>VRIJEDNOSTI JEDNAKE ILI VEĆE OD 10.000,00 EUR</w:t>
      </w:r>
    </w:p>
    <w:p w14:paraId="1F61E4F4" w14:textId="77777777" w:rsidR="004B3A2D" w:rsidRPr="004B3A2D" w:rsidRDefault="004B3A2D" w:rsidP="004B3A2D">
      <w:pPr>
        <w:rPr>
          <w:rFonts w:ascii="Arial Narrow" w:hAnsi="Arial Narrow"/>
          <w:b/>
        </w:rPr>
      </w:pPr>
      <w:r w:rsidRPr="004B3A2D">
        <w:rPr>
          <w:rFonts w:ascii="Arial Narrow" w:hAnsi="Arial Narrow"/>
          <w:b/>
        </w:rPr>
        <w:t>Povjerenstvo za provedbu postupka jednostavne nabave</w:t>
      </w:r>
    </w:p>
    <w:p w14:paraId="09992F7F" w14:textId="77777777" w:rsidR="004B3A2D" w:rsidRPr="004B3A2D" w:rsidRDefault="004B3A2D" w:rsidP="004B3A2D">
      <w:pPr>
        <w:jc w:val="center"/>
        <w:rPr>
          <w:rFonts w:ascii="Arial Narrow" w:hAnsi="Arial Narrow"/>
          <w:b/>
        </w:rPr>
      </w:pPr>
      <w:r w:rsidRPr="004B3A2D">
        <w:rPr>
          <w:rFonts w:ascii="Arial Narrow" w:hAnsi="Arial Narrow"/>
          <w:b/>
        </w:rPr>
        <w:t>Članak 8.</w:t>
      </w:r>
    </w:p>
    <w:p w14:paraId="54BFE038" w14:textId="77777777" w:rsidR="004B3A2D" w:rsidRPr="004B3A2D" w:rsidRDefault="004B3A2D" w:rsidP="004B3A2D">
      <w:pPr>
        <w:numPr>
          <w:ilvl w:val="0"/>
          <w:numId w:val="16"/>
        </w:numPr>
        <w:spacing w:after="200" w:line="276" w:lineRule="auto"/>
        <w:contextualSpacing/>
        <w:rPr>
          <w:rFonts w:ascii="Arial Narrow" w:hAnsi="Arial Narrow"/>
        </w:rPr>
      </w:pPr>
      <w:r w:rsidRPr="004B3A2D">
        <w:rPr>
          <w:rFonts w:ascii="Arial Narrow" w:hAnsi="Arial Narrow"/>
        </w:rPr>
        <w:t>Pripremu i provedbu postupaka jednostavne nabave provodi Povjerenstvo za provedbu postupka jednostavne nabave.</w:t>
      </w:r>
    </w:p>
    <w:p w14:paraId="6009B050" w14:textId="77777777" w:rsidR="004B3A2D" w:rsidRPr="004B3A2D" w:rsidRDefault="004B3A2D" w:rsidP="004B3A2D">
      <w:pPr>
        <w:numPr>
          <w:ilvl w:val="0"/>
          <w:numId w:val="16"/>
        </w:numPr>
        <w:spacing w:after="200" w:line="276" w:lineRule="auto"/>
        <w:contextualSpacing/>
        <w:rPr>
          <w:rFonts w:ascii="Arial Narrow" w:hAnsi="Arial Narrow"/>
        </w:rPr>
      </w:pPr>
      <w:r w:rsidRPr="004B3A2D">
        <w:rPr>
          <w:rFonts w:ascii="Arial Narrow" w:hAnsi="Arial Narrow"/>
        </w:rPr>
        <w:t>Povjerenstvo za provedbu postupka jednostavne nabave se sastoji od najmanje tri člana, od kojih jedan može imati važeći certifikat u području javne nabave.</w:t>
      </w:r>
    </w:p>
    <w:p w14:paraId="6EBDE372" w14:textId="77777777" w:rsidR="004B3A2D" w:rsidRPr="004B3A2D" w:rsidRDefault="004B3A2D" w:rsidP="004B3A2D">
      <w:pPr>
        <w:numPr>
          <w:ilvl w:val="0"/>
          <w:numId w:val="16"/>
        </w:numPr>
        <w:spacing w:before="240" w:line="276" w:lineRule="auto"/>
        <w:contextualSpacing/>
        <w:rPr>
          <w:rFonts w:ascii="Arial Narrow" w:hAnsi="Arial Narrow"/>
        </w:rPr>
      </w:pPr>
      <w:r w:rsidRPr="004B3A2D">
        <w:rPr>
          <w:rFonts w:ascii="Arial Narrow" w:hAnsi="Arial Narrow"/>
        </w:rPr>
        <w:t>Obveze i ovlasti članova Povjerenstva za provedbu postupka jednostavne nabave su:</w:t>
      </w:r>
    </w:p>
    <w:p w14:paraId="05CB8C52" w14:textId="77777777" w:rsidR="004B3A2D" w:rsidRPr="004B3A2D" w:rsidRDefault="004B3A2D" w:rsidP="004B3A2D">
      <w:pPr>
        <w:numPr>
          <w:ilvl w:val="0"/>
          <w:numId w:val="41"/>
        </w:numPr>
        <w:spacing w:line="276" w:lineRule="auto"/>
        <w:rPr>
          <w:rFonts w:ascii="Arial Narrow" w:hAnsi="Arial Narrow"/>
        </w:rPr>
      </w:pPr>
      <w:r w:rsidRPr="004B3A2D">
        <w:rPr>
          <w:rFonts w:ascii="Arial Narrow" w:hAnsi="Arial Narrow"/>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6CD2DBA9" w14:textId="77777777" w:rsidR="004B3A2D" w:rsidRPr="004B3A2D" w:rsidRDefault="004B3A2D" w:rsidP="004B3A2D">
      <w:pPr>
        <w:numPr>
          <w:ilvl w:val="0"/>
          <w:numId w:val="41"/>
        </w:numPr>
        <w:spacing w:after="200" w:line="276" w:lineRule="auto"/>
        <w:rPr>
          <w:rFonts w:ascii="Arial Narrow" w:hAnsi="Arial Narrow"/>
        </w:rPr>
      </w:pPr>
      <w:r w:rsidRPr="004B3A2D">
        <w:rPr>
          <w:rFonts w:ascii="Arial Narrow" w:hAnsi="Arial Narrow"/>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7041D33C" w14:textId="77777777" w:rsidR="004B3A2D" w:rsidRPr="004B3A2D" w:rsidRDefault="004B3A2D" w:rsidP="004B3A2D">
      <w:pPr>
        <w:rPr>
          <w:rFonts w:ascii="Arial Narrow" w:hAnsi="Arial Narrow"/>
          <w:b/>
        </w:rPr>
      </w:pPr>
      <w:r w:rsidRPr="004B3A2D">
        <w:rPr>
          <w:rFonts w:ascii="Arial Narrow" w:hAnsi="Arial Narrow"/>
          <w:b/>
        </w:rPr>
        <w:t>Tijek postupka</w:t>
      </w:r>
    </w:p>
    <w:p w14:paraId="285193EB" w14:textId="77777777" w:rsidR="004B3A2D" w:rsidRPr="004B3A2D" w:rsidRDefault="004B3A2D" w:rsidP="004B3A2D">
      <w:pPr>
        <w:jc w:val="center"/>
        <w:rPr>
          <w:rFonts w:ascii="Arial Narrow" w:hAnsi="Arial Narrow"/>
          <w:b/>
        </w:rPr>
      </w:pPr>
      <w:r w:rsidRPr="004B3A2D">
        <w:rPr>
          <w:rFonts w:ascii="Arial Narrow" w:hAnsi="Arial Narrow"/>
          <w:b/>
        </w:rPr>
        <w:t>Članak 9.</w:t>
      </w:r>
    </w:p>
    <w:p w14:paraId="5CA4603B" w14:textId="77777777" w:rsidR="004B3A2D" w:rsidRPr="004B3A2D" w:rsidRDefault="004B3A2D" w:rsidP="004B3A2D">
      <w:pPr>
        <w:numPr>
          <w:ilvl w:val="0"/>
          <w:numId w:val="48"/>
        </w:numPr>
        <w:spacing w:after="200" w:line="276" w:lineRule="auto"/>
        <w:contextualSpacing/>
        <w:rPr>
          <w:rFonts w:ascii="Arial Narrow" w:hAnsi="Arial Narrow"/>
        </w:rPr>
      </w:pPr>
      <w:r w:rsidRPr="004B3A2D">
        <w:rPr>
          <w:rFonts w:ascii="Arial Narrow" w:hAnsi="Arial Narrow"/>
        </w:rPr>
        <w:t>Postupak jednostavne nabave započinje danom donošenja Odluke o početku postupka jednostavne nabave od strane odgovorne osobe naručitelja odnosno općinskog načelnika.</w:t>
      </w:r>
    </w:p>
    <w:p w14:paraId="290CAAAD" w14:textId="77777777" w:rsidR="004B3A2D" w:rsidRPr="004B3A2D" w:rsidRDefault="004B3A2D" w:rsidP="004B3A2D">
      <w:pPr>
        <w:numPr>
          <w:ilvl w:val="0"/>
          <w:numId w:val="48"/>
        </w:numPr>
        <w:spacing w:after="200" w:line="276" w:lineRule="auto"/>
        <w:contextualSpacing/>
        <w:rPr>
          <w:rFonts w:ascii="Arial Narrow" w:hAnsi="Arial Narrow"/>
        </w:rPr>
      </w:pPr>
      <w:r w:rsidRPr="004B3A2D">
        <w:rPr>
          <w:rFonts w:ascii="Arial Narrow" w:hAnsi="Arial Narrow"/>
        </w:rPr>
        <w:t xml:space="preserve">Odluka o početku postupka jednostavne nabave sastoji se od: </w:t>
      </w:r>
    </w:p>
    <w:p w14:paraId="65FC7042" w14:textId="77777777" w:rsidR="004B3A2D" w:rsidRPr="004B3A2D" w:rsidRDefault="004B3A2D" w:rsidP="004B3A2D">
      <w:pPr>
        <w:numPr>
          <w:ilvl w:val="0"/>
          <w:numId w:val="44"/>
        </w:numPr>
        <w:spacing w:after="200" w:line="276" w:lineRule="auto"/>
        <w:contextualSpacing/>
        <w:rPr>
          <w:rFonts w:ascii="Arial Narrow" w:hAnsi="Arial Narrow"/>
        </w:rPr>
      </w:pPr>
      <w:r w:rsidRPr="004B3A2D">
        <w:rPr>
          <w:rFonts w:ascii="Arial Narrow" w:hAnsi="Arial Narrow"/>
        </w:rPr>
        <w:t>naziva predmeta nabave, evidencijskog broja nabave, procijenjene vrijednosti nabave, naziva i adresa gospodarskih subjekata kojima će se uputiti Poziv na dostavu ponuda, obrazloženja u slučaju slanja Poziva na dostavu ponuda samo jednom gospodarskom subjektu, navoda o obvezi objave Poziva na dostavu ponuda te medija objave (ako je primjenjivo)</w:t>
      </w:r>
    </w:p>
    <w:p w14:paraId="206B83C6" w14:textId="77777777" w:rsidR="004B3A2D" w:rsidRPr="004B3A2D" w:rsidRDefault="004B3A2D" w:rsidP="004B3A2D">
      <w:pPr>
        <w:numPr>
          <w:ilvl w:val="0"/>
          <w:numId w:val="44"/>
        </w:numPr>
        <w:spacing w:line="276" w:lineRule="auto"/>
        <w:contextualSpacing/>
        <w:rPr>
          <w:rFonts w:ascii="Arial Narrow" w:hAnsi="Arial Narrow"/>
        </w:rPr>
      </w:pPr>
      <w:r w:rsidRPr="004B3A2D">
        <w:rPr>
          <w:rFonts w:ascii="Arial Narrow" w:hAnsi="Arial Narrow"/>
        </w:rPr>
        <w:t>imena i prezimena članova povjerenstva za provedbu postupka jednostavne nabave, obaveza i ovlasti članova povjerenstva za provedbu postupka jednostavne nabave</w:t>
      </w:r>
    </w:p>
    <w:p w14:paraId="57AAF6B4" w14:textId="77777777" w:rsidR="004B3A2D" w:rsidRPr="004B3A2D" w:rsidRDefault="004B3A2D" w:rsidP="004B3A2D">
      <w:pPr>
        <w:numPr>
          <w:ilvl w:val="0"/>
          <w:numId w:val="48"/>
        </w:numPr>
        <w:spacing w:after="200" w:line="276" w:lineRule="auto"/>
        <w:contextualSpacing/>
        <w:rPr>
          <w:rFonts w:ascii="Arial Narrow" w:hAnsi="Arial Narrow"/>
        </w:rPr>
      </w:pPr>
      <w:r w:rsidRPr="004B3A2D">
        <w:rPr>
          <w:rFonts w:ascii="Arial Narrow" w:hAnsi="Arial Narrow"/>
        </w:rPr>
        <w:t>Odluka o početku postupka jednostavne nabave dostavlja se članovima Povjerenstva za provedbu postupka jednostavne nabave koji poduzimaju daljnje radnje u provedbi postupka.</w:t>
      </w:r>
    </w:p>
    <w:p w14:paraId="54C744EF" w14:textId="77777777" w:rsidR="004B3A2D" w:rsidRPr="004B3A2D" w:rsidRDefault="004B3A2D" w:rsidP="004B3A2D">
      <w:pPr>
        <w:ind w:left="720"/>
        <w:contextualSpacing/>
        <w:rPr>
          <w:rFonts w:ascii="Arial Narrow" w:hAnsi="Arial Narrow"/>
        </w:rPr>
      </w:pPr>
    </w:p>
    <w:p w14:paraId="7BAC7417" w14:textId="77777777" w:rsidR="004B3A2D" w:rsidRPr="004B3A2D" w:rsidRDefault="004B3A2D" w:rsidP="004B3A2D">
      <w:pPr>
        <w:spacing w:before="240"/>
        <w:jc w:val="center"/>
        <w:rPr>
          <w:rFonts w:ascii="Arial Narrow" w:hAnsi="Arial Narrow"/>
          <w:b/>
        </w:rPr>
      </w:pPr>
      <w:r w:rsidRPr="004B3A2D">
        <w:rPr>
          <w:rFonts w:ascii="Arial Narrow" w:hAnsi="Arial Narrow"/>
          <w:b/>
        </w:rPr>
        <w:t>Članak 10.</w:t>
      </w:r>
    </w:p>
    <w:p w14:paraId="21EE8C72" w14:textId="77777777" w:rsidR="004B3A2D" w:rsidRPr="004B3A2D" w:rsidRDefault="004B3A2D" w:rsidP="004B3A2D">
      <w:pPr>
        <w:pStyle w:val="ColorfulList-Accent1"/>
        <w:numPr>
          <w:ilvl w:val="0"/>
          <w:numId w:val="20"/>
        </w:numPr>
        <w:jc w:val="both"/>
        <w:rPr>
          <w:rFonts w:ascii="Arial Narrow" w:hAnsi="Arial Narrow"/>
        </w:rPr>
      </w:pPr>
      <w:r w:rsidRPr="004B3A2D">
        <w:rPr>
          <w:rFonts w:ascii="Arial Narrow" w:hAnsi="Arial Narrow"/>
        </w:rPr>
        <w:t>Nabavu radova, roba i usluga procijenjene vrijednosti jednake ili veće od 10.000,00 EUR naručitelj provodi Pozivom za dostavu ponuda prema najmanje 3 (tri) gospodarska subjekta u pravilu putem elektroničke pošte te se isti istovremeno javno objavljuje na web stranici Općine Dubravica.</w:t>
      </w:r>
    </w:p>
    <w:p w14:paraId="578EAF14" w14:textId="77777777" w:rsidR="004B3A2D" w:rsidRPr="004B3A2D" w:rsidRDefault="004B3A2D" w:rsidP="004B3A2D">
      <w:pPr>
        <w:pStyle w:val="ColorfulList-Accent1"/>
        <w:numPr>
          <w:ilvl w:val="0"/>
          <w:numId w:val="20"/>
        </w:numPr>
        <w:spacing w:after="0"/>
        <w:jc w:val="both"/>
        <w:rPr>
          <w:rFonts w:ascii="Arial Narrow" w:hAnsi="Arial Narrow"/>
        </w:rPr>
      </w:pPr>
      <w:r w:rsidRPr="004B3A2D">
        <w:rPr>
          <w:rFonts w:ascii="Arial Narrow" w:hAnsi="Arial Narrow"/>
        </w:rPr>
        <w:t>Iznimno od odredbi ovog članka, Poziv za dostavu ponuda može se uputiti samo 1 (jednom) gospodarskom subjektu, a naročito:</w:t>
      </w:r>
    </w:p>
    <w:p w14:paraId="17DF7EEA"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lastRenderedPageBreak/>
        <w:t>kada je to u skladu s posebnim propisom ili pravilima kojima je regulirano obavljanje određenih usluga;</w:t>
      </w:r>
    </w:p>
    <w:p w14:paraId="74149904"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t>kada zbog tehničkih ili umjetničkih razloga ili razloga povezanih sa zaštitom isključivih prava ugovor može izvršiti samo određeni gospodarski subjekt;</w:t>
      </w:r>
    </w:p>
    <w:p w14:paraId="553F2FA1"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t xml:space="preserve">kod hotelskih i restoranskih usluga, odvjetničkih usluga, javnobilježničkih usluga, zdravstvenih usluga, socijalnih usluga, usluga obrazovanja, konzultantskih usluga, konzervatorskih usluga, usluga vještaka, usluga cateringa; </w:t>
      </w:r>
    </w:p>
    <w:p w14:paraId="74131305"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t>kada je to nužno potrebno zbog razloga iznimne žurnosti izazvane događajima koje naručitelj nije mogao predvidjeti (npr. saniranje štete od vremenskih nepogoda, viša sila i drugi slučajevi iznimne žurnosti);</w:t>
      </w:r>
    </w:p>
    <w:p w14:paraId="1ACD975C"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t>kada je to potrebno zbog dovršenja već započetih radova, odnosno izvršenja usluga/isporuke roba iz osnovnog ugovora, a ukupno uvećanje ne prelazi vrijednosti iz članka 1. stavka 1. ovog Pravilnika</w:t>
      </w:r>
    </w:p>
    <w:p w14:paraId="5C3477AA" w14:textId="77777777" w:rsidR="004B3A2D" w:rsidRPr="004B3A2D" w:rsidRDefault="004B3A2D" w:rsidP="004B3A2D">
      <w:pPr>
        <w:numPr>
          <w:ilvl w:val="0"/>
          <w:numId w:val="35"/>
        </w:numPr>
        <w:spacing w:line="276" w:lineRule="auto"/>
        <w:rPr>
          <w:rFonts w:ascii="Arial Narrow" w:hAnsi="Arial Narrow"/>
        </w:rPr>
      </w:pPr>
      <w:r w:rsidRPr="004B3A2D">
        <w:rPr>
          <w:rFonts w:ascii="Arial Narrow" w:hAnsi="Arial Narrow"/>
        </w:rPr>
        <w:t>u ostalim slučajevima po odluci odgovorne osobe naručitelja</w:t>
      </w:r>
    </w:p>
    <w:p w14:paraId="63DFAD64" w14:textId="77777777" w:rsidR="004B3A2D" w:rsidRPr="004B3A2D" w:rsidRDefault="004B3A2D" w:rsidP="004B3A2D">
      <w:pPr>
        <w:numPr>
          <w:ilvl w:val="0"/>
          <w:numId w:val="20"/>
        </w:numPr>
        <w:spacing w:after="200" w:line="276" w:lineRule="auto"/>
        <w:contextualSpacing/>
        <w:rPr>
          <w:rFonts w:ascii="Arial Narrow" w:hAnsi="Arial Narrow"/>
        </w:rPr>
      </w:pPr>
      <w:r w:rsidRPr="004B3A2D">
        <w:rPr>
          <w:rFonts w:ascii="Arial Narrow" w:hAnsi="Arial Narrow"/>
        </w:rPr>
        <w:t>U slučaju slanja Poziva na dostavu ponuda samo jednom gospodarskom subjektu, u Odluci o početku postupka jednostavne nabave potrebno je pozvati se na odgovarajuću odredbu iz stavka 2. ovog članka.</w:t>
      </w:r>
    </w:p>
    <w:p w14:paraId="170BC01B" w14:textId="77777777" w:rsidR="004B3A2D" w:rsidRPr="004B3A2D" w:rsidRDefault="004B3A2D" w:rsidP="004B3A2D">
      <w:pPr>
        <w:numPr>
          <w:ilvl w:val="0"/>
          <w:numId w:val="20"/>
        </w:numPr>
        <w:spacing w:after="200" w:line="276" w:lineRule="auto"/>
        <w:contextualSpacing/>
        <w:rPr>
          <w:rFonts w:ascii="Arial Narrow" w:hAnsi="Arial Narrow"/>
        </w:rPr>
      </w:pPr>
      <w:r w:rsidRPr="004B3A2D">
        <w:rPr>
          <w:rFonts w:ascii="Arial Narrow" w:hAnsi="Arial Narrow"/>
        </w:rPr>
        <w:t>U slučaju iz stavka 2. točke 4. ovog članka, naručitelj može skratiti rok za dostavu ponuda.</w:t>
      </w:r>
    </w:p>
    <w:p w14:paraId="38D57911" w14:textId="77777777" w:rsidR="004B3A2D" w:rsidRPr="004B3A2D" w:rsidRDefault="004B3A2D" w:rsidP="004B3A2D">
      <w:pPr>
        <w:ind w:left="720"/>
        <w:contextualSpacing/>
        <w:rPr>
          <w:rFonts w:ascii="Arial Narrow" w:hAnsi="Arial Narrow"/>
        </w:rPr>
      </w:pPr>
    </w:p>
    <w:p w14:paraId="70924FEC" w14:textId="77777777" w:rsidR="004B3A2D" w:rsidRPr="004B3A2D" w:rsidRDefault="004B3A2D" w:rsidP="004B3A2D">
      <w:pPr>
        <w:spacing w:before="240"/>
        <w:rPr>
          <w:rFonts w:ascii="Arial Narrow" w:hAnsi="Arial Narrow"/>
          <w:b/>
        </w:rPr>
      </w:pPr>
      <w:r w:rsidRPr="004B3A2D">
        <w:rPr>
          <w:rFonts w:ascii="Arial Narrow" w:hAnsi="Arial Narrow"/>
          <w:b/>
        </w:rPr>
        <w:t>Poziv na dostavu ponuda</w:t>
      </w:r>
    </w:p>
    <w:p w14:paraId="38110D44" w14:textId="77777777" w:rsidR="004B3A2D" w:rsidRPr="004B3A2D" w:rsidRDefault="004B3A2D" w:rsidP="004B3A2D">
      <w:pPr>
        <w:jc w:val="center"/>
        <w:rPr>
          <w:rFonts w:ascii="Arial Narrow" w:hAnsi="Arial Narrow"/>
          <w:b/>
        </w:rPr>
      </w:pPr>
      <w:r w:rsidRPr="004B3A2D">
        <w:rPr>
          <w:rFonts w:ascii="Arial Narrow" w:hAnsi="Arial Narrow"/>
          <w:b/>
        </w:rPr>
        <w:t>Članak 11.</w:t>
      </w:r>
    </w:p>
    <w:p w14:paraId="0136BF5A" w14:textId="77777777" w:rsidR="004B3A2D" w:rsidRPr="004B3A2D" w:rsidRDefault="004B3A2D" w:rsidP="004B3A2D">
      <w:pPr>
        <w:pStyle w:val="ColorfulList-Accent1"/>
        <w:numPr>
          <w:ilvl w:val="0"/>
          <w:numId w:val="21"/>
        </w:numPr>
        <w:jc w:val="both"/>
        <w:rPr>
          <w:rFonts w:ascii="Arial Narrow" w:hAnsi="Arial Narrow"/>
        </w:rPr>
      </w:pPr>
      <w:r w:rsidRPr="004B3A2D">
        <w:rPr>
          <w:rFonts w:ascii="Arial Narrow" w:hAnsi="Arial Narrow"/>
        </w:rPr>
        <w:t>Poziv za dostavu ponuda upućuje se na način koji omogućuje dokazivanje da je isti zaprimljen od strane gospodarskog subjekta (dostavnica, povratnica, potvrda primitka emailom i sl.)</w:t>
      </w:r>
    </w:p>
    <w:p w14:paraId="2C578469" w14:textId="77777777" w:rsidR="004B3A2D" w:rsidRPr="004B3A2D" w:rsidRDefault="004B3A2D" w:rsidP="004B3A2D">
      <w:pPr>
        <w:pStyle w:val="ColorfulList-Accent1"/>
        <w:numPr>
          <w:ilvl w:val="0"/>
          <w:numId w:val="21"/>
        </w:numPr>
        <w:jc w:val="both"/>
        <w:rPr>
          <w:rFonts w:ascii="Arial Narrow" w:hAnsi="Arial Narrow"/>
        </w:rPr>
      </w:pPr>
      <w:r w:rsidRPr="004B3A2D">
        <w:rPr>
          <w:rFonts w:ascii="Arial Narrow" w:hAnsi="Arial Narrow"/>
        </w:rPr>
        <w:t>Poziv za dostavu ponuda mora sadržavati: naziv naručitelja, naziv i opis predmeta nabave, uvjete nabave (rok izvršenja, mjesto izvršenja, rok valjanosti ponude, rok, način i uvjete plaćanja, način izračuna cijene ponude, kriterij za odabir ponude, uvjete i zahtjeve koje ponuditelji trebaju ispuniti (ako se traži)), popis sastavnih dijelova ponude, način izrade ponuda, način dostave ponuda, adresu na koje se ponude dostavljaju, rok za dostavu ponude (datum i vrijeme), navod o otvaranju ponuda, navod o pojašnjenju u vezi postupka, kontakt osobu, navod o obavijesti o rezultatima, ostali podaci.</w:t>
      </w:r>
    </w:p>
    <w:p w14:paraId="347F8A23" w14:textId="77777777" w:rsidR="004B3A2D" w:rsidRPr="004B3A2D" w:rsidRDefault="004B3A2D" w:rsidP="004B3A2D">
      <w:pPr>
        <w:pStyle w:val="ColorfulList-Accent1"/>
        <w:numPr>
          <w:ilvl w:val="0"/>
          <w:numId w:val="21"/>
        </w:numPr>
        <w:jc w:val="both"/>
        <w:rPr>
          <w:rFonts w:ascii="Arial Narrow" w:hAnsi="Arial Narrow"/>
        </w:rPr>
      </w:pPr>
      <w:r w:rsidRPr="004B3A2D">
        <w:rPr>
          <w:rFonts w:ascii="Arial Narrow" w:hAnsi="Arial Narrow"/>
        </w:rPr>
        <w:t>Obavezni prilozi Poziva na dostavu ponuda su:</w:t>
      </w:r>
    </w:p>
    <w:p w14:paraId="1BE32577" w14:textId="77777777" w:rsidR="004B3A2D" w:rsidRPr="004B3A2D" w:rsidRDefault="004B3A2D" w:rsidP="004B3A2D">
      <w:pPr>
        <w:pStyle w:val="ColorfulList-Accent1"/>
        <w:numPr>
          <w:ilvl w:val="1"/>
          <w:numId w:val="21"/>
        </w:numPr>
        <w:jc w:val="both"/>
        <w:rPr>
          <w:rFonts w:ascii="Arial Narrow" w:hAnsi="Arial Narrow"/>
        </w:rPr>
      </w:pPr>
      <w:r w:rsidRPr="004B3A2D">
        <w:rPr>
          <w:rFonts w:ascii="Arial Narrow" w:hAnsi="Arial Narrow"/>
        </w:rPr>
        <w:t>Ponudbeni list</w:t>
      </w:r>
    </w:p>
    <w:p w14:paraId="7420FFA9" w14:textId="77777777" w:rsidR="004B3A2D" w:rsidRPr="004B3A2D" w:rsidRDefault="004B3A2D" w:rsidP="004B3A2D">
      <w:pPr>
        <w:pStyle w:val="ColorfulList-Accent1"/>
        <w:numPr>
          <w:ilvl w:val="1"/>
          <w:numId w:val="21"/>
        </w:numPr>
        <w:jc w:val="both"/>
        <w:rPr>
          <w:rFonts w:ascii="Arial Narrow" w:hAnsi="Arial Narrow"/>
        </w:rPr>
      </w:pPr>
      <w:r w:rsidRPr="004B3A2D">
        <w:rPr>
          <w:rFonts w:ascii="Arial Narrow" w:hAnsi="Arial Narrow"/>
        </w:rPr>
        <w:t>Troškovnik i/ili tehničke specifikacije predmeta nabave</w:t>
      </w:r>
    </w:p>
    <w:p w14:paraId="30FCEC25" w14:textId="77777777" w:rsidR="004B3A2D" w:rsidRPr="004B3A2D" w:rsidRDefault="004B3A2D" w:rsidP="004B3A2D">
      <w:pPr>
        <w:pStyle w:val="ColorfulList-Accent1"/>
        <w:numPr>
          <w:ilvl w:val="0"/>
          <w:numId w:val="21"/>
        </w:numPr>
        <w:jc w:val="both"/>
        <w:rPr>
          <w:rFonts w:ascii="Arial Narrow" w:hAnsi="Arial Narrow"/>
        </w:rPr>
      </w:pPr>
      <w:r w:rsidRPr="004B3A2D">
        <w:rPr>
          <w:rFonts w:ascii="Arial Narrow" w:hAnsi="Arial Narrow"/>
        </w:rPr>
        <w:t>Rok za dostavu ponuda iznosi najmanje 5 dana od dana upućivanja poziva na dostavu ponuda.</w:t>
      </w:r>
    </w:p>
    <w:p w14:paraId="71FC1F54" w14:textId="77777777" w:rsidR="004B3A2D" w:rsidRPr="004B3A2D" w:rsidRDefault="004B3A2D" w:rsidP="004B3A2D">
      <w:pPr>
        <w:jc w:val="center"/>
        <w:rPr>
          <w:rFonts w:ascii="Arial Narrow" w:hAnsi="Arial Narrow"/>
          <w:b/>
        </w:rPr>
      </w:pPr>
      <w:r w:rsidRPr="004B3A2D">
        <w:rPr>
          <w:rFonts w:ascii="Arial Narrow" w:hAnsi="Arial Narrow"/>
          <w:b/>
        </w:rPr>
        <w:t>Članak 12.</w:t>
      </w:r>
    </w:p>
    <w:p w14:paraId="704ADC30"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Naručitelj može u Pozivu na dostavu ponuda odrediti razloge isključenja kako su propisani u člancima 251. – 252. Zakona o javnoj nabavi.</w:t>
      </w:r>
    </w:p>
    <w:p w14:paraId="02EE1540"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Naručitelj može u Pozivu na dostavu ponuda odrediti kao razlog isključenja odrediti postojanje dugovanja prema Općini Dubravica. Postojanje navedene okolnosti naručitelj utvrđuje uvidom u vlastitoj evidenciji.</w:t>
      </w:r>
    </w:p>
    <w:p w14:paraId="02B1FCD0"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lastRenderedPageBreak/>
        <w:t xml:space="preserve">Naručitelj može u Pozivu za dostavu ponuda odrediti uvjete sposobnosti ponuditelja kako su propisani u člancima od 256.-259. Zakona o javnoj nabavi. </w:t>
      </w:r>
    </w:p>
    <w:p w14:paraId="013C72C3"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Dokumente iz stavka 1. i 3. ovog članka ponuditelji mogu dostaviti u neovjerenoj preslici. Neovjerenom preslikom smatra se i neovjereni ispis elektroničke isprave. Naručitelj zadržava pravo prije potpisa ugovora zatražiti od odabranog ponuditelja izvornike ili ovjerene preslike traženih dokumenata.</w:t>
      </w:r>
    </w:p>
    <w:p w14:paraId="070B59FC"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 xml:space="preserve">Ponuditelji mogu dostaviti tražene dokaze da ne postoje razlozi isključenja te dokaze uvjeta sposobnosti i u obliku ESPD (European Single </w:t>
      </w:r>
      <w:proofErr w:type="spellStart"/>
      <w:r w:rsidRPr="004B3A2D">
        <w:rPr>
          <w:rFonts w:ascii="Arial Narrow" w:hAnsi="Arial Narrow"/>
        </w:rPr>
        <w:t>Procurement</w:t>
      </w:r>
      <w:proofErr w:type="spellEnd"/>
      <w:r w:rsidRPr="004B3A2D">
        <w:rPr>
          <w:rFonts w:ascii="Arial Narrow" w:hAnsi="Arial Narrow"/>
        </w:rPr>
        <w:t xml:space="preserve"> </w:t>
      </w:r>
      <w:proofErr w:type="spellStart"/>
      <w:r w:rsidRPr="004B3A2D">
        <w:rPr>
          <w:rFonts w:ascii="Arial Narrow" w:hAnsi="Arial Narrow"/>
        </w:rPr>
        <w:t>Document</w:t>
      </w:r>
      <w:proofErr w:type="spellEnd"/>
      <w:r w:rsidRPr="004B3A2D">
        <w:rPr>
          <w:rFonts w:ascii="Arial Narrow" w:hAnsi="Arial Narrow"/>
        </w:rPr>
        <w:t>) obrasca.</w:t>
      </w:r>
    </w:p>
    <w:p w14:paraId="5987DEC5"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Naručitelj može od ponuditelja tražiti jamstva sukladno čl. 214. Zakona o javnoj nabavi.</w:t>
      </w:r>
    </w:p>
    <w:p w14:paraId="4C7A08FE" w14:textId="77777777" w:rsidR="004B3A2D" w:rsidRPr="004B3A2D" w:rsidRDefault="004B3A2D" w:rsidP="004B3A2D">
      <w:pPr>
        <w:numPr>
          <w:ilvl w:val="0"/>
          <w:numId w:val="22"/>
        </w:numPr>
        <w:spacing w:after="200" w:line="276" w:lineRule="auto"/>
        <w:contextualSpacing/>
        <w:rPr>
          <w:rFonts w:ascii="Arial Narrow" w:hAnsi="Arial Narrow"/>
        </w:rPr>
      </w:pPr>
      <w:r w:rsidRPr="004B3A2D">
        <w:rPr>
          <w:rFonts w:ascii="Arial Narrow" w:hAnsi="Arial Narrow"/>
        </w:rPr>
        <w:t>Dokumente sukladno ovom članku određuje Povjerenstvo za provedbu postupka jednostavne nabave Pozivom na dostavu ponuda, na temelju okolnosti pojedinog slučaja.</w:t>
      </w:r>
    </w:p>
    <w:p w14:paraId="00B7D63D" w14:textId="77777777" w:rsidR="004B3A2D" w:rsidRPr="004B3A2D" w:rsidRDefault="004B3A2D" w:rsidP="004B3A2D">
      <w:pPr>
        <w:pStyle w:val="t-9-8"/>
        <w:spacing w:after="0" w:afterAutospacing="0" w:line="276" w:lineRule="auto"/>
        <w:jc w:val="both"/>
        <w:rPr>
          <w:rFonts w:ascii="Arial Narrow" w:hAnsi="Arial Narrow"/>
          <w:sz w:val="22"/>
          <w:szCs w:val="22"/>
        </w:rPr>
      </w:pPr>
      <w:r w:rsidRPr="004B3A2D">
        <w:rPr>
          <w:rFonts w:ascii="Arial Narrow" w:hAnsi="Arial Narrow"/>
          <w:b/>
          <w:sz w:val="22"/>
          <w:szCs w:val="22"/>
        </w:rPr>
        <w:t>Odredbe o zajednici ponuditelja</w:t>
      </w:r>
    </w:p>
    <w:p w14:paraId="27A28D19" w14:textId="77777777" w:rsidR="004B3A2D" w:rsidRPr="004B3A2D" w:rsidRDefault="004B3A2D" w:rsidP="004B3A2D">
      <w:pPr>
        <w:pStyle w:val="t-9-8"/>
        <w:spacing w:before="0" w:beforeAutospacing="0" w:after="240" w:line="276" w:lineRule="auto"/>
        <w:jc w:val="center"/>
        <w:rPr>
          <w:rFonts w:ascii="Arial Narrow" w:hAnsi="Arial Narrow"/>
          <w:b/>
          <w:sz w:val="22"/>
          <w:szCs w:val="22"/>
        </w:rPr>
      </w:pPr>
      <w:r w:rsidRPr="004B3A2D">
        <w:rPr>
          <w:rFonts w:ascii="Arial Narrow" w:hAnsi="Arial Narrow"/>
          <w:b/>
          <w:sz w:val="22"/>
          <w:szCs w:val="22"/>
        </w:rPr>
        <w:t>Članak 13.</w:t>
      </w:r>
    </w:p>
    <w:p w14:paraId="220BAEA2" w14:textId="77777777" w:rsidR="004B3A2D" w:rsidRPr="004B3A2D" w:rsidRDefault="004B3A2D" w:rsidP="004B3A2D">
      <w:pPr>
        <w:pStyle w:val="ColorfulList-Accent11"/>
        <w:numPr>
          <w:ilvl w:val="0"/>
          <w:numId w:val="45"/>
        </w:numPr>
        <w:jc w:val="both"/>
        <w:rPr>
          <w:rFonts w:ascii="Arial Narrow" w:hAnsi="Arial Narrow"/>
        </w:rPr>
      </w:pPr>
      <w:r w:rsidRPr="004B3A2D">
        <w:rPr>
          <w:rFonts w:ascii="Arial Narrow" w:hAnsi="Arial Narrow"/>
        </w:rPr>
        <w:t>Zajednica ponuditelja može podnijeti zajedničku ponudu po pozivu na dostavu ponuda. Ponuda zajednice ponuditelja mora sadržavati podatke za svakog člana zajednice ponuditelja uz obveznu naznaku člana zajednice ponuditelja koji je ovlašten za komunikaciju s naručiteljem (ovi podaci se navode u ponudbenom listu).</w:t>
      </w:r>
    </w:p>
    <w:p w14:paraId="353744D2" w14:textId="77777777" w:rsidR="004B3A2D" w:rsidRPr="004B3A2D" w:rsidRDefault="004B3A2D" w:rsidP="004B3A2D">
      <w:pPr>
        <w:pStyle w:val="ColorfulList-Accent11"/>
        <w:numPr>
          <w:ilvl w:val="0"/>
          <w:numId w:val="45"/>
        </w:numPr>
        <w:jc w:val="both"/>
        <w:rPr>
          <w:rFonts w:ascii="Arial Narrow" w:hAnsi="Arial Narrow"/>
        </w:rPr>
      </w:pPr>
      <w:r w:rsidRPr="004B3A2D">
        <w:rPr>
          <w:rFonts w:ascii="Arial Narrow" w:hAnsi="Arial Narrow"/>
        </w:rPr>
        <w:t xml:space="preserve">U zajedničkoj ponudi mora biti navedeno koji će dio ugovora o javnoj nabavi (predmet, količina, vrijednost i postotni dio) izvršavati pojedini član zajednice ponuditelja. Naručitelj neposredno plaća svakom članu zajednice ponuditelja za onaj dio ugovora o javnoj nabavi koji je on izvršio, ako zajednica ponuditelja ne odredi drugačije. </w:t>
      </w:r>
    </w:p>
    <w:p w14:paraId="245804D2" w14:textId="77777777" w:rsidR="004B3A2D" w:rsidRPr="004B3A2D" w:rsidRDefault="004B3A2D" w:rsidP="004B3A2D">
      <w:pPr>
        <w:pStyle w:val="ColorfulList-Accent11"/>
        <w:numPr>
          <w:ilvl w:val="0"/>
          <w:numId w:val="45"/>
        </w:numPr>
        <w:jc w:val="both"/>
        <w:rPr>
          <w:rFonts w:ascii="Arial Narrow" w:hAnsi="Arial Narrow"/>
        </w:rPr>
      </w:pPr>
      <w:r w:rsidRPr="004B3A2D">
        <w:rPr>
          <w:rFonts w:ascii="Arial Narrow" w:hAnsi="Arial Narrow"/>
        </w:rPr>
        <w:t>Odgovornost ponuditelja iz zajednice ponuditelja je solidarna.</w:t>
      </w:r>
    </w:p>
    <w:p w14:paraId="5FBDA3EC" w14:textId="77777777" w:rsidR="004B3A2D" w:rsidRPr="004B3A2D" w:rsidRDefault="004B3A2D" w:rsidP="004B3A2D">
      <w:pPr>
        <w:pStyle w:val="ColorfulList-Accent11"/>
        <w:numPr>
          <w:ilvl w:val="0"/>
          <w:numId w:val="45"/>
        </w:numPr>
        <w:jc w:val="both"/>
        <w:rPr>
          <w:rFonts w:ascii="Arial Narrow" w:hAnsi="Arial Narrow"/>
        </w:rPr>
      </w:pPr>
      <w:r w:rsidRPr="004B3A2D">
        <w:rPr>
          <w:rFonts w:ascii="Arial Narrow" w:hAnsi="Arial Narrow"/>
        </w:rPr>
        <w:t>U pozivu za dostavu ponuda mogu se odrediti razlozi isključenja i uvjeti sposobnosti za članove zajednice ponuditelja, sukladno Zakonu o javnoj nabavi.</w:t>
      </w:r>
    </w:p>
    <w:p w14:paraId="09467CB3" w14:textId="77777777" w:rsidR="004B3A2D" w:rsidRPr="004B3A2D" w:rsidRDefault="004B3A2D" w:rsidP="004B3A2D">
      <w:pPr>
        <w:pStyle w:val="t-9-8"/>
        <w:spacing w:after="0" w:afterAutospacing="0" w:line="276" w:lineRule="auto"/>
        <w:jc w:val="both"/>
        <w:rPr>
          <w:rFonts w:ascii="Arial Narrow" w:hAnsi="Arial Narrow"/>
          <w:b/>
          <w:sz w:val="22"/>
          <w:szCs w:val="22"/>
        </w:rPr>
      </w:pPr>
      <w:r w:rsidRPr="004B3A2D">
        <w:rPr>
          <w:rFonts w:ascii="Arial Narrow" w:hAnsi="Arial Narrow"/>
          <w:b/>
          <w:sz w:val="22"/>
          <w:szCs w:val="22"/>
        </w:rPr>
        <w:t xml:space="preserve">Odredbe o </w:t>
      </w:r>
      <w:proofErr w:type="spellStart"/>
      <w:r w:rsidRPr="004B3A2D">
        <w:rPr>
          <w:rFonts w:ascii="Arial Narrow" w:hAnsi="Arial Narrow"/>
          <w:b/>
          <w:sz w:val="22"/>
          <w:szCs w:val="22"/>
        </w:rPr>
        <w:t>podugovarateljima</w:t>
      </w:r>
      <w:proofErr w:type="spellEnd"/>
    </w:p>
    <w:p w14:paraId="702AA6A8" w14:textId="77777777" w:rsidR="004B3A2D" w:rsidRPr="004B3A2D" w:rsidRDefault="004B3A2D" w:rsidP="004B3A2D">
      <w:pPr>
        <w:pStyle w:val="t-9-8"/>
        <w:spacing w:before="0" w:beforeAutospacing="0" w:after="240" w:afterAutospacing="0" w:line="276" w:lineRule="auto"/>
        <w:jc w:val="center"/>
        <w:rPr>
          <w:rFonts w:ascii="Arial Narrow" w:hAnsi="Arial Narrow"/>
          <w:b/>
          <w:sz w:val="22"/>
          <w:szCs w:val="22"/>
        </w:rPr>
      </w:pPr>
      <w:r w:rsidRPr="004B3A2D">
        <w:rPr>
          <w:rFonts w:ascii="Arial Narrow" w:hAnsi="Arial Narrow"/>
          <w:b/>
          <w:sz w:val="22"/>
          <w:szCs w:val="22"/>
        </w:rPr>
        <w:t>Članak 14.</w:t>
      </w:r>
    </w:p>
    <w:p w14:paraId="2F486DBF" w14:textId="77777777" w:rsidR="004B3A2D" w:rsidRPr="004B3A2D" w:rsidRDefault="004B3A2D" w:rsidP="004B3A2D">
      <w:pPr>
        <w:pStyle w:val="ColorfulList-Accent11"/>
        <w:numPr>
          <w:ilvl w:val="0"/>
          <w:numId w:val="47"/>
        </w:numPr>
        <w:spacing w:after="0"/>
        <w:jc w:val="both"/>
        <w:rPr>
          <w:rFonts w:ascii="Arial Narrow" w:hAnsi="Arial Narrow"/>
        </w:rPr>
      </w:pPr>
      <w:r w:rsidRPr="004B3A2D">
        <w:rPr>
          <w:rFonts w:ascii="Arial Narrow" w:hAnsi="Arial Narrow"/>
        </w:rPr>
        <w:t>Gospodarski subjekti koji namjeravaju dati dio ugovora o javnoj nabavi u podugovor dužni su u ponudi navesti sljedeće podatke:</w:t>
      </w:r>
    </w:p>
    <w:p w14:paraId="08A715D3" w14:textId="77777777" w:rsidR="004B3A2D" w:rsidRPr="004B3A2D" w:rsidRDefault="004B3A2D" w:rsidP="004B3A2D">
      <w:pPr>
        <w:pStyle w:val="t-9-8"/>
        <w:numPr>
          <w:ilvl w:val="0"/>
          <w:numId w:val="46"/>
        </w:numPr>
        <w:spacing w:before="0" w:beforeAutospacing="0" w:after="0" w:afterAutospacing="0" w:line="276" w:lineRule="auto"/>
        <w:jc w:val="both"/>
        <w:rPr>
          <w:rFonts w:ascii="Arial Narrow" w:hAnsi="Arial Narrow"/>
          <w:sz w:val="22"/>
          <w:szCs w:val="22"/>
        </w:rPr>
      </w:pPr>
      <w:r w:rsidRPr="004B3A2D">
        <w:rPr>
          <w:rFonts w:ascii="Arial Narrow" w:hAnsi="Arial Narrow"/>
          <w:sz w:val="22"/>
          <w:szCs w:val="22"/>
        </w:rPr>
        <w:t xml:space="preserve">naziv ili tvrtku, sjedište, OIB (ili nacionalni identifikacijski broj prema zemlji sjedišta gospodarskog subjekta, ako je primjenjivo), broj računa </w:t>
      </w:r>
      <w:proofErr w:type="spellStart"/>
      <w:r w:rsidRPr="004B3A2D">
        <w:rPr>
          <w:rFonts w:ascii="Arial Narrow" w:hAnsi="Arial Narrow"/>
          <w:sz w:val="22"/>
          <w:szCs w:val="22"/>
        </w:rPr>
        <w:t>podugovaratelja</w:t>
      </w:r>
      <w:proofErr w:type="spellEnd"/>
      <w:r w:rsidRPr="004B3A2D">
        <w:rPr>
          <w:rFonts w:ascii="Arial Narrow" w:hAnsi="Arial Narrow"/>
          <w:sz w:val="22"/>
          <w:szCs w:val="22"/>
        </w:rPr>
        <w:t xml:space="preserve">, zakonske zastupnike </w:t>
      </w:r>
      <w:proofErr w:type="spellStart"/>
      <w:r w:rsidRPr="004B3A2D">
        <w:rPr>
          <w:rFonts w:ascii="Arial Narrow" w:hAnsi="Arial Narrow"/>
          <w:sz w:val="22"/>
          <w:szCs w:val="22"/>
        </w:rPr>
        <w:t>podugovaratelja</w:t>
      </w:r>
      <w:proofErr w:type="spellEnd"/>
      <w:r w:rsidRPr="004B3A2D">
        <w:rPr>
          <w:rFonts w:ascii="Arial Narrow" w:hAnsi="Arial Narrow"/>
          <w:sz w:val="22"/>
          <w:szCs w:val="22"/>
        </w:rPr>
        <w:t>, i</w:t>
      </w:r>
    </w:p>
    <w:p w14:paraId="0CFD068A" w14:textId="77777777" w:rsidR="004B3A2D" w:rsidRPr="004B3A2D" w:rsidRDefault="004B3A2D" w:rsidP="004B3A2D">
      <w:pPr>
        <w:pStyle w:val="t-9-8"/>
        <w:numPr>
          <w:ilvl w:val="0"/>
          <w:numId w:val="46"/>
        </w:numPr>
        <w:spacing w:before="0" w:beforeAutospacing="0" w:after="0" w:afterAutospacing="0" w:line="276" w:lineRule="auto"/>
        <w:jc w:val="both"/>
        <w:rPr>
          <w:rFonts w:ascii="Arial Narrow" w:hAnsi="Arial Narrow"/>
          <w:sz w:val="22"/>
          <w:szCs w:val="22"/>
        </w:rPr>
      </w:pPr>
      <w:r w:rsidRPr="004B3A2D">
        <w:rPr>
          <w:rFonts w:ascii="Arial Narrow" w:hAnsi="Arial Narrow"/>
          <w:sz w:val="22"/>
          <w:szCs w:val="22"/>
        </w:rPr>
        <w:t>predmet, količinu, vrijednost podugovora i postotni dio ugovora o javnoj nabavi koji se daje u podugovor.</w:t>
      </w:r>
    </w:p>
    <w:p w14:paraId="61F0892A" w14:textId="77777777" w:rsidR="004B3A2D" w:rsidRPr="004B3A2D" w:rsidRDefault="004B3A2D" w:rsidP="004B3A2D">
      <w:pPr>
        <w:pStyle w:val="ColorfulList-Accent11"/>
        <w:numPr>
          <w:ilvl w:val="0"/>
          <w:numId w:val="47"/>
        </w:numPr>
        <w:spacing w:after="0"/>
        <w:jc w:val="both"/>
        <w:rPr>
          <w:rFonts w:ascii="Arial Narrow" w:hAnsi="Arial Narrow"/>
        </w:rPr>
      </w:pPr>
      <w:r w:rsidRPr="004B3A2D">
        <w:rPr>
          <w:rFonts w:ascii="Arial Narrow" w:hAnsi="Arial Narrow"/>
        </w:rPr>
        <w:t xml:space="preserve">Ako je odabrani ponuditelj dio ugovora o javnoj nabavi dao u podugovor, gore navedeni podaci moraju biti navedeni u ugovoru o javnoj nabavi. Javni naručitelj obvezan je neposredno plaćati </w:t>
      </w:r>
      <w:proofErr w:type="spellStart"/>
      <w:r w:rsidRPr="004B3A2D">
        <w:rPr>
          <w:rFonts w:ascii="Arial Narrow" w:hAnsi="Arial Narrow"/>
        </w:rPr>
        <w:t>podugovaratelju</w:t>
      </w:r>
      <w:proofErr w:type="spellEnd"/>
      <w:r w:rsidRPr="004B3A2D">
        <w:rPr>
          <w:rFonts w:ascii="Arial Narrow" w:hAnsi="Arial Narrow"/>
        </w:rPr>
        <w:t xml:space="preserve"> za izvedene radove, isporučenu robu ili pružene usluge. Odabrani ponuditelj mora svom računu, odnosno situaciji priložiti račune, odnosno situacije svojih </w:t>
      </w:r>
      <w:proofErr w:type="spellStart"/>
      <w:r w:rsidRPr="004B3A2D">
        <w:rPr>
          <w:rFonts w:ascii="Arial Narrow" w:hAnsi="Arial Narrow"/>
        </w:rPr>
        <w:t>podugovaratelja</w:t>
      </w:r>
      <w:proofErr w:type="spellEnd"/>
      <w:r w:rsidRPr="004B3A2D">
        <w:rPr>
          <w:rFonts w:ascii="Arial Narrow" w:hAnsi="Arial Narrow"/>
        </w:rPr>
        <w:t xml:space="preserve"> koje je prethodno potvrdio.</w:t>
      </w:r>
    </w:p>
    <w:p w14:paraId="63CAF077" w14:textId="77777777" w:rsidR="004B3A2D" w:rsidRPr="004B3A2D" w:rsidRDefault="004B3A2D" w:rsidP="004B3A2D">
      <w:pPr>
        <w:pStyle w:val="ColorfulList-Accent11"/>
        <w:numPr>
          <w:ilvl w:val="0"/>
          <w:numId w:val="47"/>
        </w:numPr>
        <w:spacing w:after="0"/>
        <w:jc w:val="both"/>
        <w:rPr>
          <w:rFonts w:ascii="Arial Narrow" w:hAnsi="Arial Narrow"/>
        </w:rPr>
      </w:pPr>
      <w:r w:rsidRPr="004B3A2D">
        <w:rPr>
          <w:rFonts w:ascii="Arial Narrow" w:hAnsi="Arial Narrow"/>
        </w:rPr>
        <w:t xml:space="preserve">Sudjelovanje </w:t>
      </w:r>
      <w:proofErr w:type="spellStart"/>
      <w:r w:rsidRPr="004B3A2D">
        <w:rPr>
          <w:rFonts w:ascii="Arial Narrow" w:hAnsi="Arial Narrow"/>
        </w:rPr>
        <w:t>podugovaratelja</w:t>
      </w:r>
      <w:proofErr w:type="spellEnd"/>
      <w:r w:rsidRPr="004B3A2D">
        <w:rPr>
          <w:rFonts w:ascii="Arial Narrow" w:hAnsi="Arial Narrow"/>
        </w:rPr>
        <w:t xml:space="preserve"> ne utječe na odgovornost ponuditelja za izvršenje ugovora o javnoj nabavi. </w:t>
      </w:r>
    </w:p>
    <w:p w14:paraId="7B77E7C2" w14:textId="77777777" w:rsidR="004B3A2D" w:rsidRPr="004B3A2D" w:rsidRDefault="004B3A2D" w:rsidP="004B3A2D">
      <w:pPr>
        <w:pStyle w:val="ColorfulList-Accent11"/>
        <w:numPr>
          <w:ilvl w:val="0"/>
          <w:numId w:val="47"/>
        </w:numPr>
        <w:spacing w:after="0"/>
        <w:jc w:val="both"/>
        <w:rPr>
          <w:rFonts w:ascii="Arial Narrow" w:hAnsi="Arial Narrow"/>
        </w:rPr>
      </w:pPr>
      <w:r w:rsidRPr="004B3A2D">
        <w:rPr>
          <w:rFonts w:ascii="Arial Narrow" w:hAnsi="Arial Narrow"/>
        </w:rPr>
        <w:lastRenderedPageBreak/>
        <w:t xml:space="preserve">U pozivu za dostavu ponuda mogu se odrediti razlozi isključenja i uvjeti sposobnosti za </w:t>
      </w:r>
      <w:proofErr w:type="spellStart"/>
      <w:r w:rsidRPr="004B3A2D">
        <w:rPr>
          <w:rFonts w:ascii="Arial Narrow" w:hAnsi="Arial Narrow"/>
        </w:rPr>
        <w:t>podugovaratelje</w:t>
      </w:r>
      <w:proofErr w:type="spellEnd"/>
      <w:r w:rsidRPr="004B3A2D">
        <w:rPr>
          <w:rFonts w:ascii="Arial Narrow" w:hAnsi="Arial Narrow"/>
        </w:rPr>
        <w:t>, sukladno Zakonu o javnoj nabavi.</w:t>
      </w:r>
    </w:p>
    <w:p w14:paraId="4202F836" w14:textId="77777777" w:rsidR="004B3A2D" w:rsidRPr="004B3A2D" w:rsidRDefault="004B3A2D" w:rsidP="004B3A2D">
      <w:pPr>
        <w:pStyle w:val="ColorfulList-Accent1"/>
        <w:ind w:left="0"/>
        <w:jc w:val="both"/>
        <w:rPr>
          <w:rFonts w:ascii="Arial Narrow" w:hAnsi="Arial Narrow"/>
          <w:b/>
        </w:rPr>
      </w:pPr>
    </w:p>
    <w:p w14:paraId="06F8F77A" w14:textId="77777777" w:rsidR="004B3A2D" w:rsidRPr="004B3A2D" w:rsidRDefault="004B3A2D" w:rsidP="004B3A2D">
      <w:pPr>
        <w:pStyle w:val="ColorfulList-Accent1"/>
        <w:ind w:left="0"/>
        <w:jc w:val="both"/>
        <w:rPr>
          <w:rFonts w:ascii="Arial Narrow" w:hAnsi="Arial Narrow"/>
          <w:b/>
        </w:rPr>
      </w:pPr>
      <w:r w:rsidRPr="004B3A2D">
        <w:rPr>
          <w:rFonts w:ascii="Arial Narrow" w:hAnsi="Arial Narrow"/>
          <w:b/>
        </w:rPr>
        <w:t>Kriterij za odabir ponude</w:t>
      </w:r>
    </w:p>
    <w:p w14:paraId="183ABE37" w14:textId="77777777" w:rsidR="004B3A2D" w:rsidRPr="004B3A2D" w:rsidRDefault="004B3A2D" w:rsidP="004B3A2D">
      <w:pPr>
        <w:pStyle w:val="ColorfulList-Accent1"/>
        <w:spacing w:before="240" w:after="0"/>
        <w:ind w:left="0"/>
        <w:jc w:val="center"/>
        <w:rPr>
          <w:rFonts w:ascii="Arial Narrow" w:hAnsi="Arial Narrow"/>
          <w:b/>
        </w:rPr>
      </w:pPr>
      <w:r w:rsidRPr="004B3A2D">
        <w:rPr>
          <w:rFonts w:ascii="Arial Narrow" w:hAnsi="Arial Narrow"/>
          <w:b/>
        </w:rPr>
        <w:t>Članak 15.</w:t>
      </w:r>
    </w:p>
    <w:p w14:paraId="20A014FB" w14:textId="77777777" w:rsidR="004B3A2D" w:rsidRPr="004B3A2D" w:rsidRDefault="004B3A2D" w:rsidP="004B3A2D">
      <w:pPr>
        <w:pStyle w:val="ColorfulList-Accent1"/>
        <w:spacing w:after="0"/>
        <w:ind w:left="0"/>
        <w:jc w:val="both"/>
        <w:rPr>
          <w:rFonts w:ascii="Arial Narrow" w:hAnsi="Arial Narrow"/>
          <w:b/>
        </w:rPr>
      </w:pPr>
    </w:p>
    <w:p w14:paraId="3851A239" w14:textId="77777777" w:rsidR="004B3A2D" w:rsidRPr="004B3A2D" w:rsidRDefault="004B3A2D" w:rsidP="004B3A2D">
      <w:pPr>
        <w:numPr>
          <w:ilvl w:val="0"/>
          <w:numId w:val="39"/>
        </w:numPr>
        <w:spacing w:line="276" w:lineRule="auto"/>
        <w:jc w:val="left"/>
        <w:rPr>
          <w:rFonts w:ascii="Arial Narrow" w:hAnsi="Arial Narrow"/>
        </w:rPr>
      </w:pPr>
      <w:r w:rsidRPr="004B3A2D">
        <w:rPr>
          <w:rFonts w:ascii="Arial Narrow" w:hAnsi="Arial Narrow"/>
        </w:rPr>
        <w:t>U Pozivu na dostavu ponuda naručitelj određuje kriterij za odabir ponude.</w:t>
      </w:r>
    </w:p>
    <w:p w14:paraId="2EC931A9" w14:textId="77777777" w:rsidR="004B3A2D" w:rsidRPr="004B3A2D" w:rsidRDefault="004B3A2D" w:rsidP="004B3A2D">
      <w:pPr>
        <w:numPr>
          <w:ilvl w:val="0"/>
          <w:numId w:val="39"/>
        </w:numPr>
        <w:spacing w:line="276" w:lineRule="auto"/>
        <w:jc w:val="left"/>
        <w:rPr>
          <w:rFonts w:ascii="Arial Narrow" w:hAnsi="Arial Narrow"/>
        </w:rPr>
      </w:pPr>
      <w:r w:rsidRPr="004B3A2D">
        <w:rPr>
          <w:rFonts w:ascii="Arial Narrow" w:hAnsi="Arial Narrow"/>
        </w:rPr>
        <w:t>Kriterij za odabir ponude je:</w:t>
      </w:r>
    </w:p>
    <w:p w14:paraId="7782E8C6" w14:textId="77777777" w:rsidR="004B3A2D" w:rsidRPr="004B3A2D" w:rsidRDefault="004B3A2D" w:rsidP="004B3A2D">
      <w:pPr>
        <w:numPr>
          <w:ilvl w:val="0"/>
          <w:numId w:val="40"/>
        </w:numPr>
        <w:spacing w:line="276" w:lineRule="auto"/>
        <w:jc w:val="left"/>
        <w:rPr>
          <w:rFonts w:ascii="Arial Narrow" w:hAnsi="Arial Narrow"/>
        </w:rPr>
      </w:pPr>
      <w:r w:rsidRPr="004B3A2D">
        <w:rPr>
          <w:rFonts w:ascii="Arial Narrow" w:hAnsi="Arial Narrow"/>
        </w:rPr>
        <w:t>najniža cijena ili</w:t>
      </w:r>
    </w:p>
    <w:p w14:paraId="7428DF99" w14:textId="77777777" w:rsidR="004B3A2D" w:rsidRPr="004B3A2D" w:rsidRDefault="004B3A2D" w:rsidP="004B3A2D">
      <w:pPr>
        <w:numPr>
          <w:ilvl w:val="0"/>
          <w:numId w:val="40"/>
        </w:numPr>
        <w:spacing w:line="276" w:lineRule="auto"/>
        <w:jc w:val="left"/>
        <w:rPr>
          <w:rFonts w:ascii="Arial Narrow" w:hAnsi="Arial Narrow"/>
        </w:rPr>
      </w:pPr>
      <w:r w:rsidRPr="004B3A2D">
        <w:rPr>
          <w:rFonts w:ascii="Arial Narrow" w:hAnsi="Arial Narrow"/>
        </w:rPr>
        <w:t>ekonomski najpovoljnija ponuda</w:t>
      </w:r>
    </w:p>
    <w:p w14:paraId="5F16F188" w14:textId="77777777" w:rsidR="004B3A2D" w:rsidRPr="004B3A2D" w:rsidRDefault="004B3A2D" w:rsidP="004B3A2D">
      <w:pPr>
        <w:numPr>
          <w:ilvl w:val="0"/>
          <w:numId w:val="39"/>
        </w:numPr>
        <w:spacing w:line="276" w:lineRule="auto"/>
        <w:jc w:val="left"/>
        <w:rPr>
          <w:rFonts w:ascii="Arial Narrow" w:hAnsi="Arial Narrow"/>
        </w:rPr>
      </w:pPr>
      <w:r w:rsidRPr="004B3A2D">
        <w:rPr>
          <w:rFonts w:ascii="Arial Narrow" w:hAnsi="Arial Narrow"/>
        </w:rPr>
        <w:t>Ako je kriterij ekonomski najpovoljnija ponuda, u Pozivu za dostavu ponuda mora se navesti relativni značaj koji se pridaje svakom pojedinom kriteriju.</w:t>
      </w:r>
    </w:p>
    <w:p w14:paraId="0E3CDF7A" w14:textId="77777777" w:rsidR="004B3A2D" w:rsidRPr="004B3A2D" w:rsidRDefault="004B3A2D" w:rsidP="004B3A2D">
      <w:pPr>
        <w:rPr>
          <w:rFonts w:ascii="Arial Narrow" w:hAnsi="Arial Narrow"/>
          <w:b/>
        </w:rPr>
      </w:pPr>
    </w:p>
    <w:p w14:paraId="50560278" w14:textId="77777777" w:rsidR="004B3A2D" w:rsidRPr="004B3A2D" w:rsidRDefault="004B3A2D" w:rsidP="004B3A2D">
      <w:pPr>
        <w:rPr>
          <w:rFonts w:ascii="Arial Narrow" w:hAnsi="Arial Narrow"/>
          <w:b/>
        </w:rPr>
      </w:pPr>
      <w:r w:rsidRPr="004B3A2D">
        <w:rPr>
          <w:rFonts w:ascii="Arial Narrow" w:hAnsi="Arial Narrow"/>
          <w:b/>
        </w:rPr>
        <w:t>Objava Poziva za dostavu ponuda</w:t>
      </w:r>
    </w:p>
    <w:p w14:paraId="0EA98373" w14:textId="77777777" w:rsidR="004B3A2D" w:rsidRPr="004B3A2D" w:rsidRDefault="004B3A2D" w:rsidP="004B3A2D">
      <w:pPr>
        <w:jc w:val="center"/>
        <w:rPr>
          <w:rFonts w:ascii="Arial Narrow" w:hAnsi="Arial Narrow"/>
          <w:b/>
        </w:rPr>
      </w:pPr>
      <w:r w:rsidRPr="004B3A2D">
        <w:rPr>
          <w:rFonts w:ascii="Arial Narrow" w:hAnsi="Arial Narrow"/>
          <w:b/>
        </w:rPr>
        <w:t>Članak 16.</w:t>
      </w:r>
    </w:p>
    <w:p w14:paraId="18247BB1" w14:textId="77777777" w:rsidR="004B3A2D" w:rsidRPr="004B3A2D" w:rsidRDefault="004B3A2D" w:rsidP="004B3A2D">
      <w:pPr>
        <w:pStyle w:val="ColorfulList-Accent1"/>
        <w:numPr>
          <w:ilvl w:val="0"/>
          <w:numId w:val="23"/>
        </w:numPr>
        <w:jc w:val="both"/>
        <w:rPr>
          <w:rFonts w:ascii="Arial Narrow" w:hAnsi="Arial Narrow"/>
        </w:rPr>
      </w:pPr>
      <w:r w:rsidRPr="004B3A2D">
        <w:rPr>
          <w:rFonts w:ascii="Arial Narrow" w:hAnsi="Arial Narrow"/>
        </w:rPr>
        <w:t>Za predmet nabave čija je procijenjena vrijednost jednaka ili veća od 10.000,00 EUR, može se objaviti Poziv na dostavu ponuda na Elektroničkom oglasniku javne nabave (modul za objavu jednostavnih postupaka).</w:t>
      </w:r>
    </w:p>
    <w:p w14:paraId="4AA9EF85" w14:textId="77777777" w:rsidR="004B3A2D" w:rsidRPr="004B3A2D" w:rsidRDefault="004B3A2D" w:rsidP="004B3A2D">
      <w:pPr>
        <w:pStyle w:val="ColorfulList-Accent1"/>
        <w:numPr>
          <w:ilvl w:val="0"/>
          <w:numId w:val="23"/>
        </w:numPr>
        <w:jc w:val="both"/>
        <w:rPr>
          <w:rFonts w:ascii="Arial Narrow" w:hAnsi="Arial Narrow"/>
        </w:rPr>
      </w:pPr>
      <w:r w:rsidRPr="004B3A2D">
        <w:rPr>
          <w:rFonts w:ascii="Arial Narrow" w:hAnsi="Arial Narrow"/>
        </w:rPr>
        <w:t>Poziv na dostavu ponuda objavit će se naročito ako se na temelju okolnosti pojedinog slučaja (kao što su npr. predmet ugovora, procijenjena vrijednost nabave, specifičnosti pojedine djelatnosti i sl.) zaključi da bi se time ostvarila znatno viša razina tržišnog natjecanja i/ili učinkovitija nabava i/ili ekonomičnije trošenje novčanih sredstava.</w:t>
      </w:r>
    </w:p>
    <w:p w14:paraId="7456A053" w14:textId="77777777" w:rsidR="004B3A2D" w:rsidRPr="004B3A2D" w:rsidRDefault="004B3A2D" w:rsidP="004B3A2D">
      <w:pPr>
        <w:pStyle w:val="ColorfulList-Accent1"/>
        <w:numPr>
          <w:ilvl w:val="0"/>
          <w:numId w:val="23"/>
        </w:numPr>
        <w:jc w:val="both"/>
        <w:rPr>
          <w:rFonts w:ascii="Arial Narrow" w:hAnsi="Arial Narrow"/>
        </w:rPr>
      </w:pPr>
      <w:r w:rsidRPr="004B3A2D">
        <w:rPr>
          <w:rFonts w:ascii="Arial Narrow" w:hAnsi="Arial Narrow"/>
        </w:rPr>
        <w:t>Objavu poziva na dostavu ponuda i medij objave određuje odgovorna osoba Naručitelja u Odluci o početku postupka jednostavne nabave.</w:t>
      </w:r>
    </w:p>
    <w:p w14:paraId="3A517648" w14:textId="77777777" w:rsidR="004B3A2D" w:rsidRPr="004B3A2D" w:rsidRDefault="004B3A2D" w:rsidP="004B3A2D">
      <w:pPr>
        <w:pStyle w:val="ColorfulList-Accent1"/>
        <w:numPr>
          <w:ilvl w:val="0"/>
          <w:numId w:val="23"/>
        </w:numPr>
        <w:jc w:val="both"/>
        <w:rPr>
          <w:rFonts w:ascii="Arial Narrow" w:hAnsi="Arial Narrow"/>
        </w:rPr>
      </w:pPr>
      <w:r w:rsidRPr="004B3A2D">
        <w:rPr>
          <w:rFonts w:ascii="Arial Narrow" w:hAnsi="Arial Narrow"/>
        </w:rPr>
        <w:t>Uz objavu poziva, Naručitelj može istovremeno uputiti poziv na dostavu ponudu gospodarskim subjektima.</w:t>
      </w:r>
    </w:p>
    <w:p w14:paraId="623371CF" w14:textId="77777777" w:rsidR="004B3A2D" w:rsidRPr="004B3A2D" w:rsidRDefault="004B3A2D" w:rsidP="004B3A2D">
      <w:pPr>
        <w:pStyle w:val="ColorfulList-Accent1"/>
        <w:numPr>
          <w:ilvl w:val="0"/>
          <w:numId w:val="23"/>
        </w:numPr>
        <w:jc w:val="both"/>
        <w:rPr>
          <w:rFonts w:ascii="Arial Narrow" w:hAnsi="Arial Narrow"/>
        </w:rPr>
      </w:pPr>
      <w:r w:rsidRPr="004B3A2D">
        <w:rPr>
          <w:rFonts w:ascii="Arial Narrow" w:hAnsi="Arial Narrow"/>
        </w:rPr>
        <w:t>Ponude dostavljene na temelju objavljenog Poziva na dostavu ponuda, uzimaju se u razmatranje pod istim uvjetima kao i ponude dostavljene na temelju Poziva na dostavu ponuda upućenog gospodarskim subjektima.</w:t>
      </w:r>
    </w:p>
    <w:p w14:paraId="6AA2013E" w14:textId="77777777" w:rsidR="004B3A2D" w:rsidRPr="004B3A2D" w:rsidRDefault="004B3A2D" w:rsidP="004B3A2D">
      <w:pPr>
        <w:rPr>
          <w:rFonts w:ascii="Arial Narrow" w:hAnsi="Arial Narrow"/>
          <w:b/>
          <w:bCs/>
        </w:rPr>
      </w:pPr>
      <w:r w:rsidRPr="004B3A2D">
        <w:rPr>
          <w:rFonts w:ascii="Arial Narrow" w:hAnsi="Arial Narrow"/>
          <w:b/>
          <w:bCs/>
        </w:rPr>
        <w:t>Pojašnjenja poziva za dostavu ponuda</w:t>
      </w:r>
    </w:p>
    <w:p w14:paraId="641688B4" w14:textId="77777777" w:rsidR="004B3A2D" w:rsidRPr="004B3A2D" w:rsidRDefault="004B3A2D" w:rsidP="004B3A2D">
      <w:pPr>
        <w:jc w:val="center"/>
        <w:rPr>
          <w:rFonts w:ascii="Arial Narrow" w:hAnsi="Arial Narrow"/>
          <w:b/>
        </w:rPr>
      </w:pPr>
      <w:r w:rsidRPr="004B3A2D">
        <w:rPr>
          <w:rFonts w:ascii="Arial Narrow" w:hAnsi="Arial Narrow"/>
          <w:b/>
        </w:rPr>
        <w:t>Članak 17.</w:t>
      </w:r>
    </w:p>
    <w:p w14:paraId="4F8751C8" w14:textId="77777777" w:rsidR="004B3A2D" w:rsidRPr="004B3A2D" w:rsidRDefault="004B3A2D" w:rsidP="004B3A2D">
      <w:pPr>
        <w:pStyle w:val="ColorfulList-Accent1"/>
        <w:numPr>
          <w:ilvl w:val="0"/>
          <w:numId w:val="24"/>
        </w:numPr>
        <w:jc w:val="both"/>
        <w:rPr>
          <w:rFonts w:ascii="Arial Narrow" w:hAnsi="Arial Narrow"/>
          <w:bCs/>
        </w:rPr>
      </w:pPr>
      <w:r w:rsidRPr="004B3A2D">
        <w:rPr>
          <w:rFonts w:ascii="Arial Narrow" w:hAnsi="Arial Narrow"/>
          <w:bCs/>
        </w:rPr>
        <w:t xml:space="preserve">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 </w:t>
      </w:r>
    </w:p>
    <w:p w14:paraId="1559512E" w14:textId="77777777" w:rsidR="004B3A2D" w:rsidRPr="004B3A2D" w:rsidRDefault="004B3A2D" w:rsidP="004B3A2D">
      <w:pPr>
        <w:rPr>
          <w:rFonts w:ascii="Arial Narrow" w:hAnsi="Arial Narrow"/>
          <w:b/>
          <w:bCs/>
        </w:rPr>
      </w:pPr>
      <w:r w:rsidRPr="004B3A2D">
        <w:rPr>
          <w:rFonts w:ascii="Arial Narrow" w:hAnsi="Arial Narrow"/>
          <w:b/>
          <w:bCs/>
        </w:rPr>
        <w:t>Ponuda</w:t>
      </w:r>
    </w:p>
    <w:p w14:paraId="1E8C1E4A" w14:textId="77777777" w:rsidR="004B3A2D" w:rsidRPr="004B3A2D" w:rsidRDefault="004B3A2D" w:rsidP="004B3A2D">
      <w:pPr>
        <w:jc w:val="center"/>
        <w:rPr>
          <w:rFonts w:ascii="Arial Narrow" w:hAnsi="Arial Narrow"/>
          <w:b/>
        </w:rPr>
      </w:pPr>
      <w:r w:rsidRPr="004B3A2D">
        <w:rPr>
          <w:rFonts w:ascii="Arial Narrow" w:hAnsi="Arial Narrow"/>
          <w:b/>
        </w:rPr>
        <w:t>Članak 18.</w:t>
      </w:r>
    </w:p>
    <w:p w14:paraId="0072C8CA" w14:textId="77777777" w:rsidR="004B3A2D" w:rsidRPr="004B3A2D" w:rsidRDefault="004B3A2D" w:rsidP="004B3A2D">
      <w:pPr>
        <w:pStyle w:val="ColorfulList-Accent1"/>
        <w:numPr>
          <w:ilvl w:val="0"/>
          <w:numId w:val="26"/>
        </w:numPr>
        <w:jc w:val="both"/>
        <w:rPr>
          <w:rFonts w:ascii="Arial Narrow" w:hAnsi="Arial Narrow"/>
          <w:bCs/>
        </w:rPr>
      </w:pPr>
      <w:r w:rsidRPr="004B3A2D">
        <w:rPr>
          <w:rFonts w:ascii="Arial Narrow" w:hAnsi="Arial Narrow"/>
          <w:bCs/>
        </w:rPr>
        <w:t>Ponuda je pisana izjava volje ponuditelja da isporuči robu, pruži usluge ili izvede radove sukladno uvjetima i zahtjevima navedenima u pozivu za dostavu ponuda.</w:t>
      </w:r>
    </w:p>
    <w:p w14:paraId="4E8DA0EF" w14:textId="77777777" w:rsidR="004B3A2D" w:rsidRPr="004B3A2D" w:rsidRDefault="004B3A2D" w:rsidP="004B3A2D">
      <w:pPr>
        <w:pStyle w:val="ColorfulList-Accent1"/>
        <w:numPr>
          <w:ilvl w:val="0"/>
          <w:numId w:val="26"/>
        </w:numPr>
        <w:jc w:val="both"/>
        <w:rPr>
          <w:rFonts w:ascii="Arial Narrow" w:hAnsi="Arial Narrow"/>
          <w:bCs/>
        </w:rPr>
      </w:pPr>
      <w:r w:rsidRPr="004B3A2D">
        <w:rPr>
          <w:rFonts w:ascii="Arial Narrow" w:hAnsi="Arial Narrow"/>
          <w:bCs/>
        </w:rPr>
        <w:lastRenderedPageBreak/>
        <w:t>Ponuda se izrađuje na hrvatskom jeziku i latičnom pismu, osim ako je drukčije određeno u Pozivu na dostavu ponuda.</w:t>
      </w:r>
    </w:p>
    <w:p w14:paraId="2A63C978" w14:textId="77777777" w:rsidR="004B3A2D" w:rsidRPr="004B3A2D" w:rsidRDefault="004B3A2D" w:rsidP="004B3A2D">
      <w:pPr>
        <w:pStyle w:val="ColorfulList-Accent1"/>
        <w:numPr>
          <w:ilvl w:val="0"/>
          <w:numId w:val="26"/>
        </w:numPr>
        <w:jc w:val="both"/>
        <w:rPr>
          <w:rFonts w:ascii="Arial Narrow" w:hAnsi="Arial Narrow"/>
          <w:bCs/>
        </w:rPr>
      </w:pPr>
      <w:r w:rsidRPr="004B3A2D">
        <w:rPr>
          <w:rFonts w:ascii="Arial Narrow" w:hAnsi="Arial Narrow"/>
          <w:bCs/>
        </w:rPr>
        <w:t xml:space="preserve">Ponuda sadrži: popunjeni ponudbeni list, jamstvo za ozbiljnost ponude (ako je traženo), dokumente kojima ponuditelj dokazuje da ne postoje razlozi isključenja (ako je traženo), uvjete sposobnosti (ako je traženo), popunjeni troškovnik i/ili obrazac tehničkih specifikacija, ostalo traženo u pozivu za dostavu ponuda (uzorci, katalozi, tehnička dokumentacija, fotografije, skice, izjave, itd.). </w:t>
      </w:r>
    </w:p>
    <w:p w14:paraId="5134BAF6" w14:textId="77777777" w:rsidR="004B3A2D" w:rsidRPr="004B3A2D" w:rsidRDefault="004B3A2D" w:rsidP="004B3A2D">
      <w:pPr>
        <w:pStyle w:val="ColorfulList-Accent1"/>
        <w:numPr>
          <w:ilvl w:val="0"/>
          <w:numId w:val="26"/>
        </w:numPr>
        <w:spacing w:after="0"/>
        <w:jc w:val="both"/>
        <w:rPr>
          <w:rFonts w:ascii="Arial Narrow" w:hAnsi="Arial Narrow"/>
          <w:bCs/>
        </w:rPr>
      </w:pPr>
      <w:r w:rsidRPr="004B3A2D">
        <w:rPr>
          <w:rFonts w:ascii="Arial Narrow" w:hAnsi="Arial Narrow"/>
          <w:bCs/>
        </w:rPr>
        <w:t>Ponudbeni list iz stavka 3. ovoga članka najmanje sadrži: naziv i sjedište naručitelja, naziv i sjedište ponuditelja, OIB, broj računa, navod o tome je li ponuditelj u sustavu poreza na dodanu vrijednost, adresu e-pošte, kontakt osobu ponuditelja, broj telefona, broj faksa, predmet nabave, cijenu ponude bez poreza na dodanu vrijednost, iznos poreza na dodanu vrijednost, cijenu ponude s porezom na dodanu vrijednost, rok valjanosti ponude, datum i potpis ponuditelja.</w:t>
      </w:r>
    </w:p>
    <w:p w14:paraId="6EF55C4F" w14:textId="77777777" w:rsidR="004B3A2D" w:rsidRPr="004B3A2D" w:rsidRDefault="004B3A2D" w:rsidP="004B3A2D">
      <w:pPr>
        <w:numPr>
          <w:ilvl w:val="0"/>
          <w:numId w:val="26"/>
        </w:numPr>
        <w:spacing w:after="200" w:line="276" w:lineRule="auto"/>
        <w:contextualSpacing/>
        <w:rPr>
          <w:rFonts w:ascii="Arial Narrow" w:hAnsi="Arial Narrow"/>
          <w:bCs/>
        </w:rPr>
      </w:pPr>
      <w:r w:rsidRPr="004B3A2D">
        <w:rPr>
          <w:rFonts w:ascii="Arial Narrow" w:hAnsi="Arial Narrow"/>
          <w:bCs/>
        </w:rPr>
        <w:t xml:space="preserve">Ponuda se uvezuje u cjelinu na način da se onemogući naknadno vađenje ili umetanje listova. Ako je ponuda izrađena u dva ili više dijelova, svaki dio se uvezuje na način da se onemogući naknadno vađenje ili umetanje listova. </w:t>
      </w:r>
    </w:p>
    <w:p w14:paraId="55E346F2" w14:textId="77777777" w:rsidR="004B3A2D" w:rsidRPr="004B3A2D" w:rsidRDefault="004B3A2D" w:rsidP="004B3A2D">
      <w:pPr>
        <w:numPr>
          <w:ilvl w:val="0"/>
          <w:numId w:val="26"/>
        </w:numPr>
        <w:spacing w:after="200" w:line="276" w:lineRule="auto"/>
        <w:contextualSpacing/>
        <w:rPr>
          <w:rFonts w:ascii="Arial Narrow" w:hAnsi="Arial Narrow"/>
          <w:bCs/>
        </w:rPr>
      </w:pPr>
      <w:r w:rsidRPr="004B3A2D">
        <w:rPr>
          <w:rFonts w:ascii="Arial Narrow" w:hAnsi="Arial Narrow"/>
          <w:bCs/>
        </w:rPr>
        <w:t>Stranice ponude se označavaju brojem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14:paraId="0B25A2AF" w14:textId="77777777" w:rsidR="004B3A2D" w:rsidRPr="004B3A2D" w:rsidRDefault="004B3A2D" w:rsidP="004B3A2D">
      <w:pPr>
        <w:numPr>
          <w:ilvl w:val="0"/>
          <w:numId w:val="26"/>
        </w:numPr>
        <w:spacing w:after="200" w:line="276" w:lineRule="auto"/>
        <w:contextualSpacing/>
        <w:rPr>
          <w:rFonts w:ascii="Arial Narrow" w:hAnsi="Arial Narrow"/>
          <w:bCs/>
        </w:rPr>
      </w:pPr>
      <w:r w:rsidRPr="004B3A2D">
        <w:rPr>
          <w:rFonts w:ascii="Arial Narrow" w:hAnsi="Arial Narrow"/>
          <w:bCs/>
        </w:rPr>
        <w:t>Ispravci u ponudi moraju biti izrađeni na način da su vidljivi. Ispravci moraju uz navod datuma ispravka biti potvrđeni potpisom ponuditelja.</w:t>
      </w:r>
    </w:p>
    <w:p w14:paraId="3DDED536" w14:textId="77777777" w:rsidR="004B3A2D" w:rsidRPr="004B3A2D" w:rsidRDefault="004B3A2D" w:rsidP="004B3A2D">
      <w:pPr>
        <w:rPr>
          <w:rFonts w:ascii="Arial Narrow" w:hAnsi="Arial Narrow"/>
          <w:b/>
          <w:bCs/>
        </w:rPr>
      </w:pPr>
    </w:p>
    <w:p w14:paraId="28A656F4" w14:textId="77777777" w:rsidR="004B3A2D" w:rsidRPr="004B3A2D" w:rsidRDefault="004B3A2D" w:rsidP="004B3A2D">
      <w:pPr>
        <w:rPr>
          <w:rFonts w:ascii="Arial Narrow" w:hAnsi="Arial Narrow"/>
          <w:b/>
          <w:bCs/>
        </w:rPr>
      </w:pPr>
      <w:r w:rsidRPr="004B3A2D">
        <w:rPr>
          <w:rFonts w:ascii="Arial Narrow" w:hAnsi="Arial Narrow"/>
          <w:b/>
          <w:bCs/>
        </w:rPr>
        <w:t>Cijena</w:t>
      </w:r>
    </w:p>
    <w:p w14:paraId="10629C6B" w14:textId="77777777" w:rsidR="004B3A2D" w:rsidRPr="004B3A2D" w:rsidRDefault="004B3A2D" w:rsidP="004B3A2D">
      <w:pPr>
        <w:jc w:val="center"/>
        <w:rPr>
          <w:rFonts w:ascii="Arial Narrow" w:hAnsi="Arial Narrow"/>
          <w:b/>
        </w:rPr>
      </w:pPr>
      <w:r w:rsidRPr="004B3A2D">
        <w:rPr>
          <w:rFonts w:ascii="Arial Narrow" w:hAnsi="Arial Narrow"/>
          <w:b/>
        </w:rPr>
        <w:t>Članak 19.</w:t>
      </w:r>
    </w:p>
    <w:p w14:paraId="32177D2E" w14:textId="77777777" w:rsidR="004B3A2D" w:rsidRPr="004B3A2D" w:rsidRDefault="004B3A2D" w:rsidP="004B3A2D">
      <w:pPr>
        <w:pStyle w:val="ColorfulList-Accent1"/>
        <w:numPr>
          <w:ilvl w:val="0"/>
          <w:numId w:val="27"/>
        </w:numPr>
        <w:jc w:val="both"/>
        <w:rPr>
          <w:rFonts w:ascii="Arial Narrow" w:hAnsi="Arial Narrow"/>
          <w:bCs/>
        </w:rPr>
      </w:pPr>
      <w:r w:rsidRPr="004B3A2D">
        <w:rPr>
          <w:rFonts w:ascii="Arial Narrow" w:hAnsi="Arial Narrow"/>
          <w:bCs/>
        </w:rPr>
        <w:t xml:space="preserve">Ponuditelj izražava cijenu ponude u eurima, a u drugoj valuti samo ako je naručitelj to izričito odredio u pozivu za dostavu ponuda. </w:t>
      </w:r>
    </w:p>
    <w:p w14:paraId="4A2A0C0D" w14:textId="77777777" w:rsidR="004B3A2D" w:rsidRPr="004B3A2D" w:rsidRDefault="004B3A2D" w:rsidP="004B3A2D">
      <w:pPr>
        <w:pStyle w:val="ColorfulList-Accent1"/>
        <w:numPr>
          <w:ilvl w:val="0"/>
          <w:numId w:val="27"/>
        </w:numPr>
        <w:jc w:val="both"/>
        <w:rPr>
          <w:rFonts w:ascii="Arial Narrow" w:hAnsi="Arial Narrow"/>
          <w:bCs/>
        </w:rPr>
      </w:pPr>
      <w:r w:rsidRPr="004B3A2D">
        <w:rPr>
          <w:rFonts w:ascii="Arial Narrow" w:hAnsi="Arial Narrow"/>
          <w:bCs/>
        </w:rPr>
        <w:t xml:space="preserve">Cijena ponude piše se brojkama. </w:t>
      </w:r>
    </w:p>
    <w:p w14:paraId="4A1D2D5B" w14:textId="77777777" w:rsidR="004B3A2D" w:rsidRPr="004B3A2D" w:rsidRDefault="004B3A2D" w:rsidP="004B3A2D">
      <w:pPr>
        <w:pStyle w:val="ColorfulList-Accent1"/>
        <w:numPr>
          <w:ilvl w:val="0"/>
          <w:numId w:val="27"/>
        </w:numPr>
        <w:jc w:val="both"/>
        <w:rPr>
          <w:rFonts w:ascii="Arial Narrow" w:hAnsi="Arial Narrow"/>
          <w:bCs/>
        </w:rPr>
      </w:pPr>
      <w:r w:rsidRPr="004B3A2D">
        <w:rPr>
          <w:rFonts w:ascii="Arial Narrow" w:hAnsi="Arial Narrow"/>
          <w:bCs/>
        </w:rPr>
        <w:t xml:space="preserve">U cijenu ponude bez poreza na dodanu vrijednost moraju biti uračunati svi troškovi i popusti. </w:t>
      </w:r>
    </w:p>
    <w:p w14:paraId="5C61E5B5" w14:textId="77777777" w:rsidR="004B3A2D" w:rsidRPr="004B3A2D" w:rsidRDefault="004B3A2D" w:rsidP="004B3A2D">
      <w:pPr>
        <w:pStyle w:val="ColorfulList-Accent1"/>
        <w:numPr>
          <w:ilvl w:val="0"/>
          <w:numId w:val="27"/>
        </w:numPr>
        <w:jc w:val="both"/>
        <w:rPr>
          <w:rFonts w:ascii="Arial Narrow" w:hAnsi="Arial Narrow"/>
          <w:bCs/>
        </w:rPr>
      </w:pPr>
      <w:r w:rsidRPr="004B3A2D">
        <w:rPr>
          <w:rFonts w:ascii="Arial Narrow" w:hAnsi="Arial Narrow"/>
          <w:bCs/>
        </w:rPr>
        <w:t>Ponuditelj izražava cijenu bez poreza na dodanu vrijednost, iznos poreza na dodanu vrijednosti te cijenu s uključenim porezom na dodanu vrijednost.</w:t>
      </w:r>
    </w:p>
    <w:p w14:paraId="32B62EF1" w14:textId="77777777" w:rsidR="004B3A2D" w:rsidRPr="004B3A2D" w:rsidRDefault="004B3A2D" w:rsidP="004B3A2D">
      <w:pPr>
        <w:pStyle w:val="ColorfulList-Accent1"/>
        <w:numPr>
          <w:ilvl w:val="0"/>
          <w:numId w:val="27"/>
        </w:numPr>
        <w:jc w:val="both"/>
        <w:rPr>
          <w:rFonts w:ascii="Arial Narrow" w:hAnsi="Arial Narrow"/>
          <w:bCs/>
        </w:rPr>
      </w:pPr>
      <w:r w:rsidRPr="004B3A2D">
        <w:rPr>
          <w:rFonts w:ascii="Arial Narrow" w:hAnsi="Arial Narrow"/>
          <w:bCs/>
        </w:rPr>
        <w:t>Cijena ponude može biti promjenjiva ili nepromjenjiva tijekom trajanja ugovora, što se određuje u Pozivu na dostavu ponuda</w:t>
      </w:r>
    </w:p>
    <w:p w14:paraId="12339365" w14:textId="77777777" w:rsidR="004B3A2D" w:rsidRPr="004B3A2D" w:rsidRDefault="004B3A2D" w:rsidP="004B3A2D">
      <w:pPr>
        <w:rPr>
          <w:rFonts w:ascii="Arial Narrow" w:hAnsi="Arial Narrow"/>
          <w:b/>
          <w:bCs/>
        </w:rPr>
      </w:pPr>
      <w:r w:rsidRPr="004B3A2D">
        <w:rPr>
          <w:rFonts w:ascii="Arial Narrow" w:hAnsi="Arial Narrow"/>
          <w:b/>
          <w:bCs/>
        </w:rPr>
        <w:t>Dostava ponuda</w:t>
      </w:r>
    </w:p>
    <w:p w14:paraId="5FAA33E0" w14:textId="77777777" w:rsidR="004B3A2D" w:rsidRPr="004B3A2D" w:rsidRDefault="004B3A2D" w:rsidP="004B3A2D">
      <w:pPr>
        <w:jc w:val="center"/>
        <w:rPr>
          <w:rFonts w:ascii="Arial Narrow" w:hAnsi="Arial Narrow"/>
          <w:b/>
        </w:rPr>
      </w:pPr>
      <w:r w:rsidRPr="004B3A2D">
        <w:rPr>
          <w:rFonts w:ascii="Arial Narrow" w:hAnsi="Arial Narrow"/>
          <w:b/>
        </w:rPr>
        <w:t>Članak 20.</w:t>
      </w:r>
    </w:p>
    <w:p w14:paraId="1F94FC55" w14:textId="77777777" w:rsidR="004B3A2D" w:rsidRPr="004B3A2D" w:rsidRDefault="004B3A2D" w:rsidP="004B3A2D">
      <w:pPr>
        <w:numPr>
          <w:ilvl w:val="0"/>
          <w:numId w:val="28"/>
        </w:numPr>
        <w:spacing w:after="200" w:line="276" w:lineRule="auto"/>
        <w:contextualSpacing/>
        <w:rPr>
          <w:rFonts w:ascii="Arial Narrow" w:hAnsi="Arial Narrow"/>
          <w:bCs/>
        </w:rPr>
      </w:pPr>
      <w:r w:rsidRPr="004B3A2D">
        <w:rPr>
          <w:rFonts w:ascii="Arial Narrow" w:hAnsi="Arial Narrow"/>
          <w:bCs/>
        </w:rPr>
        <w:t>Ponude se dostavljaju na adresu naručitelja u zatvorenim omotnicama s naznakom: naziva naručitelja, naziva ponuditelja, naziva predmeta nabave i naznake ‘’ne otvaraj’’.</w:t>
      </w:r>
    </w:p>
    <w:p w14:paraId="31A10832" w14:textId="77777777" w:rsidR="004B3A2D" w:rsidRPr="004B3A2D" w:rsidRDefault="004B3A2D" w:rsidP="004B3A2D">
      <w:pPr>
        <w:numPr>
          <w:ilvl w:val="0"/>
          <w:numId w:val="28"/>
        </w:numPr>
        <w:spacing w:after="200" w:line="276" w:lineRule="auto"/>
        <w:contextualSpacing/>
        <w:rPr>
          <w:rFonts w:ascii="Arial Narrow" w:hAnsi="Arial Narrow"/>
          <w:bCs/>
        </w:rPr>
      </w:pPr>
      <w:r w:rsidRPr="004B3A2D">
        <w:rPr>
          <w:rFonts w:ascii="Arial Narrow" w:hAnsi="Arial Narrow"/>
          <w:bCs/>
        </w:rPr>
        <w:t>Ponuditelj može do isteka roka za dostavu ponuda dostaviti izmjenu i/ili dopunu ponude ili od nje odustati.</w:t>
      </w:r>
    </w:p>
    <w:p w14:paraId="09C42C4D" w14:textId="77777777" w:rsidR="004B3A2D" w:rsidRPr="004B3A2D" w:rsidRDefault="004B3A2D" w:rsidP="004B3A2D">
      <w:pPr>
        <w:rPr>
          <w:rFonts w:ascii="Arial Narrow" w:hAnsi="Arial Narrow"/>
          <w:b/>
          <w:bCs/>
        </w:rPr>
      </w:pPr>
    </w:p>
    <w:p w14:paraId="45E43A0C" w14:textId="77777777" w:rsidR="004B3A2D" w:rsidRPr="004B3A2D" w:rsidRDefault="004B3A2D" w:rsidP="004B3A2D">
      <w:pPr>
        <w:rPr>
          <w:rFonts w:ascii="Arial Narrow" w:hAnsi="Arial Narrow"/>
          <w:b/>
          <w:bCs/>
        </w:rPr>
      </w:pPr>
      <w:r w:rsidRPr="004B3A2D">
        <w:rPr>
          <w:rFonts w:ascii="Arial Narrow" w:hAnsi="Arial Narrow"/>
          <w:b/>
          <w:bCs/>
        </w:rPr>
        <w:t>Zaprimanje ponuda</w:t>
      </w:r>
    </w:p>
    <w:p w14:paraId="5F93C16A" w14:textId="77777777" w:rsidR="004B3A2D" w:rsidRPr="004B3A2D" w:rsidRDefault="004B3A2D" w:rsidP="004B3A2D">
      <w:pPr>
        <w:jc w:val="center"/>
        <w:rPr>
          <w:rFonts w:ascii="Arial Narrow" w:hAnsi="Arial Narrow"/>
          <w:b/>
        </w:rPr>
      </w:pPr>
      <w:r w:rsidRPr="004B3A2D">
        <w:rPr>
          <w:rFonts w:ascii="Arial Narrow" w:hAnsi="Arial Narrow"/>
          <w:b/>
        </w:rPr>
        <w:t>Članak 21.</w:t>
      </w:r>
    </w:p>
    <w:p w14:paraId="426FDE4B" w14:textId="77777777" w:rsidR="004B3A2D" w:rsidRPr="004B3A2D" w:rsidRDefault="004B3A2D" w:rsidP="004B3A2D">
      <w:pPr>
        <w:pStyle w:val="ColorfulList-Accent1"/>
        <w:numPr>
          <w:ilvl w:val="0"/>
          <w:numId w:val="25"/>
        </w:numPr>
        <w:spacing w:after="0"/>
        <w:jc w:val="both"/>
        <w:rPr>
          <w:rFonts w:ascii="Arial Narrow" w:hAnsi="Arial Narrow"/>
          <w:bCs/>
        </w:rPr>
      </w:pPr>
      <w:r w:rsidRPr="004B3A2D">
        <w:rPr>
          <w:rFonts w:ascii="Arial Narrow" w:hAnsi="Arial Narrow"/>
          <w:bCs/>
        </w:rPr>
        <w:t>Rok za dostavu ponuda (datum i vrijeme) naznačen je u Pozivu za dostavu ponuda.</w:t>
      </w:r>
    </w:p>
    <w:p w14:paraId="58AFB478" w14:textId="77777777" w:rsidR="004B3A2D" w:rsidRPr="004B3A2D" w:rsidRDefault="004B3A2D" w:rsidP="004B3A2D">
      <w:pPr>
        <w:numPr>
          <w:ilvl w:val="0"/>
          <w:numId w:val="25"/>
        </w:numPr>
        <w:spacing w:after="200" w:line="276" w:lineRule="auto"/>
        <w:contextualSpacing/>
        <w:rPr>
          <w:rFonts w:ascii="Arial Narrow" w:hAnsi="Arial Narrow"/>
          <w:bCs/>
        </w:rPr>
      </w:pPr>
      <w:r w:rsidRPr="004B3A2D">
        <w:rPr>
          <w:rFonts w:ascii="Arial Narrow" w:hAnsi="Arial Narrow"/>
          <w:bCs/>
        </w:rPr>
        <w:t>Na omotnici ponude naznačuje se vrijeme i datum zaprimanja te redni broj ponude prema redoslijedu zaprimanja.</w:t>
      </w:r>
    </w:p>
    <w:p w14:paraId="67AB3589" w14:textId="77777777" w:rsidR="004B3A2D" w:rsidRPr="004B3A2D" w:rsidRDefault="004B3A2D" w:rsidP="004B3A2D">
      <w:pPr>
        <w:numPr>
          <w:ilvl w:val="0"/>
          <w:numId w:val="25"/>
        </w:numPr>
        <w:spacing w:after="200" w:line="276" w:lineRule="auto"/>
        <w:contextualSpacing/>
        <w:rPr>
          <w:rFonts w:ascii="Arial Narrow" w:hAnsi="Arial Narrow"/>
          <w:bCs/>
        </w:rPr>
      </w:pPr>
      <w:r w:rsidRPr="004B3A2D">
        <w:rPr>
          <w:rFonts w:ascii="Arial Narrow" w:hAnsi="Arial Narrow"/>
          <w:bCs/>
        </w:rPr>
        <w:lastRenderedPageBreak/>
        <w:t>Ponuda zaprimljena nakon isteka roka za dostavu ponuda evidentira se kod naručitelja kao zakašnjela ponuda, te se bez odgode neotvorena vraća pošiljatelju.</w:t>
      </w:r>
    </w:p>
    <w:p w14:paraId="2E31AFB9" w14:textId="77777777" w:rsidR="004B3A2D" w:rsidRPr="004B3A2D" w:rsidRDefault="004B3A2D" w:rsidP="004B3A2D">
      <w:pPr>
        <w:rPr>
          <w:rFonts w:ascii="Arial Narrow" w:hAnsi="Arial Narrow"/>
          <w:b/>
          <w:bCs/>
        </w:rPr>
      </w:pPr>
    </w:p>
    <w:p w14:paraId="432F15B6" w14:textId="77777777" w:rsidR="004B3A2D" w:rsidRPr="004B3A2D" w:rsidRDefault="004B3A2D" w:rsidP="004B3A2D">
      <w:pPr>
        <w:rPr>
          <w:rFonts w:ascii="Arial Narrow" w:hAnsi="Arial Narrow"/>
          <w:b/>
          <w:bCs/>
        </w:rPr>
      </w:pPr>
      <w:r w:rsidRPr="004B3A2D">
        <w:rPr>
          <w:rFonts w:ascii="Arial Narrow" w:hAnsi="Arial Narrow"/>
          <w:b/>
          <w:bCs/>
        </w:rPr>
        <w:t>Otvaranje, ocjena i pregled ponuda</w:t>
      </w:r>
    </w:p>
    <w:p w14:paraId="0060C83A" w14:textId="77777777" w:rsidR="004B3A2D" w:rsidRPr="004B3A2D" w:rsidRDefault="004B3A2D" w:rsidP="004B3A2D">
      <w:pPr>
        <w:jc w:val="center"/>
        <w:rPr>
          <w:rFonts w:ascii="Arial Narrow" w:hAnsi="Arial Narrow"/>
          <w:b/>
        </w:rPr>
      </w:pPr>
      <w:r w:rsidRPr="004B3A2D">
        <w:rPr>
          <w:rFonts w:ascii="Arial Narrow" w:hAnsi="Arial Narrow"/>
          <w:b/>
        </w:rPr>
        <w:t>Članak 22.</w:t>
      </w:r>
    </w:p>
    <w:p w14:paraId="1BEE1C22" w14:textId="77777777" w:rsidR="004B3A2D" w:rsidRPr="004B3A2D" w:rsidRDefault="004B3A2D" w:rsidP="004B3A2D">
      <w:pPr>
        <w:pStyle w:val="ColorfulList-Accent1"/>
        <w:numPr>
          <w:ilvl w:val="0"/>
          <w:numId w:val="29"/>
        </w:numPr>
        <w:jc w:val="both"/>
        <w:rPr>
          <w:rFonts w:ascii="Arial Narrow" w:hAnsi="Arial Narrow"/>
          <w:bCs/>
        </w:rPr>
      </w:pPr>
      <w:r w:rsidRPr="004B3A2D">
        <w:rPr>
          <w:rFonts w:ascii="Arial Narrow" w:hAnsi="Arial Narrow"/>
          <w:bCs/>
        </w:rPr>
        <w:t>Naručitelj ne provodi javno otvaranje ponuda.</w:t>
      </w:r>
    </w:p>
    <w:p w14:paraId="18BA0DA3" w14:textId="77777777" w:rsidR="004B3A2D" w:rsidRPr="004B3A2D" w:rsidRDefault="004B3A2D" w:rsidP="004B3A2D">
      <w:pPr>
        <w:pStyle w:val="ColorfulList-Accent1"/>
        <w:numPr>
          <w:ilvl w:val="0"/>
          <w:numId w:val="29"/>
        </w:numPr>
        <w:jc w:val="both"/>
        <w:rPr>
          <w:rFonts w:ascii="Arial Narrow" w:hAnsi="Arial Narrow"/>
          <w:bCs/>
        </w:rPr>
      </w:pPr>
      <w:r w:rsidRPr="004B3A2D">
        <w:rPr>
          <w:rFonts w:ascii="Arial Narrow" w:hAnsi="Arial Narrow"/>
          <w:bCs/>
        </w:rPr>
        <w:t xml:space="preserve">U roku od najviše 30 dana od isteka roka za dostavu ponuda, članovi Povjerenstva za provedbu postupka jednostavne nabave otvaraju ponude i vrše pregled i ocjenu ponuda na </w:t>
      </w:r>
      <w:r w:rsidRPr="004B3A2D">
        <w:rPr>
          <w:rFonts w:ascii="Arial Narrow" w:hAnsi="Arial Narrow"/>
        </w:rPr>
        <w:t>temelju uvjeta i zahtjeva iz poziva na dostavu ponuda. Postupku otvaranja, pregleda i ocjene ponuda moraju biti prisutna najmanje dva člana povjerenstva.</w:t>
      </w:r>
    </w:p>
    <w:p w14:paraId="34A9DA71" w14:textId="77777777" w:rsidR="004B3A2D" w:rsidRPr="004B3A2D" w:rsidRDefault="004B3A2D" w:rsidP="004B3A2D">
      <w:pPr>
        <w:pStyle w:val="ColorfulList-Accent1"/>
        <w:numPr>
          <w:ilvl w:val="0"/>
          <w:numId w:val="29"/>
        </w:numPr>
        <w:spacing w:after="0"/>
        <w:jc w:val="both"/>
        <w:rPr>
          <w:rFonts w:ascii="Arial Narrow" w:hAnsi="Arial Narrow"/>
          <w:bCs/>
        </w:rPr>
      </w:pPr>
      <w:r w:rsidRPr="004B3A2D">
        <w:rPr>
          <w:rFonts w:ascii="Arial Narrow" w:hAnsi="Arial Narrow"/>
          <w:bCs/>
        </w:rPr>
        <w:t>O postupku otvaranja, pregleda i ocjene ponuda sastavlja se zapisnik. Zapisnik o otvaranju, ocjeni i pregledu ponuda sastoji se od:</w:t>
      </w:r>
      <w:r w:rsidRPr="004B3A2D">
        <w:rPr>
          <w:rFonts w:ascii="Arial Narrow" w:hAnsi="Arial Narrow"/>
        </w:rPr>
        <w:t xml:space="preserve"> </w:t>
      </w:r>
      <w:r w:rsidRPr="004B3A2D">
        <w:rPr>
          <w:rFonts w:ascii="Arial Narrow" w:hAnsi="Arial Narrow"/>
          <w:bCs/>
        </w:rPr>
        <w:t>naziva i sjedišta naručitelja, naziva predmeta nabave, navoda o danu slanja/objave poziva za dostavu ponuda, navoda o roku za dostavu ponuda, popisa zaprimljenih ponuda s datumom i vremenom zaprimanja, analitičkog prikaza traženih i danih dokumenata kojima se dokazuje nepostojanje razloga za isključenje, analitičkog prikaza traženih i danih uvjeta sposobnosti ponuditelja, jamstava ako je traženo, analize ponuda vezano za ispunjenje zahtjeva u pogledu opisa predmeta nabave i tehničkih specifikacija, podataka o pojašnjenju/upotpunjavanju ponuda, razloga za isključenje/odbijanje ponuda s obrazloženjem, navoda o kriteriju odabira, procijenjene vrijednosti nabave, cijene</w:t>
      </w:r>
      <w:r w:rsidRPr="004B3A2D">
        <w:rPr>
          <w:rFonts w:ascii="Arial Narrow" w:hAnsi="Arial Narrow"/>
        </w:rPr>
        <w:t xml:space="preserve"> </w:t>
      </w:r>
      <w:r w:rsidRPr="004B3A2D">
        <w:rPr>
          <w:rFonts w:ascii="Arial Narrow" w:hAnsi="Arial Narrow"/>
          <w:bCs/>
        </w:rPr>
        <w:t>ponuda bez PDV-a i cijene ponude s PDV-om, rangiranja valjanih ponuda sukladno kriteriju za odabir, prijedloga odgovornoj osobi naručitelja za donošenje odluke o odabiru ili odluke o poništenju, s obrazloženjem, datuma završetka pregleda i ocjene ponuda te imena i prezimena i potpisa članova Povjerenstva za provedbu postupka jednostavne nabave.</w:t>
      </w:r>
    </w:p>
    <w:p w14:paraId="732DEBAD" w14:textId="77777777" w:rsidR="004B3A2D" w:rsidRPr="004B3A2D" w:rsidRDefault="004B3A2D" w:rsidP="004B3A2D">
      <w:pPr>
        <w:numPr>
          <w:ilvl w:val="0"/>
          <w:numId w:val="29"/>
        </w:numPr>
        <w:spacing w:line="276" w:lineRule="auto"/>
        <w:contextualSpacing/>
        <w:rPr>
          <w:rFonts w:ascii="Arial Narrow" w:hAnsi="Arial Narrow"/>
          <w:bCs/>
        </w:rPr>
      </w:pPr>
      <w:r w:rsidRPr="004B3A2D">
        <w:rPr>
          <w:rFonts w:ascii="Arial Narrow" w:hAnsi="Arial Narrow"/>
          <w:bCs/>
        </w:rPr>
        <w:t>Ako su informacije ili dokumentacija koje je trebao dostaviti gospodarski subjekt nepotpuni ili pogrešni ili se takvima čine ili ako nedostaju određeni dokumenti, naručitelj može, poštujući načela jednakog tretmana i transparentnosti, u postupku pregleda i ocjene ponuda zahtijevati od dotičnih gospodarskih subjekata da dopune, razjasne, upotpune ili dostave nužne informacije ili dokumentaciju u primjerenom roku.</w:t>
      </w:r>
    </w:p>
    <w:p w14:paraId="43B748C1" w14:textId="77777777" w:rsidR="004B3A2D" w:rsidRPr="004B3A2D" w:rsidRDefault="004B3A2D" w:rsidP="004B3A2D">
      <w:pPr>
        <w:numPr>
          <w:ilvl w:val="0"/>
          <w:numId w:val="29"/>
        </w:numPr>
        <w:spacing w:line="276" w:lineRule="auto"/>
        <w:contextualSpacing/>
        <w:rPr>
          <w:rFonts w:ascii="Arial Narrow" w:hAnsi="Arial Narrow"/>
          <w:bCs/>
        </w:rPr>
      </w:pPr>
      <w:r w:rsidRPr="004B3A2D">
        <w:rPr>
          <w:rFonts w:ascii="Arial Narrow" w:hAnsi="Arial Narrow"/>
          <w:bCs/>
        </w:rPr>
        <w:t>Naručitelj je obavezan odbiti nepravilne, neprikladne i/ili neprihvatljive ponude.</w:t>
      </w:r>
    </w:p>
    <w:p w14:paraId="696EE628" w14:textId="77777777" w:rsidR="004B3A2D" w:rsidRPr="004B3A2D" w:rsidRDefault="004B3A2D" w:rsidP="004B3A2D">
      <w:pPr>
        <w:pStyle w:val="ColorfulList-Accent1"/>
        <w:numPr>
          <w:ilvl w:val="0"/>
          <w:numId w:val="29"/>
        </w:numPr>
        <w:jc w:val="both"/>
        <w:rPr>
          <w:rFonts w:ascii="Arial Narrow" w:hAnsi="Arial Narrow"/>
          <w:bCs/>
        </w:rPr>
      </w:pPr>
      <w:r w:rsidRPr="004B3A2D">
        <w:rPr>
          <w:rFonts w:ascii="Arial Narrow" w:hAnsi="Arial Narrow"/>
        </w:rPr>
        <w:t>Na temelju prijedloga Povjerenstva za provedbu postupka jednostavne nabave, odgovorna osoba naručitelja odnosno općinski načelnik donosi Odluku o odabiru u postupku jednostavne nabave, odnosno Odluku o poništenju postupka jednostavne nabave.</w:t>
      </w:r>
    </w:p>
    <w:p w14:paraId="5E8088C3" w14:textId="77777777" w:rsidR="004B3A2D" w:rsidRPr="004B3A2D" w:rsidRDefault="004B3A2D" w:rsidP="004B3A2D">
      <w:pPr>
        <w:pStyle w:val="ColorfulList-Accent1"/>
        <w:ind w:left="0"/>
        <w:jc w:val="both"/>
        <w:rPr>
          <w:rFonts w:ascii="Arial Narrow" w:hAnsi="Arial Narrow"/>
          <w:bCs/>
        </w:rPr>
      </w:pPr>
    </w:p>
    <w:p w14:paraId="040B80D4" w14:textId="77777777" w:rsidR="004B3A2D" w:rsidRPr="004B3A2D" w:rsidRDefault="004B3A2D" w:rsidP="004B3A2D">
      <w:pPr>
        <w:rPr>
          <w:rFonts w:ascii="Arial Narrow" w:hAnsi="Arial Narrow"/>
          <w:b/>
          <w:bCs/>
        </w:rPr>
      </w:pPr>
      <w:r w:rsidRPr="004B3A2D">
        <w:rPr>
          <w:rFonts w:ascii="Arial Narrow" w:hAnsi="Arial Narrow"/>
          <w:b/>
          <w:bCs/>
        </w:rPr>
        <w:t>Odluka o odabiru</w:t>
      </w:r>
    </w:p>
    <w:p w14:paraId="4859EC47" w14:textId="77777777" w:rsidR="004B3A2D" w:rsidRPr="004B3A2D" w:rsidRDefault="004B3A2D" w:rsidP="004B3A2D">
      <w:pPr>
        <w:jc w:val="center"/>
        <w:rPr>
          <w:rFonts w:ascii="Arial Narrow" w:hAnsi="Arial Narrow"/>
          <w:b/>
        </w:rPr>
      </w:pPr>
      <w:r w:rsidRPr="004B3A2D">
        <w:rPr>
          <w:rFonts w:ascii="Arial Narrow" w:hAnsi="Arial Narrow"/>
          <w:b/>
        </w:rPr>
        <w:t>Članak 23.</w:t>
      </w:r>
    </w:p>
    <w:p w14:paraId="3CCA4087" w14:textId="77777777" w:rsidR="004B3A2D" w:rsidRPr="004B3A2D" w:rsidRDefault="004B3A2D" w:rsidP="004B3A2D">
      <w:pPr>
        <w:pStyle w:val="ColorfulList-Accent1"/>
        <w:numPr>
          <w:ilvl w:val="0"/>
          <w:numId w:val="31"/>
        </w:numPr>
        <w:jc w:val="both"/>
        <w:rPr>
          <w:rFonts w:ascii="Arial Narrow" w:hAnsi="Arial Narrow"/>
          <w:bCs/>
        </w:rPr>
      </w:pPr>
      <w:r w:rsidRPr="004B3A2D">
        <w:rPr>
          <w:rFonts w:ascii="Arial Narrow" w:hAnsi="Arial Narrow"/>
          <w:bCs/>
        </w:rPr>
        <w:t>Odluka o odabiru obvezno sadrži: podatke o naručitelju, predmet nabave, naziv ponuditelja čija je ponuda odabrana za sklapanje ugovora o nabavi, razloga odabira, nazive i adrese svih ponuditelja, razloge isključenja/odbijanja ponuda, datum donošenja i potpis odgovorne osobe.</w:t>
      </w:r>
    </w:p>
    <w:p w14:paraId="361A41A0" w14:textId="77777777" w:rsidR="004B3A2D" w:rsidRPr="004B3A2D" w:rsidRDefault="004B3A2D" w:rsidP="004B3A2D">
      <w:pPr>
        <w:pStyle w:val="ColorfulList-Accent1"/>
        <w:numPr>
          <w:ilvl w:val="0"/>
          <w:numId w:val="31"/>
        </w:numPr>
        <w:jc w:val="both"/>
        <w:rPr>
          <w:rFonts w:ascii="Arial Narrow" w:hAnsi="Arial Narrow"/>
        </w:rPr>
      </w:pPr>
      <w:r w:rsidRPr="004B3A2D">
        <w:rPr>
          <w:rFonts w:ascii="Arial Narrow" w:hAnsi="Arial Narrow"/>
        </w:rPr>
        <w:t>Rok za donošenje Odluke o odabiru iznosi 45 dana od isteka roka za dostavu ponuda.</w:t>
      </w:r>
    </w:p>
    <w:p w14:paraId="28547503" w14:textId="77777777" w:rsidR="004B3A2D" w:rsidRPr="004B3A2D" w:rsidRDefault="004B3A2D" w:rsidP="004B3A2D">
      <w:pPr>
        <w:pStyle w:val="ColorfulList-Accent1"/>
        <w:numPr>
          <w:ilvl w:val="0"/>
          <w:numId w:val="31"/>
        </w:numPr>
        <w:jc w:val="both"/>
        <w:rPr>
          <w:rFonts w:ascii="Arial Narrow" w:hAnsi="Arial Narrow"/>
        </w:rPr>
      </w:pPr>
      <w:r w:rsidRPr="004B3A2D">
        <w:rPr>
          <w:rFonts w:ascii="Arial Narrow" w:hAnsi="Arial Narrow"/>
          <w:bCs/>
        </w:rPr>
        <w:t xml:space="preserve">Odluka o odabiru se dostavlja s preslikom Zapisnika o otvaranju, ocjenu i pregledu ponuda na dokaziv način svim gospodarskim subjektima koji su dostavili ponudu, </w:t>
      </w:r>
      <w:r w:rsidRPr="004B3A2D">
        <w:rPr>
          <w:rFonts w:ascii="Arial Narrow" w:hAnsi="Arial Narrow"/>
        </w:rPr>
        <w:t>(dostavnica, povratnica, potvrda primitka emailom i sl.)</w:t>
      </w:r>
    </w:p>
    <w:p w14:paraId="4B19BE6B" w14:textId="77777777" w:rsidR="004B3A2D" w:rsidRPr="004B3A2D" w:rsidRDefault="004B3A2D" w:rsidP="004B3A2D">
      <w:pPr>
        <w:pStyle w:val="ColorfulList-Accent1"/>
        <w:numPr>
          <w:ilvl w:val="0"/>
          <w:numId w:val="31"/>
        </w:numPr>
        <w:jc w:val="both"/>
        <w:rPr>
          <w:rFonts w:ascii="Arial Narrow" w:hAnsi="Arial Narrow"/>
          <w:bCs/>
        </w:rPr>
      </w:pPr>
      <w:r w:rsidRPr="004B3A2D">
        <w:rPr>
          <w:rFonts w:ascii="Arial Narrow" w:hAnsi="Arial Narrow"/>
          <w:bCs/>
        </w:rPr>
        <w:lastRenderedPageBreak/>
        <w:t>Odluka o odabiru smatra se izvršnom nakon što su istu zaprimili svi gospodarski subjekti koji su dostavili ponudu, te dostavom iste naručitelj stječe uvjete za sklapanje ugovora o nabavi radova/robe/usluga.</w:t>
      </w:r>
    </w:p>
    <w:p w14:paraId="35AAEFE7" w14:textId="77777777" w:rsidR="004B3A2D" w:rsidRPr="004B3A2D" w:rsidRDefault="004B3A2D" w:rsidP="004B3A2D">
      <w:pPr>
        <w:pStyle w:val="ColorfulList-Accent1"/>
        <w:numPr>
          <w:ilvl w:val="0"/>
          <w:numId w:val="31"/>
        </w:numPr>
        <w:jc w:val="both"/>
        <w:rPr>
          <w:rFonts w:ascii="Arial Narrow" w:hAnsi="Arial Narrow"/>
          <w:bCs/>
        </w:rPr>
      </w:pPr>
      <w:r w:rsidRPr="004B3A2D">
        <w:rPr>
          <w:rFonts w:ascii="Arial Narrow" w:hAnsi="Arial Narrow"/>
          <w:bCs/>
        </w:rPr>
        <w:t>Protiv Odluke o odabiru ne može se izjaviti žalba.</w:t>
      </w:r>
    </w:p>
    <w:p w14:paraId="79C2535F" w14:textId="77777777" w:rsidR="004B3A2D" w:rsidRPr="004B3A2D" w:rsidRDefault="004B3A2D" w:rsidP="004B3A2D">
      <w:pPr>
        <w:pStyle w:val="ColorfulList-Accent1"/>
        <w:numPr>
          <w:ilvl w:val="0"/>
          <w:numId w:val="31"/>
        </w:numPr>
        <w:jc w:val="both"/>
        <w:rPr>
          <w:rFonts w:ascii="Arial Narrow" w:hAnsi="Arial Narrow"/>
          <w:bCs/>
        </w:rPr>
      </w:pPr>
      <w:r w:rsidRPr="004B3A2D">
        <w:rPr>
          <w:rFonts w:ascii="Arial Narrow" w:hAnsi="Arial Narrow"/>
          <w:bCs/>
        </w:rPr>
        <w:t>U slučaju da odabrani ponuditelj odustane od ugovora, Naručitelj će pozvati sljedećeg po redu ponuditelja ili odustati od sklapanja ugovora ako su za to ostvareni razlozi.</w:t>
      </w:r>
    </w:p>
    <w:p w14:paraId="2F055747" w14:textId="77777777" w:rsidR="004B3A2D" w:rsidRPr="004B3A2D" w:rsidRDefault="004B3A2D" w:rsidP="004B3A2D">
      <w:pPr>
        <w:pStyle w:val="ColorfulList-Accent1"/>
        <w:numPr>
          <w:ilvl w:val="0"/>
          <w:numId w:val="31"/>
        </w:numPr>
        <w:jc w:val="both"/>
        <w:rPr>
          <w:rFonts w:ascii="Arial Narrow" w:hAnsi="Arial Narrow"/>
        </w:rPr>
      </w:pPr>
      <w:r w:rsidRPr="004B3A2D">
        <w:rPr>
          <w:rFonts w:ascii="Arial Narrow" w:hAnsi="Arial Narrow"/>
          <w:bCs/>
        </w:rPr>
        <w:t>Ugovore sukladno ovom Pravilniku sklapa odgovorna osoba naručitelja odnosno općinski načelnik,</w:t>
      </w:r>
      <w:r w:rsidRPr="004B3A2D">
        <w:rPr>
          <w:rFonts w:ascii="Arial Narrow" w:hAnsi="Arial Narrow"/>
        </w:rPr>
        <w:t xml:space="preserve"> u roku od 30 dana od dana izvršnosti Odluke o odabiru.</w:t>
      </w:r>
    </w:p>
    <w:p w14:paraId="7AF20AB1" w14:textId="77777777" w:rsidR="004B3A2D" w:rsidRPr="004B3A2D" w:rsidRDefault="004B3A2D" w:rsidP="004B3A2D">
      <w:pPr>
        <w:rPr>
          <w:rFonts w:ascii="Arial Narrow" w:hAnsi="Arial Narrow"/>
          <w:b/>
        </w:rPr>
      </w:pPr>
      <w:r w:rsidRPr="004B3A2D">
        <w:rPr>
          <w:rFonts w:ascii="Arial Narrow" w:hAnsi="Arial Narrow"/>
          <w:b/>
        </w:rPr>
        <w:t>Odluka o poništenju</w:t>
      </w:r>
    </w:p>
    <w:p w14:paraId="32912894" w14:textId="77777777" w:rsidR="004B3A2D" w:rsidRPr="004B3A2D" w:rsidRDefault="004B3A2D" w:rsidP="004B3A2D">
      <w:pPr>
        <w:jc w:val="center"/>
        <w:rPr>
          <w:rFonts w:ascii="Arial Narrow" w:hAnsi="Arial Narrow"/>
          <w:b/>
        </w:rPr>
      </w:pPr>
      <w:r w:rsidRPr="004B3A2D">
        <w:rPr>
          <w:rFonts w:ascii="Arial Narrow" w:hAnsi="Arial Narrow"/>
          <w:b/>
        </w:rPr>
        <w:t>Članak 24.</w:t>
      </w:r>
    </w:p>
    <w:p w14:paraId="05CE8E69" w14:textId="77777777" w:rsidR="004B3A2D" w:rsidRPr="004B3A2D" w:rsidRDefault="004B3A2D" w:rsidP="004B3A2D">
      <w:pPr>
        <w:pStyle w:val="ColorfulList-Accent1"/>
        <w:numPr>
          <w:ilvl w:val="0"/>
          <w:numId w:val="30"/>
        </w:numPr>
        <w:jc w:val="both"/>
        <w:rPr>
          <w:rFonts w:ascii="Arial Narrow" w:hAnsi="Arial Narrow"/>
        </w:rPr>
      </w:pPr>
      <w:r w:rsidRPr="004B3A2D">
        <w:rPr>
          <w:rFonts w:ascii="Arial Narrow" w:hAnsi="Arial Narrow"/>
        </w:rPr>
        <w:t>Naručitelj je obavezan poništiti postupak jednostavne nabave ako:</w:t>
      </w:r>
    </w:p>
    <w:p w14:paraId="603A010C" w14:textId="77777777" w:rsidR="004B3A2D" w:rsidRPr="004B3A2D" w:rsidRDefault="004B3A2D" w:rsidP="004B3A2D">
      <w:pPr>
        <w:pStyle w:val="ColorfulList-Accent1"/>
        <w:numPr>
          <w:ilvl w:val="0"/>
          <w:numId w:val="36"/>
        </w:numPr>
        <w:jc w:val="both"/>
        <w:rPr>
          <w:rFonts w:ascii="Arial Narrow" w:hAnsi="Arial Narrow"/>
        </w:rPr>
      </w:pPr>
      <w:r w:rsidRPr="004B3A2D">
        <w:rPr>
          <w:rFonts w:ascii="Arial Narrow" w:hAnsi="Arial Narrow"/>
        </w:rPr>
        <w:t xml:space="preserve">postanu poznate okolnosti zbog kojih ne bi došlo do pokretanja postupka jednostavne nabave da su bile poznate prije; </w:t>
      </w:r>
    </w:p>
    <w:p w14:paraId="2C471E53" w14:textId="77777777" w:rsidR="004B3A2D" w:rsidRPr="004B3A2D" w:rsidRDefault="004B3A2D" w:rsidP="004B3A2D">
      <w:pPr>
        <w:pStyle w:val="ColorfulList-Accent1"/>
        <w:numPr>
          <w:ilvl w:val="0"/>
          <w:numId w:val="36"/>
        </w:numPr>
        <w:jc w:val="both"/>
        <w:rPr>
          <w:rFonts w:ascii="Arial Narrow" w:hAnsi="Arial Narrow"/>
        </w:rPr>
      </w:pPr>
      <w:r w:rsidRPr="004B3A2D">
        <w:rPr>
          <w:rFonts w:ascii="Arial Narrow" w:hAnsi="Arial Narrow"/>
        </w:rPr>
        <w:t>postanu poznate okolnosti zbog kojih bi došlo do sadržajno bitno drugačijeg poziva za dostavu ponuda da su bile poznate prije;</w:t>
      </w:r>
    </w:p>
    <w:p w14:paraId="3F631E62" w14:textId="77777777" w:rsidR="004B3A2D" w:rsidRPr="004B3A2D" w:rsidRDefault="004B3A2D" w:rsidP="004B3A2D">
      <w:pPr>
        <w:pStyle w:val="ColorfulList-Accent1"/>
        <w:numPr>
          <w:ilvl w:val="0"/>
          <w:numId w:val="37"/>
        </w:numPr>
        <w:jc w:val="both"/>
        <w:rPr>
          <w:rFonts w:ascii="Arial Narrow" w:hAnsi="Arial Narrow"/>
        </w:rPr>
      </w:pPr>
      <w:r w:rsidRPr="004B3A2D">
        <w:rPr>
          <w:rFonts w:ascii="Arial Narrow" w:hAnsi="Arial Narrow"/>
        </w:rPr>
        <w:t>nije pristigla nijedna ponuda;</w:t>
      </w:r>
    </w:p>
    <w:p w14:paraId="58917356" w14:textId="77777777" w:rsidR="004B3A2D" w:rsidRPr="004B3A2D" w:rsidRDefault="004B3A2D" w:rsidP="004B3A2D">
      <w:pPr>
        <w:pStyle w:val="ColorfulList-Accent1"/>
        <w:numPr>
          <w:ilvl w:val="0"/>
          <w:numId w:val="37"/>
        </w:numPr>
        <w:jc w:val="both"/>
        <w:rPr>
          <w:rFonts w:ascii="Arial Narrow" w:hAnsi="Arial Narrow"/>
        </w:rPr>
      </w:pPr>
      <w:r w:rsidRPr="004B3A2D">
        <w:rPr>
          <w:rFonts w:ascii="Arial Narrow" w:hAnsi="Arial Narrow"/>
        </w:rPr>
        <w:t>nakon isključenja/odbijanja ponuda ne preostane nijedna valjana ponuda</w:t>
      </w:r>
    </w:p>
    <w:p w14:paraId="5F028CFF" w14:textId="77777777" w:rsidR="004B3A2D" w:rsidRPr="004B3A2D" w:rsidRDefault="004B3A2D" w:rsidP="004B3A2D">
      <w:pPr>
        <w:pStyle w:val="ColorfulList-Accent1"/>
        <w:numPr>
          <w:ilvl w:val="0"/>
          <w:numId w:val="37"/>
        </w:numPr>
        <w:jc w:val="both"/>
        <w:rPr>
          <w:rFonts w:ascii="Arial Narrow" w:hAnsi="Arial Narrow"/>
        </w:rPr>
      </w:pPr>
      <w:r w:rsidRPr="004B3A2D">
        <w:rPr>
          <w:rFonts w:ascii="Arial Narrow" w:hAnsi="Arial Narrow"/>
        </w:rPr>
        <w:t>je cijena najpovoljnije ponude veća od procijenjene vrijednosti nabave, osim ako javni naručitelj ima ili će imati osigurana sredstva</w:t>
      </w:r>
    </w:p>
    <w:p w14:paraId="7FE7FBE8" w14:textId="77777777" w:rsidR="004B3A2D" w:rsidRPr="004B3A2D" w:rsidRDefault="004B3A2D" w:rsidP="004B3A2D">
      <w:pPr>
        <w:pStyle w:val="ColorfulList-Accent1"/>
        <w:numPr>
          <w:ilvl w:val="0"/>
          <w:numId w:val="30"/>
        </w:numPr>
        <w:jc w:val="both"/>
        <w:rPr>
          <w:rFonts w:ascii="Arial Narrow" w:hAnsi="Arial Narrow"/>
        </w:rPr>
      </w:pPr>
      <w:r w:rsidRPr="004B3A2D">
        <w:rPr>
          <w:rFonts w:ascii="Arial Narrow" w:hAnsi="Arial Narrow"/>
        </w:rPr>
        <w:t>Rok za donošenje Odluke o poništenju iznosi 45 dana od isteka roka za dostavu ponuda.</w:t>
      </w:r>
    </w:p>
    <w:p w14:paraId="01B7FB5B" w14:textId="77777777" w:rsidR="004B3A2D" w:rsidRPr="004B3A2D" w:rsidRDefault="004B3A2D" w:rsidP="004B3A2D">
      <w:pPr>
        <w:pStyle w:val="ColorfulList-Accent1"/>
        <w:numPr>
          <w:ilvl w:val="0"/>
          <w:numId w:val="30"/>
        </w:numPr>
        <w:jc w:val="both"/>
        <w:rPr>
          <w:rFonts w:ascii="Arial Narrow" w:hAnsi="Arial Narrow"/>
          <w:bCs/>
        </w:rPr>
      </w:pPr>
      <w:r w:rsidRPr="004B3A2D">
        <w:rPr>
          <w:rFonts w:ascii="Arial Narrow" w:hAnsi="Arial Narrow"/>
        </w:rPr>
        <w:t xml:space="preserve">Odluka o poništenju </w:t>
      </w:r>
      <w:r w:rsidRPr="004B3A2D">
        <w:rPr>
          <w:rFonts w:ascii="Arial Narrow" w:hAnsi="Arial Narrow"/>
          <w:bCs/>
        </w:rPr>
        <w:t>s preslikom Zapisnika o otvaranju, ocjenu i pregledu ponuda</w:t>
      </w:r>
      <w:r w:rsidRPr="004B3A2D">
        <w:rPr>
          <w:rFonts w:ascii="Arial Narrow" w:hAnsi="Arial Narrow"/>
        </w:rPr>
        <w:t xml:space="preserve"> (ako je primjenjivo) dostavlja se na dokaziv način svim gospodarskim subjektima koji su predali ponudu, odnosno kojima je upućen poziv za dostavu ponuda (dostavnica, povratnica, potvrda primitka emailom i sl.)</w:t>
      </w:r>
    </w:p>
    <w:p w14:paraId="0A328025" w14:textId="77777777" w:rsidR="004B3A2D" w:rsidRPr="004B3A2D" w:rsidRDefault="004B3A2D" w:rsidP="004B3A2D">
      <w:pPr>
        <w:pStyle w:val="ColorfulList-Accent1"/>
        <w:numPr>
          <w:ilvl w:val="0"/>
          <w:numId w:val="30"/>
        </w:numPr>
        <w:jc w:val="both"/>
        <w:rPr>
          <w:rFonts w:ascii="Arial Narrow" w:hAnsi="Arial Narrow"/>
          <w:bCs/>
        </w:rPr>
      </w:pPr>
      <w:r w:rsidRPr="004B3A2D">
        <w:rPr>
          <w:rFonts w:ascii="Arial Narrow" w:hAnsi="Arial Narrow"/>
          <w:bCs/>
        </w:rPr>
        <w:t>Odluka o poništenju smatra se izvršnom nakon što su istu zaprimili svi gospodarski subjekti koji su dostavili ponudu/ kojima je upućen poziv na dostavu ponuda.</w:t>
      </w:r>
    </w:p>
    <w:p w14:paraId="4E6AB3C1" w14:textId="77777777" w:rsidR="004B3A2D" w:rsidRPr="004B3A2D" w:rsidRDefault="004B3A2D" w:rsidP="004B3A2D">
      <w:pPr>
        <w:pStyle w:val="ColorfulList-Accent1"/>
        <w:numPr>
          <w:ilvl w:val="0"/>
          <w:numId w:val="30"/>
        </w:numPr>
        <w:jc w:val="both"/>
        <w:rPr>
          <w:rFonts w:ascii="Arial Narrow" w:hAnsi="Arial Narrow"/>
          <w:bCs/>
        </w:rPr>
      </w:pPr>
      <w:r w:rsidRPr="004B3A2D">
        <w:rPr>
          <w:rFonts w:ascii="Arial Narrow" w:hAnsi="Arial Narrow"/>
          <w:bCs/>
        </w:rPr>
        <w:t xml:space="preserve">Dostavom Odluke o poništenju naručitelj stječe uvjete za pokretanje ponovljenog postupka jednostavne nabave. </w:t>
      </w:r>
    </w:p>
    <w:p w14:paraId="6E7ED94E" w14:textId="77777777" w:rsidR="004B3A2D" w:rsidRPr="004B3A2D" w:rsidRDefault="004B3A2D" w:rsidP="004B3A2D">
      <w:pPr>
        <w:pStyle w:val="ColorfulList-Accent1"/>
        <w:numPr>
          <w:ilvl w:val="0"/>
          <w:numId w:val="30"/>
        </w:numPr>
        <w:jc w:val="both"/>
        <w:rPr>
          <w:rFonts w:ascii="Arial Narrow" w:hAnsi="Arial Narrow"/>
        </w:rPr>
      </w:pPr>
      <w:r w:rsidRPr="004B3A2D">
        <w:rPr>
          <w:rFonts w:ascii="Arial Narrow" w:hAnsi="Arial Narrow"/>
        </w:rPr>
        <w:t>Protiv Odluke o poništenju ne može se izjaviti žalba.</w:t>
      </w:r>
    </w:p>
    <w:p w14:paraId="13636CF7" w14:textId="77777777" w:rsidR="004B3A2D" w:rsidRPr="004B3A2D" w:rsidRDefault="004B3A2D" w:rsidP="004B3A2D">
      <w:pPr>
        <w:pStyle w:val="CM11"/>
        <w:spacing w:line="276" w:lineRule="auto"/>
        <w:jc w:val="both"/>
        <w:rPr>
          <w:rFonts w:ascii="Arial Narrow" w:hAnsi="Arial Narrow"/>
          <w:b/>
          <w:sz w:val="22"/>
          <w:szCs w:val="22"/>
        </w:rPr>
      </w:pPr>
    </w:p>
    <w:p w14:paraId="6857FB4C" w14:textId="77777777" w:rsidR="004B3A2D" w:rsidRPr="004B3A2D" w:rsidRDefault="004B3A2D" w:rsidP="004B3A2D">
      <w:pPr>
        <w:pStyle w:val="CM9"/>
        <w:spacing w:line="276" w:lineRule="auto"/>
        <w:jc w:val="center"/>
        <w:rPr>
          <w:rFonts w:ascii="Arial Narrow" w:hAnsi="Arial Narrow"/>
          <w:b/>
          <w:sz w:val="22"/>
          <w:szCs w:val="22"/>
        </w:rPr>
      </w:pPr>
      <w:r w:rsidRPr="004B3A2D">
        <w:rPr>
          <w:rFonts w:ascii="Arial Narrow" w:hAnsi="Arial Narrow"/>
          <w:b/>
          <w:sz w:val="22"/>
          <w:szCs w:val="22"/>
        </w:rPr>
        <w:t>Članak 25.</w:t>
      </w:r>
    </w:p>
    <w:p w14:paraId="12507BF6" w14:textId="77777777" w:rsidR="004B3A2D" w:rsidRPr="004B3A2D" w:rsidRDefault="004B3A2D" w:rsidP="004B3A2D">
      <w:pPr>
        <w:pStyle w:val="Default"/>
        <w:spacing w:line="276" w:lineRule="auto"/>
        <w:rPr>
          <w:rFonts w:ascii="Arial Narrow" w:hAnsi="Arial Narrow"/>
          <w:color w:val="auto"/>
          <w:sz w:val="22"/>
          <w:szCs w:val="22"/>
        </w:rPr>
      </w:pPr>
    </w:p>
    <w:p w14:paraId="34B04EAE" w14:textId="77777777" w:rsidR="004B3A2D" w:rsidRPr="004B3A2D" w:rsidRDefault="004B3A2D" w:rsidP="004B3A2D">
      <w:pPr>
        <w:pStyle w:val="ColorfulList-Accent1"/>
        <w:numPr>
          <w:ilvl w:val="0"/>
          <w:numId w:val="33"/>
        </w:numPr>
        <w:spacing w:after="0"/>
        <w:rPr>
          <w:rFonts w:ascii="Arial Narrow" w:hAnsi="Arial Narrow"/>
        </w:rPr>
      </w:pPr>
      <w:r w:rsidRPr="004B3A2D">
        <w:rPr>
          <w:rFonts w:ascii="Arial Narrow" w:hAnsi="Arial Narrow"/>
        </w:rPr>
        <w:t>Prilozi ovog Pravilnika su:</w:t>
      </w:r>
    </w:p>
    <w:p w14:paraId="6AC73988" w14:textId="77777777" w:rsidR="004B3A2D" w:rsidRPr="004B3A2D" w:rsidRDefault="004B3A2D" w:rsidP="004B3A2D">
      <w:pPr>
        <w:numPr>
          <w:ilvl w:val="0"/>
          <w:numId w:val="38"/>
        </w:numPr>
        <w:spacing w:after="200" w:line="276" w:lineRule="auto"/>
        <w:contextualSpacing/>
        <w:jc w:val="left"/>
        <w:rPr>
          <w:rFonts w:ascii="Arial Narrow" w:hAnsi="Arial Narrow"/>
        </w:rPr>
      </w:pPr>
      <w:r w:rsidRPr="004B3A2D">
        <w:rPr>
          <w:rFonts w:ascii="Arial Narrow" w:hAnsi="Arial Narrow"/>
        </w:rPr>
        <w:t xml:space="preserve">PRILOG 1 ODLUKA O POČETKU POSTUPKA JEDNOSTAVNE NABAVE </w:t>
      </w:r>
    </w:p>
    <w:p w14:paraId="77F70BD1" w14:textId="77777777" w:rsidR="004B3A2D" w:rsidRPr="004B3A2D" w:rsidRDefault="004B3A2D" w:rsidP="004B3A2D">
      <w:pPr>
        <w:numPr>
          <w:ilvl w:val="0"/>
          <w:numId w:val="38"/>
        </w:numPr>
        <w:spacing w:after="200" w:line="276" w:lineRule="auto"/>
        <w:contextualSpacing/>
        <w:jc w:val="left"/>
        <w:rPr>
          <w:rFonts w:ascii="Arial Narrow" w:hAnsi="Arial Narrow"/>
        </w:rPr>
      </w:pPr>
      <w:r w:rsidRPr="004B3A2D">
        <w:rPr>
          <w:rFonts w:ascii="Arial Narrow" w:hAnsi="Arial Narrow"/>
        </w:rPr>
        <w:t>PRILOG 2 POZIV NA DOSTAVU PONUDA</w:t>
      </w:r>
    </w:p>
    <w:p w14:paraId="5B8D430A" w14:textId="77777777" w:rsidR="004B3A2D" w:rsidRPr="004B3A2D" w:rsidRDefault="004B3A2D" w:rsidP="004B3A2D">
      <w:pPr>
        <w:numPr>
          <w:ilvl w:val="0"/>
          <w:numId w:val="38"/>
        </w:numPr>
        <w:spacing w:after="200" w:line="276" w:lineRule="auto"/>
        <w:contextualSpacing/>
        <w:jc w:val="left"/>
        <w:rPr>
          <w:rFonts w:ascii="Arial Narrow" w:hAnsi="Arial Narrow"/>
        </w:rPr>
      </w:pPr>
      <w:r w:rsidRPr="004B3A2D">
        <w:rPr>
          <w:rFonts w:ascii="Arial Narrow" w:hAnsi="Arial Narrow"/>
        </w:rPr>
        <w:t>PRILOG 3 ZAPISNIK O OTVARANJU, OCJENI I PREGLEDU PONUDA</w:t>
      </w:r>
    </w:p>
    <w:p w14:paraId="5551C90C" w14:textId="77777777" w:rsidR="004B3A2D" w:rsidRPr="004B3A2D" w:rsidRDefault="004B3A2D" w:rsidP="004B3A2D">
      <w:pPr>
        <w:numPr>
          <w:ilvl w:val="0"/>
          <w:numId w:val="38"/>
        </w:numPr>
        <w:spacing w:after="200" w:line="276" w:lineRule="auto"/>
        <w:contextualSpacing/>
        <w:jc w:val="left"/>
        <w:rPr>
          <w:rFonts w:ascii="Arial Narrow" w:hAnsi="Arial Narrow"/>
        </w:rPr>
      </w:pPr>
      <w:r w:rsidRPr="004B3A2D">
        <w:rPr>
          <w:rFonts w:ascii="Arial Narrow" w:hAnsi="Arial Narrow"/>
        </w:rPr>
        <w:t>PRILOG 4 ODLUKA O ODABIRU</w:t>
      </w:r>
    </w:p>
    <w:p w14:paraId="3D9AB936" w14:textId="77777777" w:rsidR="004B3A2D" w:rsidRPr="004B3A2D" w:rsidRDefault="004B3A2D" w:rsidP="004B3A2D">
      <w:pPr>
        <w:numPr>
          <w:ilvl w:val="0"/>
          <w:numId w:val="38"/>
        </w:numPr>
        <w:spacing w:after="200" w:line="276" w:lineRule="auto"/>
        <w:contextualSpacing/>
        <w:jc w:val="left"/>
        <w:rPr>
          <w:rFonts w:ascii="Arial Narrow" w:hAnsi="Arial Narrow"/>
        </w:rPr>
      </w:pPr>
      <w:r w:rsidRPr="004B3A2D">
        <w:rPr>
          <w:rFonts w:ascii="Arial Narrow" w:hAnsi="Arial Narrow"/>
        </w:rPr>
        <w:t>PRILOG 5 ODLUKA O PONIŠTENJU</w:t>
      </w:r>
    </w:p>
    <w:p w14:paraId="73C01D03" w14:textId="77777777" w:rsidR="004B3A2D" w:rsidRPr="004B3A2D" w:rsidRDefault="004B3A2D" w:rsidP="004B3A2D">
      <w:pPr>
        <w:ind w:left="1080"/>
        <w:contextualSpacing/>
        <w:rPr>
          <w:rFonts w:ascii="Arial Narrow" w:hAnsi="Arial Narrow"/>
        </w:rPr>
      </w:pPr>
    </w:p>
    <w:p w14:paraId="2C25F879" w14:textId="77777777" w:rsidR="004B3A2D" w:rsidRPr="004B3A2D" w:rsidRDefault="004B3A2D" w:rsidP="004B3A2D">
      <w:pPr>
        <w:pStyle w:val="CM11"/>
        <w:spacing w:line="276" w:lineRule="auto"/>
        <w:jc w:val="both"/>
        <w:rPr>
          <w:rFonts w:ascii="Arial Narrow" w:hAnsi="Arial Narrow"/>
          <w:b/>
          <w:sz w:val="22"/>
          <w:szCs w:val="22"/>
        </w:rPr>
      </w:pPr>
      <w:r w:rsidRPr="004B3A2D">
        <w:rPr>
          <w:rFonts w:ascii="Arial Narrow" w:hAnsi="Arial Narrow"/>
          <w:b/>
          <w:sz w:val="22"/>
          <w:szCs w:val="22"/>
        </w:rPr>
        <w:t>Prijelazne i završne odredbe</w:t>
      </w:r>
    </w:p>
    <w:p w14:paraId="47BA0183" w14:textId="77777777" w:rsidR="004B3A2D" w:rsidRPr="004B3A2D" w:rsidRDefault="004B3A2D" w:rsidP="004B3A2D">
      <w:pPr>
        <w:pStyle w:val="ColorfulList-Accent1"/>
        <w:ind w:left="0"/>
        <w:rPr>
          <w:rFonts w:ascii="Arial Narrow" w:hAnsi="Arial Narrow"/>
          <w:b/>
        </w:rPr>
      </w:pPr>
    </w:p>
    <w:p w14:paraId="45D8EA56" w14:textId="77777777" w:rsidR="004B3A2D" w:rsidRPr="004B3A2D" w:rsidRDefault="004B3A2D" w:rsidP="004B3A2D">
      <w:pPr>
        <w:pStyle w:val="ColorfulList-Accent1"/>
        <w:ind w:left="0"/>
        <w:jc w:val="center"/>
        <w:rPr>
          <w:rFonts w:ascii="Arial Narrow" w:hAnsi="Arial Narrow"/>
          <w:b/>
        </w:rPr>
      </w:pPr>
      <w:r w:rsidRPr="004B3A2D">
        <w:rPr>
          <w:rFonts w:ascii="Arial Narrow" w:hAnsi="Arial Narrow"/>
          <w:b/>
        </w:rPr>
        <w:t>Članak 26.</w:t>
      </w:r>
    </w:p>
    <w:p w14:paraId="2DA2C6BA" w14:textId="77777777" w:rsidR="004B3A2D" w:rsidRPr="004B3A2D" w:rsidRDefault="004B3A2D" w:rsidP="004B3A2D">
      <w:pPr>
        <w:pStyle w:val="ColorfulList-Accent1"/>
        <w:numPr>
          <w:ilvl w:val="0"/>
          <w:numId w:val="43"/>
        </w:numPr>
        <w:jc w:val="both"/>
        <w:rPr>
          <w:rFonts w:ascii="Arial Narrow" w:hAnsi="Arial Narrow"/>
        </w:rPr>
      </w:pPr>
      <w:r w:rsidRPr="004B3A2D">
        <w:rPr>
          <w:rFonts w:ascii="Arial Narrow" w:hAnsi="Arial Narrow"/>
        </w:rPr>
        <w:t>Sukladno odredbi članka 15. stavka 3. Zakona o javnoj nabavi, ovaj Pravilnik će se objaviti na internetskim stranicama Općine Dubravica.</w:t>
      </w:r>
    </w:p>
    <w:p w14:paraId="58AE8D1C" w14:textId="77777777" w:rsidR="004B3A2D" w:rsidRPr="004B3A2D" w:rsidRDefault="004B3A2D" w:rsidP="004B3A2D">
      <w:pPr>
        <w:pStyle w:val="ColorfulList-Accent1"/>
        <w:numPr>
          <w:ilvl w:val="0"/>
          <w:numId w:val="43"/>
        </w:numPr>
        <w:spacing w:after="0"/>
        <w:jc w:val="both"/>
        <w:rPr>
          <w:rFonts w:ascii="Arial Narrow" w:hAnsi="Arial Narrow"/>
        </w:rPr>
      </w:pPr>
      <w:r w:rsidRPr="004B3A2D">
        <w:rPr>
          <w:rFonts w:ascii="Arial Narrow" w:hAnsi="Arial Narrow"/>
        </w:rPr>
        <w:t xml:space="preserve">Postupci nabave započeti do stupanja na snagu ovog Pravilnika, dovršiti će se prema odredbama Pravilnika koji je bio na snazi u vrijeme njihova pokretanja. </w:t>
      </w:r>
    </w:p>
    <w:p w14:paraId="3B684636" w14:textId="77777777" w:rsidR="004B3A2D" w:rsidRPr="004B3A2D" w:rsidRDefault="004B3A2D" w:rsidP="004B3A2D">
      <w:pPr>
        <w:pStyle w:val="ColorfulList-Accent1"/>
        <w:numPr>
          <w:ilvl w:val="0"/>
          <w:numId w:val="43"/>
        </w:numPr>
        <w:spacing w:after="0"/>
        <w:jc w:val="both"/>
        <w:rPr>
          <w:rFonts w:ascii="Arial Narrow" w:hAnsi="Arial Narrow"/>
        </w:rPr>
      </w:pPr>
      <w:r w:rsidRPr="004B3A2D">
        <w:rPr>
          <w:rFonts w:ascii="Arial Narrow" w:hAnsi="Arial Narrow"/>
        </w:rPr>
        <w:t>Danom stupanja na snagu ovog Pravilnika prestaje važiti Pravilnik o provedbi postupaka jednostavne nabave („Službeni glasnik Općine Dubravica“ broj 02/2023)</w:t>
      </w:r>
    </w:p>
    <w:p w14:paraId="2F5EEFE8" w14:textId="10ABB604" w:rsidR="004B3A2D" w:rsidRPr="004B3A2D" w:rsidRDefault="004B3A2D" w:rsidP="004B3A2D">
      <w:pPr>
        <w:pStyle w:val="ColorfulList-Accent1"/>
        <w:numPr>
          <w:ilvl w:val="0"/>
          <w:numId w:val="43"/>
        </w:numPr>
        <w:jc w:val="both"/>
        <w:rPr>
          <w:rFonts w:ascii="Arial Narrow" w:hAnsi="Arial Narrow"/>
        </w:rPr>
      </w:pPr>
      <w:r w:rsidRPr="004B3A2D">
        <w:rPr>
          <w:rFonts w:ascii="Arial Narrow" w:hAnsi="Arial Narrow"/>
        </w:rPr>
        <w:t>Ovaj Pravilnik stupa na snagu prvog dana od dana objave u Službenom glasniku Općine Dubravica.</w:t>
      </w:r>
    </w:p>
    <w:p w14:paraId="6826510D" w14:textId="77777777" w:rsidR="004B3A2D" w:rsidRPr="004B3A2D" w:rsidRDefault="004B3A2D" w:rsidP="004B3A2D">
      <w:pPr>
        <w:jc w:val="center"/>
        <w:rPr>
          <w:rFonts w:ascii="Arial Narrow" w:hAnsi="Arial Narrow"/>
        </w:rPr>
      </w:pPr>
      <w:r w:rsidRPr="004B3A2D">
        <w:rPr>
          <w:rFonts w:ascii="Arial Narrow" w:hAnsi="Arial Narrow"/>
        </w:rPr>
        <w:t>OPĆINSKO VIJEĆE OPĆINE DUBRAVICA</w:t>
      </w:r>
    </w:p>
    <w:p w14:paraId="21003B4A" w14:textId="77777777" w:rsidR="004B3A2D" w:rsidRPr="004B3A2D" w:rsidRDefault="004B3A2D" w:rsidP="004B3A2D">
      <w:pPr>
        <w:jc w:val="center"/>
        <w:rPr>
          <w:rFonts w:ascii="Arial Narrow" w:hAnsi="Arial Narrow"/>
          <w:bCs/>
          <w:lang w:eastAsia="hr-HR"/>
        </w:rPr>
      </w:pPr>
      <w:r w:rsidRPr="004B3A2D">
        <w:rPr>
          <w:rFonts w:ascii="Arial Narrow" w:hAnsi="Arial Narrow"/>
          <w:bCs/>
          <w:lang w:eastAsia="hr-HR"/>
        </w:rPr>
        <w:t>KLASA: 024-02/25-01/1</w:t>
      </w:r>
    </w:p>
    <w:p w14:paraId="20EF3803" w14:textId="77777777" w:rsidR="004B3A2D" w:rsidRPr="004B3A2D" w:rsidRDefault="004B3A2D" w:rsidP="004B3A2D">
      <w:pPr>
        <w:jc w:val="center"/>
        <w:rPr>
          <w:rFonts w:ascii="Arial Narrow" w:hAnsi="Arial Narrow"/>
          <w:bCs/>
          <w:lang w:eastAsia="hr-HR"/>
        </w:rPr>
      </w:pPr>
      <w:r w:rsidRPr="004B3A2D">
        <w:rPr>
          <w:rFonts w:ascii="Arial Narrow" w:hAnsi="Arial Narrow"/>
          <w:bCs/>
          <w:lang w:eastAsia="hr-HR"/>
        </w:rPr>
        <w:t>URBROJ: 238-40-02-25-5</w:t>
      </w:r>
    </w:p>
    <w:p w14:paraId="1444926D" w14:textId="77777777" w:rsidR="004B3A2D" w:rsidRPr="004B3A2D" w:rsidRDefault="004B3A2D" w:rsidP="004B3A2D">
      <w:pPr>
        <w:jc w:val="center"/>
        <w:rPr>
          <w:rFonts w:ascii="Arial Narrow" w:hAnsi="Arial Narrow"/>
          <w:bCs/>
          <w:lang w:eastAsia="hr-HR"/>
        </w:rPr>
      </w:pPr>
      <w:r w:rsidRPr="004B3A2D">
        <w:rPr>
          <w:rFonts w:ascii="Arial Narrow" w:hAnsi="Arial Narrow"/>
          <w:bCs/>
          <w:lang w:eastAsia="hr-HR"/>
        </w:rPr>
        <w:t>Dubravica, 25. veljače 2025. godine</w:t>
      </w:r>
    </w:p>
    <w:p w14:paraId="25B21014" w14:textId="77777777" w:rsidR="004B3A2D" w:rsidRPr="004B3A2D" w:rsidRDefault="004B3A2D" w:rsidP="004B3A2D">
      <w:pPr>
        <w:jc w:val="center"/>
        <w:rPr>
          <w:rFonts w:ascii="Arial Narrow" w:hAnsi="Arial Narrow"/>
          <w:bCs/>
          <w:lang w:eastAsia="hr-HR"/>
        </w:rPr>
      </w:pPr>
    </w:p>
    <w:p w14:paraId="3B1F96BF" w14:textId="77777777" w:rsidR="004B3A2D" w:rsidRPr="004B3A2D" w:rsidRDefault="004B3A2D" w:rsidP="004B3A2D">
      <w:pPr>
        <w:jc w:val="right"/>
        <w:rPr>
          <w:rFonts w:ascii="Arial Narrow" w:hAnsi="Arial Narrow"/>
          <w:bCs/>
          <w:lang w:eastAsia="hr-HR"/>
        </w:rPr>
      </w:pPr>
      <w:r w:rsidRPr="004B3A2D">
        <w:rPr>
          <w:rFonts w:ascii="Arial Narrow" w:hAnsi="Arial Narrow"/>
          <w:bCs/>
          <w:lang w:eastAsia="hr-HR"/>
        </w:rPr>
        <w:t>Predsjednik</w:t>
      </w:r>
    </w:p>
    <w:p w14:paraId="45E7022A" w14:textId="77777777" w:rsidR="004B3A2D" w:rsidRDefault="004B3A2D" w:rsidP="004B3A2D">
      <w:pPr>
        <w:jc w:val="right"/>
        <w:rPr>
          <w:rFonts w:ascii="Arial Narrow" w:hAnsi="Arial Narrow"/>
          <w:bCs/>
          <w:lang w:eastAsia="hr-HR"/>
        </w:rPr>
      </w:pPr>
      <w:r w:rsidRPr="004B3A2D">
        <w:rPr>
          <w:rFonts w:ascii="Arial Narrow" w:hAnsi="Arial Narrow"/>
          <w:bCs/>
          <w:lang w:eastAsia="hr-HR"/>
        </w:rPr>
        <w:t>Ivica Stiperski</w:t>
      </w:r>
    </w:p>
    <w:p w14:paraId="1612C290" w14:textId="77777777" w:rsidR="004B3A2D" w:rsidRPr="00625F74" w:rsidRDefault="004B3A2D" w:rsidP="004B3A2D">
      <w:pPr>
        <w:jc w:val="center"/>
        <w:rPr>
          <w:b/>
          <w:sz w:val="24"/>
          <w:szCs w:val="24"/>
        </w:rPr>
      </w:pPr>
      <w:r w:rsidRPr="00625F74">
        <w:rPr>
          <w:b/>
          <w:sz w:val="24"/>
          <w:szCs w:val="24"/>
        </w:rPr>
        <w:t>PRILOG 1</w:t>
      </w:r>
    </w:p>
    <w:p w14:paraId="68BEDDA9" w14:textId="77777777" w:rsidR="004B3A2D" w:rsidRPr="00625F74" w:rsidRDefault="004B3A2D" w:rsidP="004B3A2D">
      <w:pPr>
        <w:jc w:val="center"/>
        <w:rPr>
          <w:b/>
          <w:sz w:val="24"/>
          <w:szCs w:val="24"/>
        </w:rPr>
      </w:pPr>
      <w:r w:rsidRPr="00625F74">
        <w:rPr>
          <w:b/>
          <w:sz w:val="24"/>
          <w:szCs w:val="24"/>
        </w:rPr>
        <w:t>ODLUKA O POČETKU POSTUPKA JEDNOSTAVNE NABAVE</w:t>
      </w:r>
    </w:p>
    <w:p w14:paraId="7D4A83F1" w14:textId="77777777" w:rsidR="004B3A2D" w:rsidRPr="00625F74" w:rsidRDefault="004B3A2D" w:rsidP="004B3A2D">
      <w:pPr>
        <w:rPr>
          <w:sz w:val="20"/>
          <w:szCs w:val="20"/>
        </w:rPr>
      </w:pPr>
      <w:r w:rsidRPr="00625F74">
        <w:rPr>
          <w:sz w:val="20"/>
          <w:szCs w:val="20"/>
        </w:rPr>
        <w:object w:dxaOrig="3330" w:dyaOrig="3900" w14:anchorId="174AE4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25pt;height:57.75pt" o:ole="">
            <v:imagedata r:id="rId11" o:title=""/>
          </v:shape>
          <o:OLEObject Type="Embed" ProgID="PBrush" ShapeID="_x0000_i1025" DrawAspect="Content" ObjectID="_1802082592" r:id="rId12"/>
        </w:object>
      </w:r>
    </w:p>
    <w:p w14:paraId="2EB4B5CE" w14:textId="77777777" w:rsidR="004B3A2D" w:rsidRPr="00625F74" w:rsidRDefault="004B3A2D" w:rsidP="004B3A2D">
      <w:pPr>
        <w:rPr>
          <w:sz w:val="20"/>
          <w:szCs w:val="20"/>
        </w:rPr>
      </w:pPr>
      <w:r w:rsidRPr="00625F74">
        <w:rPr>
          <w:sz w:val="20"/>
          <w:szCs w:val="20"/>
        </w:rPr>
        <w:t xml:space="preserve">     REPUBLIKA HRVATSKA</w:t>
      </w:r>
    </w:p>
    <w:p w14:paraId="65AF600C" w14:textId="77777777" w:rsidR="004B3A2D" w:rsidRPr="00625F74" w:rsidRDefault="004B3A2D" w:rsidP="004B3A2D">
      <w:pPr>
        <w:rPr>
          <w:sz w:val="20"/>
          <w:szCs w:val="20"/>
        </w:rPr>
      </w:pPr>
      <w:r w:rsidRPr="00625F74">
        <w:rPr>
          <w:sz w:val="20"/>
          <w:szCs w:val="20"/>
        </w:rPr>
        <w:t>ZAGREBAČKA ŽUPANIJA</w:t>
      </w:r>
    </w:p>
    <w:p w14:paraId="14049FC0" w14:textId="77777777" w:rsidR="004B3A2D" w:rsidRPr="00625F74" w:rsidRDefault="004B3A2D" w:rsidP="004B3A2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1071581A" w14:textId="77777777" w:rsidR="004B3A2D" w:rsidRPr="00625F74" w:rsidRDefault="004B3A2D" w:rsidP="004B3A2D">
      <w:pPr>
        <w:rPr>
          <w:sz w:val="20"/>
          <w:szCs w:val="20"/>
        </w:rPr>
      </w:pPr>
      <w:r w:rsidRPr="00625F74">
        <w:rPr>
          <w:sz w:val="20"/>
          <w:szCs w:val="20"/>
        </w:rPr>
        <w:t xml:space="preserve">Klasa; </w:t>
      </w:r>
    </w:p>
    <w:p w14:paraId="674D9EA1" w14:textId="77777777" w:rsidR="004B3A2D" w:rsidRPr="00625F74" w:rsidRDefault="004B3A2D" w:rsidP="004B3A2D">
      <w:pPr>
        <w:rPr>
          <w:sz w:val="20"/>
          <w:szCs w:val="20"/>
        </w:rPr>
      </w:pPr>
      <w:proofErr w:type="spellStart"/>
      <w:r w:rsidRPr="00625F74">
        <w:rPr>
          <w:sz w:val="20"/>
          <w:szCs w:val="20"/>
        </w:rPr>
        <w:t>Urbroj</w:t>
      </w:r>
      <w:proofErr w:type="spellEnd"/>
      <w:r w:rsidRPr="00625F74">
        <w:rPr>
          <w:sz w:val="20"/>
          <w:szCs w:val="20"/>
        </w:rPr>
        <w:t xml:space="preserve">; </w:t>
      </w:r>
    </w:p>
    <w:p w14:paraId="27CB87BE" w14:textId="77777777" w:rsidR="004B3A2D" w:rsidRPr="00625F74" w:rsidRDefault="004B3A2D" w:rsidP="004B3A2D">
      <w:pPr>
        <w:rPr>
          <w:sz w:val="20"/>
          <w:szCs w:val="20"/>
        </w:rPr>
      </w:pPr>
      <w:r w:rsidRPr="00625F74">
        <w:rPr>
          <w:sz w:val="20"/>
          <w:szCs w:val="20"/>
        </w:rPr>
        <w:t xml:space="preserve">Dubravica,  </w:t>
      </w:r>
    </w:p>
    <w:p w14:paraId="46234429" w14:textId="77777777" w:rsidR="004B3A2D" w:rsidRPr="00625F74" w:rsidRDefault="004B3A2D" w:rsidP="004B3A2D">
      <w:pPr>
        <w:ind w:firstLine="708"/>
        <w:rPr>
          <w:sz w:val="24"/>
          <w:szCs w:val="24"/>
        </w:rPr>
      </w:pPr>
      <w:r w:rsidRPr="00625F74">
        <w:rPr>
          <w:sz w:val="24"/>
          <w:szCs w:val="24"/>
        </w:rPr>
        <w:t xml:space="preserve">Na temelju članka </w:t>
      </w:r>
      <w:r w:rsidRPr="00625F74">
        <w:rPr>
          <w:sz w:val="24"/>
          <w:szCs w:val="24"/>
          <w:highlight w:val="lightGray"/>
        </w:rPr>
        <w:t>____</w:t>
      </w:r>
      <w:r w:rsidRPr="00625F74">
        <w:rPr>
          <w:sz w:val="24"/>
          <w:szCs w:val="24"/>
        </w:rPr>
        <w:t xml:space="preserve"> Statuta Općine Dubravica („Službeni glasnik Općine Dubravica“ br. 01/2021</w:t>
      </w:r>
      <w:r>
        <w:rPr>
          <w:sz w:val="24"/>
          <w:szCs w:val="24"/>
        </w:rPr>
        <w:t>, 03/2024</w:t>
      </w:r>
      <w:r w:rsidRPr="00625F74">
        <w:rPr>
          <w:sz w:val="24"/>
          <w:szCs w:val="24"/>
        </w:rPr>
        <w:t xml:space="preserve">) i članka 9. Pravilnika o provedbi postupaka jednostavne nabave („Službeni glasnik Općine Dubravica“ broj __) </w:t>
      </w:r>
      <w:r w:rsidRPr="00625F74">
        <w:rPr>
          <w:sz w:val="24"/>
          <w:szCs w:val="24"/>
          <w:highlight w:val="lightGray"/>
        </w:rPr>
        <w:t xml:space="preserve">načelnik Općine Dubravica </w:t>
      </w:r>
      <w:r w:rsidRPr="00625F74">
        <w:rPr>
          <w:sz w:val="24"/>
          <w:szCs w:val="24"/>
        </w:rPr>
        <w:t>donosi</w:t>
      </w:r>
    </w:p>
    <w:p w14:paraId="51FAC551" w14:textId="77777777" w:rsidR="004B3A2D" w:rsidRPr="00625F74" w:rsidRDefault="004B3A2D" w:rsidP="004B3A2D">
      <w:pPr>
        <w:jc w:val="center"/>
        <w:rPr>
          <w:b/>
          <w:sz w:val="24"/>
          <w:szCs w:val="24"/>
        </w:rPr>
      </w:pPr>
      <w:r w:rsidRPr="00625F74">
        <w:rPr>
          <w:b/>
          <w:sz w:val="24"/>
          <w:szCs w:val="24"/>
        </w:rPr>
        <w:t>ODLUKU O POČETKU POSTUPKA JEDNOSTAVNE NABAVE</w:t>
      </w:r>
    </w:p>
    <w:p w14:paraId="1C7087E6" w14:textId="77777777" w:rsidR="004B3A2D" w:rsidRPr="00625F74" w:rsidRDefault="004B3A2D" w:rsidP="004B3A2D">
      <w:pPr>
        <w:rPr>
          <w:sz w:val="24"/>
          <w:szCs w:val="24"/>
          <w:u w:val="single"/>
        </w:rPr>
      </w:pPr>
      <w:r w:rsidRPr="00625F74">
        <w:rPr>
          <w:sz w:val="24"/>
          <w:szCs w:val="24"/>
        </w:rPr>
        <w:t>Naziv predmeta nabave:</w:t>
      </w:r>
      <w:r w:rsidRPr="00625F74">
        <w:rPr>
          <w:sz w:val="24"/>
          <w:szCs w:val="24"/>
          <w:highlight w:val="lightGray"/>
        </w:rPr>
        <w:t>______________________</w:t>
      </w:r>
    </w:p>
    <w:p w14:paraId="241A435F" w14:textId="77777777" w:rsidR="004B3A2D" w:rsidRPr="00625F74" w:rsidRDefault="004B3A2D" w:rsidP="004B3A2D">
      <w:pPr>
        <w:rPr>
          <w:sz w:val="24"/>
          <w:szCs w:val="24"/>
        </w:rPr>
      </w:pPr>
      <w:r w:rsidRPr="00625F74">
        <w:rPr>
          <w:sz w:val="24"/>
          <w:szCs w:val="24"/>
        </w:rPr>
        <w:lastRenderedPageBreak/>
        <w:t xml:space="preserve">Procijenjena vrijednost nabave: </w:t>
      </w:r>
      <w:r w:rsidRPr="00625F74">
        <w:rPr>
          <w:sz w:val="24"/>
          <w:szCs w:val="24"/>
          <w:highlight w:val="lightGray"/>
        </w:rPr>
        <w:t>_____________________</w:t>
      </w:r>
      <w:r w:rsidRPr="00625F74">
        <w:rPr>
          <w:sz w:val="24"/>
          <w:szCs w:val="24"/>
        </w:rPr>
        <w:t xml:space="preserve"> EUR bez PDV-a</w:t>
      </w:r>
    </w:p>
    <w:p w14:paraId="1E974B8F" w14:textId="77777777" w:rsidR="004B3A2D" w:rsidRPr="00625F74" w:rsidRDefault="004B3A2D" w:rsidP="004B3A2D">
      <w:pPr>
        <w:rPr>
          <w:sz w:val="24"/>
          <w:szCs w:val="24"/>
        </w:rPr>
      </w:pPr>
      <w:r w:rsidRPr="00625F74">
        <w:rPr>
          <w:sz w:val="24"/>
          <w:szCs w:val="24"/>
        </w:rPr>
        <w:t>Evidencijski broj nabave</w:t>
      </w:r>
      <w:r w:rsidRPr="00625F74">
        <w:rPr>
          <w:sz w:val="24"/>
          <w:szCs w:val="24"/>
          <w:highlight w:val="lightGray"/>
        </w:rPr>
        <w:t>___________</w:t>
      </w:r>
    </w:p>
    <w:p w14:paraId="2D3A81B2" w14:textId="77777777" w:rsidR="004B3A2D" w:rsidRPr="00625F74" w:rsidRDefault="004B3A2D" w:rsidP="004B3A2D">
      <w:pPr>
        <w:rPr>
          <w:sz w:val="24"/>
          <w:szCs w:val="24"/>
        </w:rPr>
      </w:pPr>
      <w:r w:rsidRPr="00625F74">
        <w:rPr>
          <w:sz w:val="24"/>
          <w:szCs w:val="24"/>
        </w:rPr>
        <w:t>Nazivi i adrese gospodarskih subjekata kojima će se uputiti Poziv na dostavu ponuda:</w:t>
      </w:r>
    </w:p>
    <w:p w14:paraId="388E4DD9" w14:textId="77777777" w:rsidR="004B3A2D" w:rsidRPr="00625F74" w:rsidRDefault="004B3A2D" w:rsidP="004B3A2D">
      <w:pPr>
        <w:rPr>
          <w:sz w:val="24"/>
          <w:szCs w:val="24"/>
          <w:highlight w:val="lightGray"/>
        </w:rPr>
      </w:pPr>
      <w:r w:rsidRPr="00625F74">
        <w:rPr>
          <w:sz w:val="24"/>
          <w:szCs w:val="24"/>
          <w:highlight w:val="lightGray"/>
        </w:rPr>
        <w:t>1.</w:t>
      </w:r>
    </w:p>
    <w:p w14:paraId="464D62E9" w14:textId="77777777" w:rsidR="004B3A2D" w:rsidRPr="00625F74" w:rsidRDefault="004B3A2D" w:rsidP="004B3A2D">
      <w:pPr>
        <w:rPr>
          <w:sz w:val="24"/>
          <w:szCs w:val="24"/>
          <w:highlight w:val="lightGray"/>
        </w:rPr>
      </w:pPr>
      <w:r w:rsidRPr="00625F74">
        <w:rPr>
          <w:sz w:val="24"/>
          <w:szCs w:val="24"/>
          <w:highlight w:val="lightGray"/>
        </w:rPr>
        <w:t>2.</w:t>
      </w:r>
    </w:p>
    <w:p w14:paraId="21D85FC2" w14:textId="77777777" w:rsidR="004B3A2D" w:rsidRPr="00625F74" w:rsidRDefault="004B3A2D" w:rsidP="004B3A2D">
      <w:pPr>
        <w:rPr>
          <w:sz w:val="24"/>
          <w:szCs w:val="24"/>
        </w:rPr>
      </w:pPr>
      <w:r w:rsidRPr="00625F74">
        <w:rPr>
          <w:sz w:val="24"/>
          <w:szCs w:val="24"/>
          <w:highlight w:val="lightGray"/>
        </w:rPr>
        <w:t>3.</w:t>
      </w:r>
    </w:p>
    <w:p w14:paraId="04DE6A86" w14:textId="77777777" w:rsidR="004B3A2D" w:rsidRPr="00625F74" w:rsidRDefault="004B3A2D" w:rsidP="004B3A2D">
      <w:pPr>
        <w:rPr>
          <w:sz w:val="24"/>
          <w:szCs w:val="24"/>
        </w:rPr>
      </w:pPr>
      <w:r w:rsidRPr="00625F74">
        <w:rPr>
          <w:sz w:val="24"/>
          <w:szCs w:val="24"/>
        </w:rPr>
        <w:t>Obrazloženje u slučaju slanja poziva na dostavu ponuda jednom gospodarskom subjektu, sukladno čl.10. Pravilnika o provedbi postupaka jednostavne nabave:</w:t>
      </w:r>
    </w:p>
    <w:p w14:paraId="63A9505F" w14:textId="77777777" w:rsidR="004B3A2D" w:rsidRPr="00625F74" w:rsidRDefault="004B3A2D" w:rsidP="004B3A2D">
      <w:pPr>
        <w:rPr>
          <w:sz w:val="24"/>
          <w:szCs w:val="24"/>
        </w:rPr>
      </w:pPr>
      <w:r w:rsidRPr="00625F74">
        <w:rPr>
          <w:sz w:val="24"/>
          <w:szCs w:val="24"/>
          <w:highlight w:val="lightGray"/>
        </w:rPr>
        <w:t>________________________________________________________</w:t>
      </w:r>
    </w:p>
    <w:p w14:paraId="717D4777" w14:textId="77777777" w:rsidR="004B3A2D" w:rsidRPr="00625F74" w:rsidRDefault="004B3A2D" w:rsidP="004B3A2D">
      <w:pPr>
        <w:rPr>
          <w:sz w:val="24"/>
          <w:szCs w:val="24"/>
        </w:rPr>
      </w:pPr>
      <w:r w:rsidRPr="00625F74">
        <w:rPr>
          <w:sz w:val="24"/>
          <w:szCs w:val="24"/>
        </w:rPr>
        <w:t xml:space="preserve">Obveza objave poziva na dostavu ponuda    </w:t>
      </w:r>
      <w:r w:rsidRPr="00625F74">
        <w:rPr>
          <w:sz w:val="24"/>
          <w:szCs w:val="24"/>
          <w:highlight w:val="lightGray"/>
        </w:rPr>
        <w:t>DA     NE</w:t>
      </w:r>
    </w:p>
    <w:p w14:paraId="6E2BA334" w14:textId="77777777" w:rsidR="004B3A2D" w:rsidRPr="00625F74" w:rsidRDefault="004B3A2D" w:rsidP="004B3A2D">
      <w:pPr>
        <w:rPr>
          <w:sz w:val="24"/>
          <w:szCs w:val="24"/>
        </w:rPr>
      </w:pPr>
      <w:r w:rsidRPr="00625F74">
        <w:rPr>
          <w:sz w:val="24"/>
          <w:szCs w:val="24"/>
        </w:rPr>
        <w:t>Ako da, medij objave (web stranica naručitelja, EOJN):</w:t>
      </w:r>
      <w:r w:rsidRPr="00625F74">
        <w:rPr>
          <w:sz w:val="24"/>
          <w:szCs w:val="24"/>
          <w:highlight w:val="lightGray"/>
        </w:rPr>
        <w:t>___________________</w:t>
      </w:r>
    </w:p>
    <w:p w14:paraId="1B20EF37" w14:textId="77777777" w:rsidR="004B3A2D" w:rsidRPr="00625F74" w:rsidRDefault="004B3A2D" w:rsidP="004B3A2D">
      <w:pPr>
        <w:rPr>
          <w:sz w:val="24"/>
          <w:szCs w:val="24"/>
        </w:rPr>
      </w:pPr>
      <w:r w:rsidRPr="00625F74">
        <w:rPr>
          <w:sz w:val="24"/>
          <w:szCs w:val="24"/>
        </w:rPr>
        <w:t>Članovima Povjerenstva za provedbu postupka jednostavne nabave imenuju se:</w:t>
      </w:r>
    </w:p>
    <w:p w14:paraId="5985C50E" w14:textId="77777777" w:rsidR="004B3A2D" w:rsidRPr="00625F74" w:rsidRDefault="004B3A2D" w:rsidP="004B3A2D">
      <w:pPr>
        <w:rPr>
          <w:sz w:val="24"/>
          <w:szCs w:val="24"/>
          <w:highlight w:val="lightGray"/>
        </w:rPr>
      </w:pPr>
      <w:r w:rsidRPr="00625F74">
        <w:rPr>
          <w:sz w:val="24"/>
          <w:szCs w:val="24"/>
          <w:highlight w:val="lightGray"/>
        </w:rPr>
        <w:t>1.</w:t>
      </w:r>
    </w:p>
    <w:p w14:paraId="7BE58D23" w14:textId="77777777" w:rsidR="004B3A2D" w:rsidRPr="00625F74" w:rsidRDefault="004B3A2D" w:rsidP="004B3A2D">
      <w:pPr>
        <w:rPr>
          <w:sz w:val="24"/>
          <w:szCs w:val="24"/>
          <w:highlight w:val="lightGray"/>
        </w:rPr>
      </w:pPr>
      <w:r w:rsidRPr="00625F74">
        <w:rPr>
          <w:sz w:val="24"/>
          <w:szCs w:val="24"/>
          <w:highlight w:val="lightGray"/>
        </w:rPr>
        <w:t>2.</w:t>
      </w:r>
    </w:p>
    <w:p w14:paraId="30647CDD" w14:textId="77777777" w:rsidR="004B3A2D" w:rsidRPr="00625F74" w:rsidRDefault="004B3A2D" w:rsidP="004B3A2D">
      <w:pPr>
        <w:rPr>
          <w:sz w:val="24"/>
          <w:szCs w:val="24"/>
        </w:rPr>
      </w:pPr>
      <w:r w:rsidRPr="00625F74">
        <w:rPr>
          <w:sz w:val="24"/>
          <w:szCs w:val="24"/>
          <w:highlight w:val="lightGray"/>
        </w:rPr>
        <w:t>3.</w:t>
      </w:r>
    </w:p>
    <w:p w14:paraId="1A16FB96" w14:textId="77777777" w:rsidR="004B3A2D" w:rsidRPr="00625F74" w:rsidRDefault="004B3A2D" w:rsidP="004B3A2D">
      <w:pPr>
        <w:rPr>
          <w:sz w:val="24"/>
          <w:szCs w:val="24"/>
        </w:rPr>
      </w:pPr>
      <w:r w:rsidRPr="00625F74">
        <w:rPr>
          <w:sz w:val="24"/>
          <w:szCs w:val="24"/>
        </w:rPr>
        <w:t>Obaveze i ovlasti članova povjerenstva za provedbu postupka jednostavne nabave:</w:t>
      </w:r>
    </w:p>
    <w:p w14:paraId="7EBE6009" w14:textId="77777777" w:rsidR="004B3A2D" w:rsidRPr="00625F74" w:rsidRDefault="004B3A2D" w:rsidP="004B3A2D">
      <w:pPr>
        <w:numPr>
          <w:ilvl w:val="0"/>
          <w:numId w:val="41"/>
        </w:numPr>
        <w:spacing w:line="276" w:lineRule="auto"/>
        <w:rPr>
          <w:sz w:val="24"/>
          <w:szCs w:val="24"/>
        </w:rPr>
      </w:pPr>
      <w:r w:rsidRPr="00625F74">
        <w:rPr>
          <w:sz w:val="24"/>
          <w:szCs w:val="24"/>
        </w:rPr>
        <w:t xml:space="preserve">priprema postupka jednostavne nabave: dogovor oko uvjeta vezanih za predmet nabave, kriterija za odabir ponuda, potrebnog sadržaja Poziva na dostavu ponuda, tehničkih specifikacija, ponudbenog troškovnika i ostalih dokumenata vezanih za predmetnu nabavu </w:t>
      </w:r>
    </w:p>
    <w:p w14:paraId="68774276" w14:textId="77777777" w:rsidR="004B3A2D" w:rsidRPr="00625F74" w:rsidRDefault="004B3A2D" w:rsidP="004B3A2D">
      <w:pPr>
        <w:numPr>
          <w:ilvl w:val="0"/>
          <w:numId w:val="41"/>
        </w:numPr>
        <w:spacing w:after="200" w:line="276" w:lineRule="auto"/>
        <w:rPr>
          <w:sz w:val="24"/>
          <w:szCs w:val="24"/>
        </w:rPr>
      </w:pPr>
      <w:r w:rsidRPr="00625F74">
        <w:rPr>
          <w:sz w:val="24"/>
          <w:szCs w:val="24"/>
        </w:rPr>
        <w:t>provedba postupka jednostavne nabave: slanje poziva za dostavu ponuda, otvaranje pristiglih ponuda, sastavljanje zapisnika o otvaranju, pregledu i ocjeni ponuda, odabir najpovoljnije ponude sukladno uvjetima propisanim Pozivom na dostavu ponuda, prijedlog za donošenje Odluke o odabiru ili Odluke o poništenju.</w:t>
      </w:r>
    </w:p>
    <w:p w14:paraId="423D992F" w14:textId="77777777" w:rsidR="004B3A2D" w:rsidRPr="00625F74" w:rsidRDefault="004B3A2D" w:rsidP="004B3A2D">
      <w:pPr>
        <w:rPr>
          <w:sz w:val="24"/>
          <w:szCs w:val="24"/>
        </w:rPr>
      </w:pPr>
      <w:r w:rsidRPr="00625F74">
        <w:rPr>
          <w:noProof/>
          <w:sz w:val="24"/>
          <w:szCs w:val="24"/>
          <w:lang w:eastAsia="hr-HR"/>
        </w:rPr>
        <mc:AlternateContent>
          <mc:Choice Requires="wps">
            <w:drawing>
              <wp:anchor distT="0" distB="0" distL="114300" distR="114300" simplePos="0" relativeHeight="251866112" behindDoc="0" locked="0" layoutInCell="1" allowOverlap="1" wp14:anchorId="65CD09FD" wp14:editId="060524DA">
                <wp:simplePos x="0" y="0"/>
                <wp:positionH relativeFrom="column">
                  <wp:posOffset>3327400</wp:posOffset>
                </wp:positionH>
                <wp:positionV relativeFrom="paragraph">
                  <wp:posOffset>152400</wp:posOffset>
                </wp:positionV>
                <wp:extent cx="2301240" cy="949960"/>
                <wp:effectExtent l="1270" t="0" r="2540" b="3810"/>
                <wp:wrapNone/>
                <wp:docPr id="1287807255"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D9571" w14:textId="77777777" w:rsidR="004B3A2D" w:rsidRPr="00970A43" w:rsidRDefault="004B3A2D" w:rsidP="004B3A2D">
                            <w:pPr>
                              <w:jc w:val="center"/>
                              <w:rPr>
                                <w:sz w:val="24"/>
                                <w:szCs w:val="24"/>
                              </w:rPr>
                            </w:pPr>
                            <w:r w:rsidRPr="00970A43">
                              <w:rPr>
                                <w:sz w:val="24"/>
                                <w:szCs w:val="24"/>
                              </w:rPr>
                              <w:t>_______________________</w:t>
                            </w:r>
                          </w:p>
                          <w:p w14:paraId="689AEA1D" w14:textId="77777777" w:rsidR="004B3A2D" w:rsidRPr="00970A43" w:rsidRDefault="004B3A2D" w:rsidP="004B3A2D">
                            <w:pPr>
                              <w:jc w:val="center"/>
                              <w:rPr>
                                <w:sz w:val="24"/>
                                <w:szCs w:val="24"/>
                              </w:rPr>
                            </w:pPr>
                            <w:r w:rsidRPr="00970A43">
                              <w:rPr>
                                <w:sz w:val="24"/>
                                <w:szCs w:val="24"/>
                              </w:rPr>
                              <w:t>Odgovorna osoba naručitelja</w:t>
                            </w:r>
                          </w:p>
                          <w:p w14:paraId="1A14411D" w14:textId="77777777" w:rsidR="004B3A2D" w:rsidRPr="00970A43" w:rsidRDefault="004B3A2D" w:rsidP="004B3A2D">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65CD09FD" id="_x0000_t202" coordsize="21600,21600" o:spt="202" path="m,l,21600r21600,l21600,xe">
                <v:stroke joinstyle="miter"/>
                <v:path gradientshapeok="t" o:connecttype="rect"/>
              </v:shapetype>
              <v:shape id="Text Box 18" o:spid="_x0000_s1029" type="#_x0000_t202" style="position:absolute;left:0;text-align:left;margin-left:262pt;margin-top:12pt;width:181.2pt;height:74.8pt;z-index:2518661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" stroked="f">
                <v:textbox style="mso-fit-shape-to-text:t">
                  <w:txbxContent>
                    <w:p w14:paraId="2F3D9571" w14:textId="77777777" w:rsidR="004B3A2D" w:rsidRPr="00970A43" w:rsidRDefault="004B3A2D" w:rsidP="004B3A2D">
                      <w:pPr>
                        <w:jc w:val="center"/>
                        <w:rPr>
                          <w:sz w:val="24"/>
                          <w:szCs w:val="24"/>
                        </w:rPr>
                      </w:pPr>
                      <w:r w:rsidRPr="00970A43">
                        <w:rPr>
                          <w:sz w:val="24"/>
                          <w:szCs w:val="24"/>
                        </w:rPr>
                        <w:t>_______________________</w:t>
                      </w:r>
                    </w:p>
                    <w:p w14:paraId="689AEA1D" w14:textId="77777777" w:rsidR="004B3A2D" w:rsidRPr="00970A43" w:rsidRDefault="004B3A2D" w:rsidP="004B3A2D">
                      <w:pPr>
                        <w:jc w:val="center"/>
                        <w:rPr>
                          <w:sz w:val="24"/>
                          <w:szCs w:val="24"/>
                        </w:rPr>
                      </w:pPr>
                      <w:r w:rsidRPr="00970A43">
                        <w:rPr>
                          <w:sz w:val="24"/>
                          <w:szCs w:val="24"/>
                        </w:rPr>
                        <w:t>Odgovorna osoba naručitelja</w:t>
                      </w:r>
                    </w:p>
                    <w:p w14:paraId="1A14411D" w14:textId="77777777" w:rsidR="004B3A2D" w:rsidRPr="00970A43" w:rsidRDefault="004B3A2D" w:rsidP="004B3A2D">
                      <w:pPr>
                        <w:jc w:val="center"/>
                        <w:rPr>
                          <w:i/>
                          <w:sz w:val="24"/>
                          <w:szCs w:val="24"/>
                        </w:rPr>
                      </w:pPr>
                      <w:r w:rsidRPr="00970A43">
                        <w:rPr>
                          <w:i/>
                          <w:sz w:val="24"/>
                          <w:szCs w:val="24"/>
                        </w:rPr>
                        <w:t>(pečat i potpis)</w:t>
                      </w:r>
                    </w:p>
                  </w:txbxContent>
                </v:textbox>
              </v:shape>
            </w:pict>
          </mc:Fallback>
        </mc:AlternateContent>
      </w:r>
    </w:p>
    <w:p w14:paraId="502A84A1" w14:textId="77777777" w:rsidR="004B3A2D" w:rsidRPr="00625F74" w:rsidRDefault="004B3A2D" w:rsidP="004B3A2D">
      <w:pPr>
        <w:rPr>
          <w:sz w:val="24"/>
          <w:szCs w:val="24"/>
        </w:rPr>
      </w:pPr>
    </w:p>
    <w:p w14:paraId="0A2EE531" w14:textId="77777777" w:rsidR="004B3A2D" w:rsidRPr="00625F74" w:rsidRDefault="004B3A2D" w:rsidP="004B3A2D">
      <w:pPr>
        <w:rPr>
          <w:sz w:val="24"/>
          <w:szCs w:val="24"/>
        </w:rPr>
      </w:pPr>
    </w:p>
    <w:p w14:paraId="441B2DF7" w14:textId="77777777" w:rsidR="004B3A2D" w:rsidRPr="00625F74" w:rsidRDefault="004B3A2D" w:rsidP="004B3A2D">
      <w:pPr>
        <w:rPr>
          <w:sz w:val="24"/>
          <w:szCs w:val="24"/>
        </w:rPr>
      </w:pPr>
    </w:p>
    <w:p w14:paraId="61BF3A2A" w14:textId="77777777" w:rsidR="004B3A2D" w:rsidRPr="00BE3958" w:rsidRDefault="004B3A2D" w:rsidP="004B3A2D">
      <w:pPr>
        <w:rPr>
          <w:sz w:val="20"/>
          <w:szCs w:val="20"/>
        </w:rPr>
      </w:pPr>
      <w:r w:rsidRPr="00BE3958">
        <w:rPr>
          <w:sz w:val="20"/>
          <w:szCs w:val="20"/>
        </w:rPr>
        <w:t>Dostaviti:</w:t>
      </w:r>
    </w:p>
    <w:p w14:paraId="00274A82" w14:textId="77777777" w:rsidR="004B3A2D" w:rsidRPr="00BE3958" w:rsidRDefault="004B3A2D" w:rsidP="004B3A2D">
      <w:pPr>
        <w:rPr>
          <w:sz w:val="20"/>
          <w:szCs w:val="20"/>
        </w:rPr>
      </w:pPr>
      <w:r w:rsidRPr="00BE3958">
        <w:rPr>
          <w:sz w:val="20"/>
          <w:szCs w:val="20"/>
        </w:rPr>
        <w:t>1. Članovima Povjerenstva za provedbu postupka jednostavne nabave</w:t>
      </w:r>
    </w:p>
    <w:p w14:paraId="7E620A41" w14:textId="77777777" w:rsidR="004B3A2D" w:rsidRPr="00BE3958" w:rsidRDefault="004B3A2D" w:rsidP="004B3A2D">
      <w:pPr>
        <w:rPr>
          <w:sz w:val="20"/>
          <w:szCs w:val="20"/>
        </w:rPr>
      </w:pPr>
      <w:r w:rsidRPr="00BE3958">
        <w:rPr>
          <w:sz w:val="20"/>
          <w:szCs w:val="20"/>
        </w:rPr>
        <w:lastRenderedPageBreak/>
        <w:t>2. Arhiva</w:t>
      </w:r>
    </w:p>
    <w:p w14:paraId="5B574EEC" w14:textId="77777777" w:rsidR="004B3A2D" w:rsidRPr="00625F74" w:rsidRDefault="004B3A2D" w:rsidP="004B3A2D">
      <w:pPr>
        <w:rPr>
          <w:sz w:val="24"/>
          <w:szCs w:val="24"/>
          <w:highlight w:val="yellow"/>
        </w:rPr>
      </w:pPr>
    </w:p>
    <w:p w14:paraId="4323D35F" w14:textId="77777777" w:rsidR="004B3A2D" w:rsidRPr="00625F74" w:rsidRDefault="004B3A2D" w:rsidP="004B3A2D">
      <w:pPr>
        <w:jc w:val="center"/>
        <w:rPr>
          <w:b/>
          <w:sz w:val="24"/>
          <w:szCs w:val="24"/>
        </w:rPr>
      </w:pPr>
      <w:r w:rsidRPr="00625F74">
        <w:rPr>
          <w:b/>
          <w:sz w:val="24"/>
          <w:szCs w:val="24"/>
        </w:rPr>
        <w:t xml:space="preserve">PRILOG 2 </w:t>
      </w:r>
    </w:p>
    <w:p w14:paraId="5070B1BC" w14:textId="77777777" w:rsidR="004B3A2D" w:rsidRPr="00625F74" w:rsidRDefault="004B3A2D" w:rsidP="004B3A2D">
      <w:pPr>
        <w:jc w:val="center"/>
        <w:rPr>
          <w:b/>
          <w:sz w:val="24"/>
          <w:szCs w:val="24"/>
        </w:rPr>
      </w:pPr>
      <w:r w:rsidRPr="00625F74">
        <w:rPr>
          <w:b/>
          <w:sz w:val="24"/>
          <w:szCs w:val="24"/>
        </w:rPr>
        <w:t>POZIV NA DOSTAVU PONUDA</w:t>
      </w:r>
    </w:p>
    <w:p w14:paraId="0E5F6B6B" w14:textId="77777777" w:rsidR="004B3A2D" w:rsidRPr="00625F74" w:rsidRDefault="004B3A2D" w:rsidP="004B3A2D">
      <w:pPr>
        <w:rPr>
          <w:sz w:val="24"/>
          <w:szCs w:val="24"/>
        </w:rPr>
      </w:pPr>
    </w:p>
    <w:p w14:paraId="7DA88D7B" w14:textId="77777777" w:rsidR="004B3A2D" w:rsidRPr="00625F74" w:rsidRDefault="004B3A2D" w:rsidP="004B3A2D">
      <w:pPr>
        <w:rPr>
          <w:sz w:val="20"/>
          <w:szCs w:val="20"/>
        </w:rPr>
      </w:pPr>
      <w:r w:rsidRPr="00625F74">
        <w:rPr>
          <w:sz w:val="20"/>
          <w:szCs w:val="20"/>
        </w:rPr>
        <w:object w:dxaOrig="3330" w:dyaOrig="3900" w14:anchorId="215B6607">
          <v:shape id="_x0000_i1026" type="#_x0000_t75" style="width:45.75pt;height:60pt" o:ole="">
            <v:imagedata r:id="rId11" o:title=""/>
          </v:shape>
          <o:OLEObject Type="Embed" ProgID="PBrush" ShapeID="_x0000_i1026" DrawAspect="Content" ObjectID="_1802082593" r:id="rId13"/>
        </w:object>
      </w:r>
    </w:p>
    <w:p w14:paraId="4648AEEE" w14:textId="77777777" w:rsidR="004B3A2D" w:rsidRPr="00625F74" w:rsidRDefault="004B3A2D" w:rsidP="004B3A2D">
      <w:pPr>
        <w:rPr>
          <w:sz w:val="20"/>
          <w:szCs w:val="20"/>
        </w:rPr>
      </w:pPr>
      <w:r w:rsidRPr="00625F74">
        <w:rPr>
          <w:sz w:val="20"/>
          <w:szCs w:val="20"/>
        </w:rPr>
        <w:t xml:space="preserve">     REPUBLIKA HRVATSKA</w:t>
      </w:r>
    </w:p>
    <w:p w14:paraId="6D6BB50D" w14:textId="77777777" w:rsidR="004B3A2D" w:rsidRPr="00625F74" w:rsidRDefault="004B3A2D" w:rsidP="004B3A2D">
      <w:pPr>
        <w:rPr>
          <w:sz w:val="20"/>
          <w:szCs w:val="20"/>
        </w:rPr>
      </w:pPr>
      <w:r w:rsidRPr="00625F74">
        <w:rPr>
          <w:sz w:val="20"/>
          <w:szCs w:val="20"/>
        </w:rPr>
        <w:t>ZAGREBAČKA ŽUPANIJA</w:t>
      </w:r>
    </w:p>
    <w:p w14:paraId="580DB6B2" w14:textId="77777777" w:rsidR="004B3A2D" w:rsidRPr="00625F74" w:rsidRDefault="004B3A2D" w:rsidP="004B3A2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2126B7FD" w14:textId="77777777" w:rsidR="004B3A2D" w:rsidRPr="00625F74" w:rsidRDefault="004B3A2D" w:rsidP="004B3A2D">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656D18E9" w14:textId="77777777" w:rsidR="004B3A2D" w:rsidRPr="00625F74" w:rsidRDefault="004B3A2D" w:rsidP="004B3A2D">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14:paraId="25617EBC" w14:textId="77777777" w:rsidR="004B3A2D" w:rsidRPr="00625F74" w:rsidRDefault="004B3A2D" w:rsidP="004B3A2D">
      <w:pPr>
        <w:rPr>
          <w:sz w:val="20"/>
          <w:szCs w:val="20"/>
        </w:rPr>
      </w:pPr>
      <w:r w:rsidRPr="00625F74">
        <w:rPr>
          <w:sz w:val="20"/>
          <w:szCs w:val="20"/>
        </w:rPr>
        <w:t xml:space="preserve">Dubravica,  </w:t>
      </w:r>
      <w:r w:rsidRPr="00625F74">
        <w:rPr>
          <w:sz w:val="20"/>
          <w:szCs w:val="20"/>
          <w:highlight w:val="lightGray"/>
        </w:rPr>
        <w:t>____________</w:t>
      </w:r>
    </w:p>
    <w:p w14:paraId="2847AED7" w14:textId="77777777" w:rsidR="004B3A2D" w:rsidRPr="00625F74" w:rsidRDefault="004B3A2D" w:rsidP="004B3A2D">
      <w:pPr>
        <w:rPr>
          <w:sz w:val="24"/>
          <w:szCs w:val="24"/>
        </w:rPr>
      </w:pPr>
      <w:r w:rsidRPr="00625F74">
        <w:rPr>
          <w:noProof/>
          <w:sz w:val="24"/>
          <w:szCs w:val="24"/>
          <w:lang w:val="en-US" w:eastAsia="zh-TW"/>
        </w:rPr>
        <mc:AlternateContent>
          <mc:Choice Requires="wps">
            <w:drawing>
              <wp:anchor distT="0" distB="0" distL="114300" distR="114300" simplePos="0" relativeHeight="251868160" behindDoc="0" locked="0" layoutInCell="1" allowOverlap="1" wp14:anchorId="0B588A18" wp14:editId="5EB676CF">
                <wp:simplePos x="0" y="0"/>
                <wp:positionH relativeFrom="column">
                  <wp:posOffset>3533140</wp:posOffset>
                </wp:positionH>
                <wp:positionV relativeFrom="paragraph">
                  <wp:posOffset>5080</wp:posOffset>
                </wp:positionV>
                <wp:extent cx="2282190" cy="477520"/>
                <wp:effectExtent l="12700" t="10795" r="10160" b="6985"/>
                <wp:wrapNone/>
                <wp:docPr id="3935303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190" cy="477520"/>
                        </a:xfrm>
                        <a:prstGeom prst="rect">
                          <a:avLst/>
                        </a:prstGeom>
                        <a:solidFill>
                          <a:srgbClr val="FFFFFF"/>
                        </a:solidFill>
                        <a:ln w="9525">
                          <a:solidFill>
                            <a:srgbClr val="000000"/>
                          </a:solidFill>
                          <a:miter lim="800000"/>
                          <a:headEnd/>
                          <a:tailEnd/>
                        </a:ln>
                      </wps:spPr>
                      <wps:txbx>
                        <w:txbxContent>
                          <w:p w14:paraId="4A65EC37" w14:textId="77777777" w:rsidR="004B3A2D" w:rsidRPr="00970A43" w:rsidRDefault="004B3A2D" w:rsidP="004B3A2D">
                            <w:pPr>
                              <w:jc w:val="center"/>
                              <w:rPr>
                                <w:sz w:val="24"/>
                                <w:szCs w:val="24"/>
                              </w:rPr>
                            </w:pPr>
                            <w:r w:rsidRPr="00970A43">
                              <w:rPr>
                                <w:sz w:val="24"/>
                                <w:szCs w:val="24"/>
                                <w:highlight w:val="lightGray"/>
                              </w:rPr>
                              <w:t>Upisati naziv i adresu gospodarskog subjekta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w14:anchorId="0B588A18" id="Text Box 7" o:spid="_x0000_s1030" type="#_x0000_t202" style="position:absolute;left:0;text-align:left;margin-left:278.2pt;margin-top:.4pt;width:179.7pt;height:37.6pt;z-index:25186816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">
                <v:textbox>
                  <w:txbxContent>
                    <w:p w14:paraId="4A65EC37" w14:textId="77777777" w:rsidR="004B3A2D" w:rsidRPr="00970A43" w:rsidRDefault="004B3A2D" w:rsidP="004B3A2D">
                      <w:pPr>
                        <w:jc w:val="center"/>
                        <w:rPr>
                          <w:sz w:val="24"/>
                          <w:szCs w:val="24"/>
                        </w:rPr>
                      </w:pPr>
                      <w:r w:rsidRPr="00970A43">
                        <w:rPr>
                          <w:sz w:val="24"/>
                          <w:szCs w:val="24"/>
                          <w:highlight w:val="lightGray"/>
                        </w:rPr>
                        <w:t>Upisati naziv i adresu gospodarskog subjekta</w:t>
                      </w:r>
                    </w:p>
                  </w:txbxContent>
                </v:textbox>
              </v:shape>
            </w:pict>
          </mc:Fallback>
        </mc:AlternateContent>
      </w:r>
    </w:p>
    <w:p w14:paraId="610B3EF4" w14:textId="77777777" w:rsidR="004B3A2D" w:rsidRPr="00625F74" w:rsidRDefault="004B3A2D" w:rsidP="004B3A2D">
      <w:pPr>
        <w:rPr>
          <w:sz w:val="24"/>
          <w:szCs w:val="24"/>
        </w:rPr>
      </w:pPr>
    </w:p>
    <w:p w14:paraId="077AF01C" w14:textId="77777777" w:rsidR="004B3A2D" w:rsidRPr="00625F74" w:rsidRDefault="004B3A2D" w:rsidP="004B3A2D">
      <w:pPr>
        <w:rPr>
          <w:b/>
          <w:sz w:val="24"/>
          <w:szCs w:val="24"/>
        </w:rPr>
      </w:pPr>
      <w:r w:rsidRPr="00625F74">
        <w:rPr>
          <w:b/>
          <w:sz w:val="24"/>
          <w:szCs w:val="24"/>
        </w:rPr>
        <w:t>PREDMET: Poziv za dostavu ponuda</w:t>
      </w:r>
    </w:p>
    <w:p w14:paraId="125A1101" w14:textId="77777777" w:rsidR="004B3A2D" w:rsidRPr="00625F74" w:rsidRDefault="004B3A2D" w:rsidP="004B3A2D">
      <w:pPr>
        <w:rPr>
          <w:sz w:val="24"/>
          <w:szCs w:val="24"/>
        </w:rPr>
      </w:pPr>
      <w:r w:rsidRPr="00625F74">
        <w:rPr>
          <w:sz w:val="24"/>
          <w:szCs w:val="24"/>
        </w:rPr>
        <w:t>Naručitelj Općina Dubravica,</w:t>
      </w:r>
      <w:r w:rsidRPr="00625F74">
        <w:rPr>
          <w:rFonts w:eastAsia="Times New Roman"/>
          <w:bCs/>
          <w:sz w:val="24"/>
          <w:szCs w:val="24"/>
          <w:lang w:eastAsia="hr-HR"/>
        </w:rPr>
        <w:t xml:space="preserve"> </w:t>
      </w:r>
      <w:r w:rsidRPr="00625F74">
        <w:rPr>
          <w:bCs/>
          <w:sz w:val="24"/>
          <w:szCs w:val="24"/>
        </w:rPr>
        <w:t xml:space="preserve">Pavla </w:t>
      </w:r>
      <w:proofErr w:type="spellStart"/>
      <w:r w:rsidRPr="00625F74">
        <w:rPr>
          <w:bCs/>
          <w:sz w:val="24"/>
          <w:szCs w:val="24"/>
        </w:rPr>
        <w:t>Štoosa</w:t>
      </w:r>
      <w:proofErr w:type="spellEnd"/>
      <w:r w:rsidRPr="00625F74">
        <w:rPr>
          <w:bCs/>
          <w:sz w:val="24"/>
          <w:szCs w:val="24"/>
        </w:rPr>
        <w:t xml:space="preserve"> 3, 10293 Dubravica, OIB: 89243140464,</w:t>
      </w:r>
      <w:r w:rsidRPr="00625F74">
        <w:rPr>
          <w:sz w:val="24"/>
          <w:szCs w:val="24"/>
        </w:rPr>
        <w:t xml:space="preserve"> upućuje Poziv za dostavu ponuda.</w:t>
      </w:r>
    </w:p>
    <w:p w14:paraId="244B1AFF" w14:textId="77777777" w:rsidR="004B3A2D" w:rsidRPr="00625F74" w:rsidRDefault="004B3A2D" w:rsidP="004B3A2D">
      <w:pPr>
        <w:rPr>
          <w:sz w:val="24"/>
          <w:szCs w:val="24"/>
        </w:rPr>
      </w:pPr>
      <w:r w:rsidRPr="00625F74">
        <w:rPr>
          <w:sz w:val="24"/>
          <w:szCs w:val="24"/>
        </w:rPr>
        <w:t xml:space="preserve">Sukladno čl. 12. i čl. 15. st. 2. Zakona o javnoj nabavi (NN 120/16, 114/22) za nabavu roba i usluga procijenjene vrijednosti do 26.540,00 EUR, odnosno za nabavu radova procijenjene vrijednosti do 66.360,00 EUR, naručitelj nije obvezan provoditi postupke javne nabave propisane Zakonom o javnoj nabavi. </w:t>
      </w:r>
    </w:p>
    <w:p w14:paraId="705774FC" w14:textId="77777777" w:rsidR="004B3A2D" w:rsidRPr="00625F74" w:rsidRDefault="004B3A2D" w:rsidP="004B3A2D">
      <w:pPr>
        <w:rPr>
          <w:sz w:val="24"/>
          <w:szCs w:val="24"/>
        </w:rPr>
      </w:pPr>
      <w:r w:rsidRPr="00625F74">
        <w:rPr>
          <w:sz w:val="24"/>
          <w:szCs w:val="24"/>
        </w:rPr>
        <w:t>Način provedbe navedenih postupaka definiran je Pravilnikom o provedbi postupaka jednostavne nabave koji je dostupan na službenoj web stranici naručitelja www.dubravica.hr.</w:t>
      </w:r>
    </w:p>
    <w:p w14:paraId="662FEB45" w14:textId="77777777" w:rsidR="004B3A2D" w:rsidRPr="00625F74" w:rsidRDefault="004B3A2D" w:rsidP="004B3A2D">
      <w:pPr>
        <w:rPr>
          <w:b/>
          <w:sz w:val="24"/>
          <w:szCs w:val="24"/>
        </w:rPr>
      </w:pPr>
      <w:r w:rsidRPr="00625F74">
        <w:rPr>
          <w:b/>
          <w:sz w:val="24"/>
          <w:szCs w:val="24"/>
        </w:rPr>
        <w:t>1. OPIS PREDMETA NABAVE</w:t>
      </w:r>
    </w:p>
    <w:p w14:paraId="57619C7E" w14:textId="77777777" w:rsidR="004B3A2D" w:rsidRPr="00625F74" w:rsidRDefault="004B3A2D" w:rsidP="004B3A2D">
      <w:pPr>
        <w:rPr>
          <w:sz w:val="24"/>
          <w:szCs w:val="24"/>
        </w:rPr>
      </w:pPr>
      <w:r w:rsidRPr="00625F74">
        <w:rPr>
          <w:sz w:val="24"/>
          <w:szCs w:val="24"/>
        </w:rPr>
        <w:t>1.1. Predmet nabave je</w:t>
      </w:r>
      <w:r w:rsidRPr="00625F74">
        <w:rPr>
          <w:sz w:val="24"/>
          <w:szCs w:val="24"/>
          <w:highlight w:val="lightGray"/>
        </w:rPr>
        <w:t>_________________________</w:t>
      </w:r>
      <w:r w:rsidRPr="00625F74">
        <w:rPr>
          <w:sz w:val="24"/>
          <w:szCs w:val="24"/>
        </w:rPr>
        <w:t>.</w:t>
      </w:r>
    </w:p>
    <w:p w14:paraId="56BD733A" w14:textId="77777777" w:rsidR="004B3A2D" w:rsidRDefault="004B3A2D" w:rsidP="004B3A2D">
      <w:pPr>
        <w:rPr>
          <w:sz w:val="24"/>
          <w:szCs w:val="24"/>
        </w:rPr>
      </w:pPr>
      <w:r w:rsidRPr="00625F74">
        <w:rPr>
          <w:sz w:val="24"/>
          <w:szCs w:val="24"/>
        </w:rPr>
        <w:t>1.2. Opis predmeta nabave:</w:t>
      </w:r>
      <w:r w:rsidRPr="00625F74">
        <w:rPr>
          <w:sz w:val="24"/>
          <w:szCs w:val="24"/>
          <w:highlight w:val="lightGray"/>
        </w:rPr>
        <w:t>_____________________________________________________</w:t>
      </w:r>
      <w:r w:rsidRPr="00625F74">
        <w:rPr>
          <w:sz w:val="24"/>
          <w:szCs w:val="24"/>
        </w:rPr>
        <w:t xml:space="preserve">, sukladno </w:t>
      </w:r>
      <w:r w:rsidRPr="00625F74">
        <w:rPr>
          <w:sz w:val="24"/>
          <w:szCs w:val="24"/>
          <w:highlight w:val="lightGray"/>
        </w:rPr>
        <w:t>troškovniku i/ili tehničkim specifikacijama</w:t>
      </w:r>
      <w:r w:rsidRPr="00625F74">
        <w:rPr>
          <w:sz w:val="24"/>
          <w:szCs w:val="24"/>
        </w:rPr>
        <w:t xml:space="preserve"> u prilogu B. ovog Poziva.</w:t>
      </w:r>
    </w:p>
    <w:p w14:paraId="3CFA4FA9" w14:textId="77777777" w:rsidR="004B3A2D" w:rsidRPr="00625F74" w:rsidRDefault="004B3A2D" w:rsidP="004B3A2D">
      <w:pPr>
        <w:rPr>
          <w:sz w:val="24"/>
          <w:szCs w:val="24"/>
        </w:rPr>
      </w:pPr>
      <w:r>
        <w:rPr>
          <w:sz w:val="24"/>
          <w:szCs w:val="24"/>
        </w:rPr>
        <w:t xml:space="preserve">1.3. </w:t>
      </w:r>
      <w:r w:rsidRPr="00625F74">
        <w:rPr>
          <w:sz w:val="24"/>
          <w:szCs w:val="24"/>
        </w:rPr>
        <w:t>Evidencijski broj nabave</w:t>
      </w:r>
      <w:r w:rsidRPr="00625F74">
        <w:rPr>
          <w:sz w:val="24"/>
          <w:szCs w:val="24"/>
          <w:highlight w:val="lightGray"/>
        </w:rPr>
        <w:t>___________</w:t>
      </w:r>
    </w:p>
    <w:p w14:paraId="69CEED32" w14:textId="77777777" w:rsidR="004B3A2D" w:rsidRPr="00625F74" w:rsidRDefault="004B3A2D" w:rsidP="004B3A2D">
      <w:pPr>
        <w:rPr>
          <w:b/>
          <w:sz w:val="24"/>
          <w:szCs w:val="24"/>
        </w:rPr>
      </w:pPr>
      <w:r w:rsidRPr="00625F74">
        <w:rPr>
          <w:b/>
          <w:sz w:val="24"/>
          <w:szCs w:val="24"/>
        </w:rPr>
        <w:t>2. UVJETI NABAVE</w:t>
      </w:r>
    </w:p>
    <w:p w14:paraId="426E7918" w14:textId="77777777" w:rsidR="004B3A2D" w:rsidRPr="00625F74" w:rsidRDefault="004B3A2D" w:rsidP="004B3A2D">
      <w:pPr>
        <w:rPr>
          <w:sz w:val="24"/>
          <w:szCs w:val="24"/>
        </w:rPr>
      </w:pPr>
      <w:r w:rsidRPr="00625F74">
        <w:rPr>
          <w:sz w:val="24"/>
          <w:szCs w:val="24"/>
        </w:rPr>
        <w:t>2.1. Rok izvršenja</w:t>
      </w:r>
      <w:r w:rsidRPr="00625F74">
        <w:rPr>
          <w:sz w:val="24"/>
          <w:szCs w:val="24"/>
          <w:highlight w:val="lightGray"/>
        </w:rPr>
        <w:t>__________________________</w:t>
      </w:r>
    </w:p>
    <w:p w14:paraId="23287712" w14:textId="77777777" w:rsidR="004B3A2D" w:rsidRPr="00625F74" w:rsidRDefault="004B3A2D" w:rsidP="004B3A2D">
      <w:pPr>
        <w:rPr>
          <w:sz w:val="24"/>
          <w:szCs w:val="24"/>
        </w:rPr>
      </w:pPr>
      <w:r w:rsidRPr="00625F74">
        <w:rPr>
          <w:sz w:val="24"/>
          <w:szCs w:val="24"/>
        </w:rPr>
        <w:lastRenderedPageBreak/>
        <w:t>2.2. Mjesto izvršenja</w:t>
      </w:r>
      <w:r w:rsidRPr="00625F74">
        <w:rPr>
          <w:sz w:val="24"/>
          <w:szCs w:val="24"/>
          <w:highlight w:val="lightGray"/>
        </w:rPr>
        <w:t>____________________________</w:t>
      </w:r>
    </w:p>
    <w:p w14:paraId="626CAFD9" w14:textId="77777777" w:rsidR="004B3A2D" w:rsidRPr="00625F74" w:rsidRDefault="004B3A2D" w:rsidP="004B3A2D">
      <w:pPr>
        <w:rPr>
          <w:sz w:val="24"/>
          <w:szCs w:val="24"/>
        </w:rPr>
      </w:pPr>
      <w:r w:rsidRPr="00625F74">
        <w:rPr>
          <w:sz w:val="24"/>
          <w:szCs w:val="24"/>
        </w:rPr>
        <w:t>2.3. Rok valjanosti ponude: 60 dana</w:t>
      </w:r>
    </w:p>
    <w:p w14:paraId="7EA30E84" w14:textId="77777777" w:rsidR="004B3A2D" w:rsidRPr="00625F74" w:rsidRDefault="004B3A2D" w:rsidP="004B3A2D">
      <w:pPr>
        <w:rPr>
          <w:sz w:val="24"/>
          <w:szCs w:val="24"/>
        </w:rPr>
      </w:pPr>
      <w:r w:rsidRPr="00625F74">
        <w:rPr>
          <w:sz w:val="24"/>
          <w:szCs w:val="24"/>
        </w:rPr>
        <w:t xml:space="preserve">2.4. Rok, način i uvjeti plaćanja: </w:t>
      </w:r>
      <w:r w:rsidRPr="00625F74">
        <w:rPr>
          <w:sz w:val="24"/>
          <w:szCs w:val="24"/>
          <w:highlight w:val="lightGray"/>
        </w:rPr>
        <w:t>_____________________</w:t>
      </w:r>
    </w:p>
    <w:p w14:paraId="5070D35D" w14:textId="77777777" w:rsidR="004B3A2D" w:rsidRPr="00625F74" w:rsidRDefault="004B3A2D" w:rsidP="004B3A2D">
      <w:pPr>
        <w:rPr>
          <w:bCs/>
          <w:sz w:val="24"/>
          <w:szCs w:val="24"/>
        </w:rPr>
      </w:pPr>
      <w:r w:rsidRPr="00625F74">
        <w:rPr>
          <w:sz w:val="24"/>
          <w:szCs w:val="24"/>
        </w:rPr>
        <w:t xml:space="preserve">2.5. Cijena ponude: </w:t>
      </w:r>
      <w:r w:rsidRPr="00625F74">
        <w:rPr>
          <w:bCs/>
          <w:sz w:val="24"/>
          <w:szCs w:val="24"/>
        </w:rPr>
        <w:t xml:space="preserve">Ponuditelj izražava cijenu ponude u eurima. Cijena ponude piše se brojkama. U cijenu ponude bez poreza na dodanu vrijednost moraju biti uračunati svi troškovi i popusti. Ponuditelj izražava cijenu bez poreza na dodanu vrijednost, iznos poreza na dodanu vrijednost te cijenu s uključenim porezom na dodanu vrijednost. Cijena je </w:t>
      </w:r>
      <w:r w:rsidRPr="00625F74">
        <w:rPr>
          <w:bCs/>
          <w:sz w:val="24"/>
          <w:szCs w:val="24"/>
          <w:shd w:val="clear" w:color="auto" w:fill="D9D9D9"/>
        </w:rPr>
        <w:t>promjenjiva/nepromjenjiva</w:t>
      </w:r>
      <w:r w:rsidRPr="00625F74">
        <w:rPr>
          <w:bCs/>
          <w:sz w:val="24"/>
          <w:szCs w:val="24"/>
        </w:rPr>
        <w:t xml:space="preserve"> tijekom trajanja ugovora.</w:t>
      </w:r>
    </w:p>
    <w:p w14:paraId="136988E7" w14:textId="77777777" w:rsidR="004B3A2D" w:rsidRPr="00625F74" w:rsidRDefault="004B3A2D" w:rsidP="004B3A2D">
      <w:pPr>
        <w:rPr>
          <w:bCs/>
          <w:sz w:val="24"/>
          <w:szCs w:val="24"/>
        </w:rPr>
      </w:pPr>
      <w:r w:rsidRPr="00625F74">
        <w:rPr>
          <w:bCs/>
          <w:sz w:val="24"/>
          <w:szCs w:val="24"/>
        </w:rPr>
        <w:t xml:space="preserve">2.6. Kriterij za odabir ponude: </w:t>
      </w:r>
      <w:r w:rsidRPr="00625F74">
        <w:rPr>
          <w:bCs/>
          <w:sz w:val="24"/>
          <w:szCs w:val="24"/>
          <w:highlight w:val="lightGray"/>
        </w:rPr>
        <w:t>____________</w:t>
      </w:r>
    </w:p>
    <w:p w14:paraId="52B5D1E5" w14:textId="77777777" w:rsidR="004B3A2D" w:rsidRPr="00625F74" w:rsidRDefault="004B3A2D" w:rsidP="004B3A2D">
      <w:pPr>
        <w:rPr>
          <w:bCs/>
          <w:sz w:val="24"/>
          <w:szCs w:val="24"/>
        </w:rPr>
      </w:pPr>
      <w:r w:rsidRPr="00625F74">
        <w:rPr>
          <w:bCs/>
          <w:sz w:val="24"/>
          <w:szCs w:val="24"/>
        </w:rPr>
        <w:t xml:space="preserve">2.7. Razlozi isključenja ponuditelja: </w:t>
      </w:r>
      <w:r w:rsidRPr="00625F74">
        <w:rPr>
          <w:bCs/>
          <w:sz w:val="24"/>
          <w:szCs w:val="24"/>
          <w:highlight w:val="lightGray"/>
        </w:rPr>
        <w:t>upisati ako je primjenjivo</w:t>
      </w:r>
    </w:p>
    <w:p w14:paraId="24421F13" w14:textId="77777777" w:rsidR="004B3A2D" w:rsidRPr="00625F74" w:rsidRDefault="004B3A2D" w:rsidP="004B3A2D">
      <w:pPr>
        <w:rPr>
          <w:bCs/>
          <w:sz w:val="24"/>
          <w:szCs w:val="24"/>
        </w:rPr>
      </w:pPr>
      <w:r w:rsidRPr="00625F74">
        <w:rPr>
          <w:bCs/>
          <w:sz w:val="24"/>
          <w:szCs w:val="24"/>
        </w:rPr>
        <w:t>2.8. Dokazi sposobnosti ponuditelja:</w:t>
      </w:r>
      <w:r w:rsidRPr="00625F74">
        <w:rPr>
          <w:bCs/>
          <w:sz w:val="24"/>
          <w:szCs w:val="24"/>
          <w:highlight w:val="lightGray"/>
        </w:rPr>
        <w:t xml:space="preserve"> upisati ako je primjenjivo</w:t>
      </w:r>
    </w:p>
    <w:p w14:paraId="17AEF06D" w14:textId="77777777" w:rsidR="004B3A2D" w:rsidRPr="00625F74" w:rsidRDefault="004B3A2D" w:rsidP="004B3A2D">
      <w:pPr>
        <w:rPr>
          <w:bCs/>
          <w:sz w:val="24"/>
          <w:szCs w:val="24"/>
        </w:rPr>
      </w:pPr>
      <w:r w:rsidRPr="00625F74">
        <w:rPr>
          <w:bCs/>
          <w:sz w:val="24"/>
          <w:szCs w:val="24"/>
        </w:rPr>
        <w:t>2.9. Tražena jamstva:</w:t>
      </w:r>
      <w:r w:rsidRPr="00625F74">
        <w:rPr>
          <w:bCs/>
          <w:sz w:val="24"/>
          <w:szCs w:val="24"/>
          <w:highlight w:val="lightGray"/>
        </w:rPr>
        <w:t xml:space="preserve"> upisati ako je primjenjivo</w:t>
      </w:r>
    </w:p>
    <w:p w14:paraId="2D4A34E1" w14:textId="77777777" w:rsidR="004B3A2D" w:rsidRPr="00625F74" w:rsidRDefault="004B3A2D" w:rsidP="004B3A2D">
      <w:pPr>
        <w:rPr>
          <w:bCs/>
          <w:sz w:val="24"/>
          <w:szCs w:val="24"/>
        </w:rPr>
      </w:pPr>
      <w:r w:rsidRPr="00625F74">
        <w:rPr>
          <w:bCs/>
          <w:sz w:val="24"/>
          <w:szCs w:val="24"/>
        </w:rPr>
        <w:t>2.10. Ostalo:</w:t>
      </w:r>
      <w:r w:rsidRPr="00625F74">
        <w:rPr>
          <w:bCs/>
          <w:sz w:val="24"/>
          <w:szCs w:val="24"/>
          <w:highlight w:val="lightGray"/>
        </w:rPr>
        <w:t xml:space="preserve"> upisati ako je primjenjivo</w:t>
      </w:r>
    </w:p>
    <w:p w14:paraId="12DB66D2" w14:textId="77777777" w:rsidR="004B3A2D" w:rsidRPr="00625F74" w:rsidRDefault="004B3A2D" w:rsidP="004B3A2D">
      <w:pPr>
        <w:rPr>
          <w:b/>
          <w:bCs/>
          <w:sz w:val="24"/>
          <w:szCs w:val="24"/>
        </w:rPr>
      </w:pPr>
      <w:r w:rsidRPr="00625F74">
        <w:rPr>
          <w:b/>
          <w:bCs/>
          <w:sz w:val="24"/>
          <w:szCs w:val="24"/>
        </w:rPr>
        <w:t>3. SASTAVNI DJELOVI PONUDE</w:t>
      </w:r>
    </w:p>
    <w:p w14:paraId="060439EB" w14:textId="77777777" w:rsidR="004B3A2D" w:rsidRPr="00625F74" w:rsidRDefault="004B3A2D" w:rsidP="004B3A2D">
      <w:pPr>
        <w:rPr>
          <w:bCs/>
          <w:sz w:val="24"/>
          <w:szCs w:val="24"/>
        </w:rPr>
      </w:pPr>
      <w:r w:rsidRPr="00625F74">
        <w:rPr>
          <w:bCs/>
          <w:sz w:val="24"/>
          <w:szCs w:val="24"/>
        </w:rPr>
        <w:t xml:space="preserve">3.1. Ponuda treba sadržavati </w:t>
      </w:r>
    </w:p>
    <w:p w14:paraId="6B2EA59D"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popunjen ponudbeni list (u prilogu A. ovog Poziva na dostavu ponuda)</w:t>
      </w:r>
    </w:p>
    <w:p w14:paraId="77946F8B"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popunjen troškovnik (u prilogu B. ovog Poziva za dostavu ponuda)</w:t>
      </w:r>
    </w:p>
    <w:p w14:paraId="14881CE9"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 xml:space="preserve">dokumente kojima ponuditelj dokazuje da ne postoje razlozi za isključenje iz točke 2.7. ovog Poziva na dostavu ponuda </w:t>
      </w:r>
      <w:r w:rsidRPr="00625F74">
        <w:rPr>
          <w:bCs/>
          <w:sz w:val="24"/>
          <w:szCs w:val="24"/>
          <w:highlight w:val="lightGray"/>
        </w:rPr>
        <w:t>(ako je primjenjivo, u suprotnom obrisati)</w:t>
      </w:r>
    </w:p>
    <w:p w14:paraId="44C9E266"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 xml:space="preserve">dokazi sposobnosti ponuditelja iz točke 2.8. ovog Poziva na dostavu ponuda </w:t>
      </w:r>
      <w:r w:rsidRPr="00625F74">
        <w:rPr>
          <w:bCs/>
          <w:sz w:val="24"/>
          <w:szCs w:val="24"/>
          <w:highlight w:val="lightGray"/>
        </w:rPr>
        <w:t>(ako je primjenjivo, u suprotnom obrisati)</w:t>
      </w:r>
    </w:p>
    <w:p w14:paraId="0FFF2F09"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 xml:space="preserve">tražena jamstva iz točke 2.9. ovog Poziva na dostavu ponuda </w:t>
      </w:r>
      <w:r w:rsidRPr="00625F74">
        <w:rPr>
          <w:bCs/>
          <w:sz w:val="24"/>
          <w:szCs w:val="24"/>
          <w:highlight w:val="lightGray"/>
        </w:rPr>
        <w:t>(ako je primjenjivo, u suprotnom obrisati)</w:t>
      </w:r>
    </w:p>
    <w:p w14:paraId="4BBC26CA" w14:textId="77777777" w:rsidR="004B3A2D" w:rsidRPr="00625F74" w:rsidRDefault="004B3A2D" w:rsidP="004B3A2D">
      <w:pPr>
        <w:pStyle w:val="ColorfulList-Accent1"/>
        <w:numPr>
          <w:ilvl w:val="0"/>
          <w:numId w:val="49"/>
        </w:numPr>
        <w:jc w:val="both"/>
        <w:rPr>
          <w:bCs/>
          <w:sz w:val="24"/>
          <w:szCs w:val="24"/>
        </w:rPr>
      </w:pPr>
      <w:r w:rsidRPr="00625F74">
        <w:rPr>
          <w:bCs/>
          <w:sz w:val="24"/>
          <w:szCs w:val="24"/>
        </w:rPr>
        <w:t xml:space="preserve">dokumente iz točke 2.10. ovog Poziva na dostavu ponuda </w:t>
      </w:r>
      <w:r w:rsidRPr="00625F74">
        <w:rPr>
          <w:bCs/>
          <w:sz w:val="24"/>
          <w:szCs w:val="24"/>
          <w:highlight w:val="lightGray"/>
        </w:rPr>
        <w:t>(ako je primjenjivo, u suprotnom obrisati)</w:t>
      </w:r>
    </w:p>
    <w:p w14:paraId="0C28E7E8" w14:textId="77777777" w:rsidR="004B3A2D" w:rsidRPr="00625F74" w:rsidRDefault="004B3A2D" w:rsidP="004B3A2D">
      <w:pPr>
        <w:rPr>
          <w:b/>
          <w:bCs/>
          <w:sz w:val="24"/>
          <w:szCs w:val="24"/>
        </w:rPr>
      </w:pPr>
      <w:r w:rsidRPr="00625F74">
        <w:rPr>
          <w:b/>
          <w:bCs/>
          <w:sz w:val="24"/>
          <w:szCs w:val="24"/>
        </w:rPr>
        <w:t>4. DOSTAVA PONUDA</w:t>
      </w:r>
    </w:p>
    <w:p w14:paraId="18555E90" w14:textId="77777777" w:rsidR="004B3A2D" w:rsidRPr="00625F74" w:rsidRDefault="004B3A2D" w:rsidP="004B3A2D">
      <w:pPr>
        <w:contextualSpacing/>
        <w:rPr>
          <w:bCs/>
          <w:sz w:val="24"/>
          <w:szCs w:val="24"/>
        </w:rPr>
      </w:pPr>
      <w:r w:rsidRPr="00625F74">
        <w:rPr>
          <w:sz w:val="24"/>
          <w:szCs w:val="24"/>
        </w:rPr>
        <w:t xml:space="preserve">4.1. Način izrade ponude: Ponuda se izrađuje na hrvatskom jeziku i latiničnom pismu. </w:t>
      </w:r>
      <w:r w:rsidRPr="00625F74">
        <w:rPr>
          <w:bCs/>
          <w:sz w:val="24"/>
          <w:szCs w:val="24"/>
        </w:rPr>
        <w:t xml:space="preserve">Ponuda se uvezuje na način da se onemogući naknadno vađenje ili umetanje listova na način da čini cjelinu. Ako je ponuda izrađena u dva ili više dijelova, svaki dio se uvezuje na način da se onemogući naknadno vađenje ili umetanje listova. Stranice ponude se označavaju brojem na način da je vidljiv redni broj stranice i ukupan broj stranica ponude. </w:t>
      </w:r>
    </w:p>
    <w:p w14:paraId="1E198565" w14:textId="77777777" w:rsidR="004B3A2D" w:rsidRPr="00625F74" w:rsidRDefault="004B3A2D" w:rsidP="004B3A2D">
      <w:pPr>
        <w:contextualSpacing/>
        <w:rPr>
          <w:bCs/>
          <w:sz w:val="24"/>
          <w:szCs w:val="24"/>
        </w:rPr>
      </w:pPr>
    </w:p>
    <w:p w14:paraId="541F2751" w14:textId="77777777" w:rsidR="004B3A2D" w:rsidRPr="00625F74" w:rsidRDefault="004B3A2D" w:rsidP="004B3A2D">
      <w:pPr>
        <w:contextualSpacing/>
        <w:rPr>
          <w:bCs/>
          <w:sz w:val="24"/>
          <w:szCs w:val="24"/>
          <w:highlight w:val="lightGray"/>
        </w:rPr>
      </w:pPr>
      <w:r w:rsidRPr="00625F74">
        <w:rPr>
          <w:bCs/>
          <w:sz w:val="24"/>
          <w:szCs w:val="24"/>
        </w:rPr>
        <w:t xml:space="preserve">4.2. Način dostave ponude: </w:t>
      </w:r>
      <w:r w:rsidRPr="00625F74">
        <w:rPr>
          <w:bCs/>
          <w:sz w:val="24"/>
          <w:szCs w:val="24"/>
          <w:highlight w:val="lightGray"/>
        </w:rPr>
        <w:t xml:space="preserve">Ponude se dostavljaju u zatvorenim omotnicama s naznakom: naziva naručitelja, naziva ponuditelja, naziva predmeta nabave i naznake ‘’ne otvaraj’’. </w:t>
      </w:r>
    </w:p>
    <w:p w14:paraId="4A342E09" w14:textId="77777777" w:rsidR="004B3A2D" w:rsidRPr="00625F74" w:rsidRDefault="004B3A2D" w:rsidP="004B3A2D">
      <w:pPr>
        <w:contextualSpacing/>
        <w:rPr>
          <w:bCs/>
          <w:sz w:val="24"/>
          <w:szCs w:val="24"/>
        </w:rPr>
      </w:pPr>
    </w:p>
    <w:p w14:paraId="4ED6E06B" w14:textId="77777777" w:rsidR="004B3A2D" w:rsidRPr="00625F74" w:rsidRDefault="004B3A2D" w:rsidP="004B3A2D">
      <w:pPr>
        <w:contextualSpacing/>
        <w:rPr>
          <w:sz w:val="24"/>
          <w:szCs w:val="24"/>
        </w:rPr>
      </w:pPr>
      <w:r w:rsidRPr="00625F74">
        <w:rPr>
          <w:sz w:val="24"/>
          <w:szCs w:val="24"/>
        </w:rPr>
        <w:t>4.3. Adresa na koju se dostavljaju ponude: Općina Dubravica,</w:t>
      </w:r>
      <w:r w:rsidRPr="00625F74">
        <w:rPr>
          <w:bCs/>
          <w:sz w:val="24"/>
          <w:szCs w:val="24"/>
        </w:rPr>
        <w:t xml:space="preserve"> Pavla </w:t>
      </w:r>
      <w:proofErr w:type="spellStart"/>
      <w:r w:rsidRPr="00625F74">
        <w:rPr>
          <w:bCs/>
          <w:sz w:val="24"/>
          <w:szCs w:val="24"/>
        </w:rPr>
        <w:t>Štoosa</w:t>
      </w:r>
      <w:proofErr w:type="spellEnd"/>
      <w:r w:rsidRPr="00625F74">
        <w:rPr>
          <w:bCs/>
          <w:sz w:val="24"/>
          <w:szCs w:val="24"/>
        </w:rPr>
        <w:t xml:space="preserve"> 3, 10293 Dubravica</w:t>
      </w:r>
    </w:p>
    <w:p w14:paraId="246C37D9" w14:textId="77777777" w:rsidR="004B3A2D" w:rsidRPr="00625F74" w:rsidRDefault="004B3A2D" w:rsidP="004B3A2D">
      <w:pPr>
        <w:spacing w:before="240"/>
        <w:rPr>
          <w:sz w:val="24"/>
          <w:szCs w:val="24"/>
        </w:rPr>
      </w:pPr>
      <w:r w:rsidRPr="00625F74">
        <w:rPr>
          <w:sz w:val="24"/>
          <w:szCs w:val="24"/>
        </w:rPr>
        <w:t xml:space="preserve">4.4.  Rok za dostavu ponuda </w:t>
      </w:r>
      <w:r w:rsidRPr="00625F74">
        <w:rPr>
          <w:sz w:val="24"/>
          <w:szCs w:val="24"/>
          <w:highlight w:val="lightGray"/>
        </w:rPr>
        <w:t>(upisati datum i sat)</w:t>
      </w:r>
    </w:p>
    <w:p w14:paraId="66A7448A" w14:textId="77777777" w:rsidR="004B3A2D" w:rsidRPr="00625F74" w:rsidRDefault="004B3A2D" w:rsidP="004B3A2D">
      <w:pPr>
        <w:rPr>
          <w:sz w:val="24"/>
          <w:szCs w:val="24"/>
        </w:rPr>
      </w:pPr>
      <w:r w:rsidRPr="00625F74">
        <w:rPr>
          <w:sz w:val="24"/>
          <w:szCs w:val="24"/>
        </w:rPr>
        <w:t>4.5.  Otvaranje ponuda: ne provodi se javno otvaranje ponuda</w:t>
      </w:r>
    </w:p>
    <w:p w14:paraId="39FD51A0" w14:textId="77777777" w:rsidR="004B3A2D" w:rsidRPr="00625F74" w:rsidRDefault="004B3A2D" w:rsidP="004B3A2D">
      <w:pPr>
        <w:rPr>
          <w:b/>
          <w:sz w:val="24"/>
          <w:szCs w:val="24"/>
        </w:rPr>
      </w:pPr>
      <w:r w:rsidRPr="00625F74">
        <w:rPr>
          <w:b/>
          <w:sz w:val="24"/>
          <w:szCs w:val="24"/>
        </w:rPr>
        <w:t>5. OSTALO</w:t>
      </w:r>
    </w:p>
    <w:p w14:paraId="46314BC1" w14:textId="77777777" w:rsidR="004B3A2D" w:rsidRPr="00625F74" w:rsidRDefault="004B3A2D" w:rsidP="004B3A2D">
      <w:pPr>
        <w:rPr>
          <w:bCs/>
          <w:sz w:val="24"/>
          <w:szCs w:val="24"/>
        </w:rPr>
      </w:pPr>
      <w:r w:rsidRPr="00625F74">
        <w:rPr>
          <w:sz w:val="24"/>
          <w:szCs w:val="24"/>
        </w:rPr>
        <w:t xml:space="preserve">5.1. Pojašnjenje u vezi postupka za dostavu ponuda: </w:t>
      </w:r>
      <w:r w:rsidRPr="00625F74">
        <w:rPr>
          <w:bCs/>
          <w:sz w:val="24"/>
          <w:szCs w:val="24"/>
        </w:rPr>
        <w:t>Za vrijeme roka za dostavu ponuda, gospodarski subjekti mogu zahtijevati objašnjenja i izmjene vezano za poziv za dostavu ponuda. Naručitelj je dužan odgovor staviti na raspolaganje svim gospodarskim subjektima kojima je upućen poziv na dostavu ponuda, bez navođenja podataka o podnositelju zahtjeva.</w:t>
      </w:r>
    </w:p>
    <w:p w14:paraId="6C3402C7" w14:textId="77777777" w:rsidR="004B3A2D" w:rsidRPr="00625F74" w:rsidRDefault="004B3A2D" w:rsidP="004B3A2D">
      <w:pPr>
        <w:rPr>
          <w:sz w:val="24"/>
          <w:szCs w:val="24"/>
        </w:rPr>
      </w:pPr>
      <w:r w:rsidRPr="00625F74">
        <w:rPr>
          <w:sz w:val="24"/>
          <w:szCs w:val="24"/>
        </w:rPr>
        <w:t xml:space="preserve">5.2. Kontakt podaci osobe zadužene za pojašnjenja poziva za dostavu ponuda: </w:t>
      </w:r>
      <w:r w:rsidRPr="00625F74">
        <w:rPr>
          <w:sz w:val="24"/>
          <w:szCs w:val="24"/>
          <w:highlight w:val="lightGray"/>
        </w:rPr>
        <w:t>upisati ime, prezime i e mail adresu</w:t>
      </w:r>
    </w:p>
    <w:p w14:paraId="225B7A11" w14:textId="77777777" w:rsidR="004B3A2D" w:rsidRPr="00625F74" w:rsidRDefault="004B3A2D" w:rsidP="004B3A2D">
      <w:pPr>
        <w:rPr>
          <w:sz w:val="24"/>
          <w:szCs w:val="24"/>
        </w:rPr>
      </w:pPr>
      <w:r w:rsidRPr="00625F74">
        <w:rPr>
          <w:sz w:val="24"/>
          <w:szCs w:val="24"/>
        </w:rPr>
        <w:t>5.3. Obavijesti o rezultatima: Odluku o odabiru ili Odluku o poništenju Naručitelj će dostaviti ponuditeljima u roku od 45 dana od dana isteka roka za dostavu ponuda.</w:t>
      </w:r>
    </w:p>
    <w:p w14:paraId="2A6695B3" w14:textId="77777777" w:rsidR="004B3A2D" w:rsidRPr="00625F74" w:rsidRDefault="004B3A2D" w:rsidP="004B3A2D">
      <w:pPr>
        <w:jc w:val="center"/>
        <w:rPr>
          <w:b/>
          <w:sz w:val="24"/>
          <w:szCs w:val="24"/>
        </w:rPr>
      </w:pPr>
    </w:p>
    <w:p w14:paraId="3C89BE5B" w14:textId="77777777" w:rsidR="004B3A2D" w:rsidRPr="00625F74" w:rsidRDefault="004B3A2D" w:rsidP="004B3A2D">
      <w:pPr>
        <w:tabs>
          <w:tab w:val="left" w:pos="6255"/>
        </w:tabs>
        <w:jc w:val="right"/>
        <w:rPr>
          <w:sz w:val="24"/>
          <w:szCs w:val="24"/>
        </w:rPr>
      </w:pPr>
      <w:r w:rsidRPr="00625F74">
        <w:rPr>
          <w:sz w:val="24"/>
          <w:szCs w:val="24"/>
        </w:rPr>
        <w:t>Povjerenstvo za provedbu postupka jednostavne nabave</w:t>
      </w:r>
    </w:p>
    <w:p w14:paraId="3F7B960B" w14:textId="77777777" w:rsidR="004B3A2D" w:rsidRDefault="004B3A2D" w:rsidP="004B3A2D">
      <w:pPr>
        <w:jc w:val="center"/>
        <w:rPr>
          <w:sz w:val="24"/>
          <w:szCs w:val="24"/>
        </w:rPr>
      </w:pPr>
    </w:p>
    <w:p w14:paraId="7A0E5082" w14:textId="77777777" w:rsidR="004B3A2D" w:rsidRPr="00625F74" w:rsidRDefault="004B3A2D" w:rsidP="004B3A2D">
      <w:pPr>
        <w:jc w:val="center"/>
        <w:rPr>
          <w:b/>
          <w:sz w:val="24"/>
          <w:szCs w:val="24"/>
        </w:rPr>
      </w:pPr>
      <w:r w:rsidRPr="00625F74">
        <w:rPr>
          <w:b/>
          <w:sz w:val="24"/>
          <w:szCs w:val="24"/>
        </w:rPr>
        <w:t>A PONUBENI LIST</w:t>
      </w:r>
    </w:p>
    <w:p w14:paraId="12337780" w14:textId="77777777" w:rsidR="004B3A2D" w:rsidRPr="00625F74" w:rsidRDefault="004B3A2D" w:rsidP="004B3A2D">
      <w:pPr>
        <w:pStyle w:val="t-9-8"/>
        <w:spacing w:after="240"/>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14:paraId="5B7C2F1B"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b/>
          <w:sz w:val="24"/>
          <w:szCs w:val="24"/>
        </w:rPr>
      </w:pPr>
      <w:r w:rsidRPr="00625F74">
        <w:rPr>
          <w:rFonts w:eastAsia="Times New Roman"/>
          <w:b/>
          <w:sz w:val="24"/>
          <w:szCs w:val="24"/>
          <w:lang w:eastAsia="hr-HR"/>
        </w:rPr>
        <w:t xml:space="preserve">2. Predmet nabave: </w:t>
      </w:r>
      <w:r w:rsidRPr="00625F74">
        <w:rPr>
          <w:rFonts w:eastAsia="Times New Roman"/>
          <w:b/>
          <w:sz w:val="24"/>
          <w:szCs w:val="24"/>
          <w:highlight w:val="lightGray"/>
          <w:lang w:eastAsia="hr-HR"/>
        </w:rPr>
        <w:t>__________________________</w:t>
      </w:r>
    </w:p>
    <w:p w14:paraId="46281532"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ind w:left="360"/>
        <w:outlineLvl w:val="0"/>
        <w:rPr>
          <w:rFonts w:eastAsia="Times New Roman"/>
          <w:b/>
          <w:sz w:val="24"/>
          <w:szCs w:val="24"/>
          <w:lang w:eastAsia="hr-HR"/>
        </w:rPr>
      </w:pPr>
    </w:p>
    <w:p w14:paraId="0AC1F8B5"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Ponuditelj:</w:t>
      </w:r>
    </w:p>
    <w:p w14:paraId="4E6EED8D"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109C2419"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      Zajednica ponuditelja   (zaokružiti):                  DA¹                  NE</w:t>
      </w:r>
    </w:p>
    <w:p w14:paraId="51219FCF"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 xml:space="preserve">     </w:t>
      </w:r>
    </w:p>
    <w:p w14:paraId="11FCA20B"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Naziv Ponuditelja/ nazivi svih članova Zajednice : </w:t>
      </w:r>
    </w:p>
    <w:p w14:paraId="23E12B4F" w14:textId="77777777" w:rsidR="004B3A2D" w:rsidRPr="00625F74" w:rsidRDefault="004B3A2D" w:rsidP="004B3A2D">
      <w:pPr>
        <w:ind w:left="420"/>
        <w:rPr>
          <w:rFonts w:eastAsia="Times New Roman"/>
          <w:sz w:val="24"/>
          <w:szCs w:val="24"/>
          <w:lang w:eastAsia="hr-HR"/>
        </w:rPr>
      </w:pPr>
    </w:p>
    <w:p w14:paraId="104728BB" w14:textId="77777777" w:rsidR="004B3A2D" w:rsidRPr="00625F74" w:rsidRDefault="004B3A2D" w:rsidP="004B3A2D">
      <w:pPr>
        <w:ind w:left="420"/>
        <w:rPr>
          <w:rFonts w:eastAsia="Times New Roman"/>
          <w:sz w:val="24"/>
          <w:szCs w:val="24"/>
          <w:lang w:eastAsia="hr-HR"/>
        </w:rPr>
      </w:pPr>
      <w:r w:rsidRPr="00625F74">
        <w:rPr>
          <w:rFonts w:eastAsia="Times New Roman"/>
          <w:sz w:val="24"/>
          <w:szCs w:val="24"/>
          <w:lang w:eastAsia="hr-HR"/>
        </w:rPr>
        <w:t>.......................................……………..............................……………………….…………</w:t>
      </w:r>
    </w:p>
    <w:p w14:paraId="14F235CC" w14:textId="77777777" w:rsidR="004B3A2D" w:rsidRPr="00625F74" w:rsidRDefault="004B3A2D" w:rsidP="004B3A2D">
      <w:pPr>
        <w:ind w:left="420"/>
        <w:rPr>
          <w:rFonts w:eastAsia="Times New Roman"/>
          <w:sz w:val="24"/>
          <w:szCs w:val="24"/>
          <w:lang w:eastAsia="hr-HR"/>
        </w:rPr>
      </w:pPr>
    </w:p>
    <w:p w14:paraId="2B069EDD" w14:textId="77777777" w:rsidR="004B3A2D" w:rsidRPr="00625F74" w:rsidRDefault="004B3A2D" w:rsidP="004B3A2D">
      <w:pPr>
        <w:ind w:left="420"/>
        <w:rPr>
          <w:rFonts w:eastAsia="Times New Roman"/>
          <w:sz w:val="24"/>
          <w:szCs w:val="24"/>
          <w:lang w:eastAsia="hr-HR"/>
        </w:rPr>
      </w:pPr>
      <w:r w:rsidRPr="00625F74">
        <w:rPr>
          <w:rFonts w:eastAsia="Times New Roman"/>
          <w:sz w:val="24"/>
          <w:szCs w:val="24"/>
          <w:lang w:eastAsia="hr-HR"/>
        </w:rPr>
        <w:lastRenderedPageBreak/>
        <w:t>.......................................…………………………………….…………………......…..........</w:t>
      </w:r>
    </w:p>
    <w:p w14:paraId="38095043" w14:textId="77777777" w:rsidR="004B3A2D" w:rsidRPr="00625F74" w:rsidRDefault="004B3A2D" w:rsidP="004B3A2D">
      <w:pPr>
        <w:ind w:left="420"/>
        <w:rPr>
          <w:rFonts w:eastAsia="Times New Roman"/>
          <w:sz w:val="24"/>
          <w:szCs w:val="24"/>
          <w:lang w:eastAsia="hr-HR"/>
        </w:rPr>
      </w:pPr>
    </w:p>
    <w:p w14:paraId="5858FB39"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4. Opći podaci o Ponuditelju/članu Zajednice ponuditelja ovlaštenog za komunikaciju s Naručiteljem²:</w:t>
      </w:r>
    </w:p>
    <w:p w14:paraId="68AA8E39" w14:textId="77777777" w:rsidR="004B3A2D" w:rsidRPr="00625F74" w:rsidRDefault="004B3A2D" w:rsidP="004B3A2D">
      <w:pPr>
        <w:rPr>
          <w:rFonts w:eastAsia="Times New Roman"/>
          <w:sz w:val="24"/>
          <w:szCs w:val="24"/>
          <w:lang w:eastAsia="hr-HR"/>
        </w:rPr>
      </w:pPr>
    </w:p>
    <w:p w14:paraId="721F1CB6"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Naziv Ponuditelja …………………………………….…………………......…..................</w:t>
      </w:r>
    </w:p>
    <w:p w14:paraId="2E9D638F" w14:textId="77777777" w:rsidR="004B3A2D" w:rsidRPr="00625F74" w:rsidRDefault="004B3A2D" w:rsidP="004B3A2D">
      <w:pPr>
        <w:rPr>
          <w:rFonts w:eastAsia="Times New Roman"/>
          <w:sz w:val="24"/>
          <w:szCs w:val="24"/>
          <w:lang w:eastAsia="hr-HR"/>
        </w:rPr>
      </w:pPr>
    </w:p>
    <w:p w14:paraId="67013F16"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35DE1C8A" w14:textId="77777777" w:rsidR="004B3A2D" w:rsidRPr="00625F74" w:rsidRDefault="004B3A2D" w:rsidP="004B3A2D">
      <w:pPr>
        <w:rPr>
          <w:rFonts w:eastAsia="Times New Roman"/>
          <w:sz w:val="24"/>
          <w:szCs w:val="24"/>
          <w:lang w:eastAsia="hr-HR"/>
        </w:rPr>
      </w:pPr>
    </w:p>
    <w:p w14:paraId="24F9A30A"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14:paraId="17F0865C" w14:textId="77777777" w:rsidR="004B3A2D" w:rsidRPr="00625F74" w:rsidRDefault="004B3A2D" w:rsidP="004B3A2D">
      <w:pPr>
        <w:rPr>
          <w:rFonts w:eastAsia="Times New Roman"/>
          <w:sz w:val="24"/>
          <w:szCs w:val="24"/>
          <w:lang w:eastAsia="hr-HR"/>
        </w:rPr>
      </w:pPr>
    </w:p>
    <w:p w14:paraId="015F3518"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14:paraId="3C8479A4"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413B4A97" w14:textId="77777777" w:rsidR="004B3A2D" w:rsidRPr="00625F74" w:rsidRDefault="004B3A2D" w:rsidP="004B3A2D">
      <w:pPr>
        <w:numPr>
          <w:ilvl w:val="0"/>
          <w:numId w:val="50"/>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14:paraId="1AA96923" w14:textId="77777777" w:rsidR="004B3A2D" w:rsidRPr="00625F74" w:rsidRDefault="004B3A2D" w:rsidP="004B3A2D">
      <w:pPr>
        <w:rPr>
          <w:rFonts w:eastAsia="Times New Roman"/>
          <w:sz w:val="24"/>
          <w:szCs w:val="24"/>
          <w:lang w:eastAsia="hr-HR"/>
        </w:rPr>
      </w:pPr>
    </w:p>
    <w:p w14:paraId="703314DD"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14:paraId="72B4687B" w14:textId="77777777" w:rsidR="004B3A2D" w:rsidRPr="00625F74" w:rsidRDefault="004B3A2D" w:rsidP="004B3A2D">
      <w:pPr>
        <w:rPr>
          <w:rFonts w:eastAsia="Times New Roman"/>
          <w:sz w:val="24"/>
          <w:szCs w:val="24"/>
          <w:lang w:eastAsia="hr-HR"/>
        </w:rPr>
      </w:pPr>
    </w:p>
    <w:p w14:paraId="0E191CD0"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14:paraId="74732137" w14:textId="77777777" w:rsidR="004B3A2D" w:rsidRPr="00625F74" w:rsidRDefault="004B3A2D" w:rsidP="004B3A2D">
      <w:pPr>
        <w:rPr>
          <w:rFonts w:eastAsia="Times New Roman"/>
          <w:sz w:val="24"/>
          <w:szCs w:val="24"/>
          <w:lang w:eastAsia="hr-HR"/>
        </w:rPr>
      </w:pPr>
    </w:p>
    <w:p w14:paraId="7FCE2A05"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232F0983" w14:textId="77777777" w:rsidR="004B3A2D" w:rsidRPr="00625F74" w:rsidRDefault="004B3A2D" w:rsidP="004B3A2D">
      <w:pPr>
        <w:tabs>
          <w:tab w:val="left" w:pos="3828"/>
        </w:tabs>
        <w:rPr>
          <w:rFonts w:eastAsia="Times New Roman"/>
          <w:sz w:val="24"/>
          <w:szCs w:val="24"/>
          <w:lang w:eastAsia="hr-HR"/>
        </w:rPr>
      </w:pPr>
    </w:p>
    <w:p w14:paraId="5E8CBEA1" w14:textId="77777777" w:rsidR="004B3A2D" w:rsidRPr="00625F74" w:rsidRDefault="004B3A2D" w:rsidP="004B3A2D">
      <w:pPr>
        <w:tabs>
          <w:tab w:val="left" w:pos="3828"/>
        </w:tabs>
        <w:rPr>
          <w:rFonts w:eastAsia="Times New Roman"/>
          <w:sz w:val="24"/>
          <w:szCs w:val="24"/>
          <w:lang w:eastAsia="hr-HR"/>
        </w:rPr>
      </w:pPr>
    </w:p>
    <w:p w14:paraId="587A10BC" w14:textId="77777777" w:rsidR="004B3A2D" w:rsidRPr="00625F74" w:rsidRDefault="004B3A2D" w:rsidP="004B3A2D">
      <w:pPr>
        <w:tabs>
          <w:tab w:val="left" w:pos="3828"/>
        </w:tabs>
        <w:rPr>
          <w:rFonts w:eastAsia="Times New Roman"/>
          <w:sz w:val="24"/>
          <w:szCs w:val="24"/>
          <w:lang w:eastAsia="hr-HR"/>
        </w:rPr>
      </w:pPr>
    </w:p>
    <w:p w14:paraId="5DE0EBDD" w14:textId="77777777" w:rsidR="004B3A2D" w:rsidRPr="00625F74" w:rsidRDefault="004B3A2D" w:rsidP="004B3A2D">
      <w:pPr>
        <w:tabs>
          <w:tab w:val="left" w:pos="3828"/>
        </w:tabs>
        <w:rPr>
          <w:rFonts w:eastAsia="Times New Roman"/>
          <w:sz w:val="24"/>
          <w:szCs w:val="24"/>
          <w:lang w:eastAsia="hr-HR"/>
        </w:rPr>
      </w:pPr>
    </w:p>
    <w:p w14:paraId="18C568E3" w14:textId="77777777" w:rsidR="004B3A2D" w:rsidRPr="00625F74" w:rsidRDefault="004B3A2D" w:rsidP="004B3A2D">
      <w:pPr>
        <w:tabs>
          <w:tab w:val="left" w:pos="3828"/>
        </w:tabs>
        <w:rPr>
          <w:rFonts w:eastAsia="Times New Roman"/>
          <w:sz w:val="24"/>
          <w:szCs w:val="24"/>
          <w:lang w:eastAsia="hr-HR"/>
        </w:rPr>
      </w:pPr>
    </w:p>
    <w:p w14:paraId="685579A5" w14:textId="77777777" w:rsidR="004B3A2D" w:rsidRPr="00625F74" w:rsidRDefault="004B3A2D" w:rsidP="004B3A2D">
      <w:pPr>
        <w:ind w:right="-91"/>
        <w:rPr>
          <w:rFonts w:eastAsia="Times New Roman"/>
          <w:b/>
          <w:noProof/>
          <w:sz w:val="24"/>
          <w:szCs w:val="24"/>
          <w:lang w:eastAsia="hr-HR"/>
        </w:rPr>
      </w:pPr>
      <w:r w:rsidRPr="00625F74">
        <w:rPr>
          <w:rFonts w:eastAsia="Times New Roman"/>
          <w:b/>
          <w:sz w:val="24"/>
          <w:szCs w:val="24"/>
          <w:lang w:eastAsia="hr-HR"/>
        </w:rPr>
        <w:lastRenderedPageBreak/>
        <w:t>5. Cijena ponude</w:t>
      </w:r>
    </w:p>
    <w:p w14:paraId="32289D16" w14:textId="77777777" w:rsidR="004B3A2D" w:rsidRPr="00625F74" w:rsidRDefault="004B3A2D" w:rsidP="004B3A2D">
      <w:pPr>
        <w:ind w:right="-91"/>
        <w:rPr>
          <w:rFonts w:eastAsia="Times New Roman"/>
          <w:noProof/>
          <w:sz w:val="24"/>
          <w:szCs w:val="24"/>
          <w:lang w:eastAsia="hr-HR"/>
        </w:rPr>
      </w:pPr>
    </w:p>
    <w:p w14:paraId="5B1F2F48" w14:textId="77777777" w:rsidR="004B3A2D" w:rsidRPr="00625F74" w:rsidRDefault="004B3A2D" w:rsidP="004B3A2D">
      <w:pPr>
        <w:ind w:right="-91"/>
        <w:rPr>
          <w:rFonts w:eastAsia="Times New Roman"/>
          <w:sz w:val="24"/>
          <w:szCs w:val="24"/>
          <w:lang w:eastAsia="hr-HR"/>
        </w:rPr>
      </w:pPr>
      <w:r w:rsidRPr="00625F74">
        <w:rPr>
          <w:rFonts w:eastAsia="Times New Roman"/>
          <w:sz w:val="24"/>
          <w:szCs w:val="24"/>
          <w:lang w:eastAsia="hr-HR"/>
        </w:rPr>
        <w:t>Cijena ponude bez PDV-a:     ……………………………………………......……. EUR (brojkama)</w:t>
      </w:r>
    </w:p>
    <w:p w14:paraId="5665B246" w14:textId="77777777" w:rsidR="004B3A2D" w:rsidRPr="00625F74" w:rsidRDefault="004B3A2D" w:rsidP="004B3A2D">
      <w:pPr>
        <w:ind w:right="-91"/>
        <w:rPr>
          <w:rFonts w:eastAsia="Times New Roman"/>
          <w:sz w:val="24"/>
          <w:szCs w:val="24"/>
          <w:lang w:eastAsia="hr-HR"/>
        </w:rPr>
      </w:pPr>
    </w:p>
    <w:p w14:paraId="16750E75" w14:textId="77777777" w:rsidR="004B3A2D" w:rsidRPr="00625F74" w:rsidRDefault="004B3A2D" w:rsidP="004B3A2D">
      <w:pPr>
        <w:ind w:right="-91"/>
        <w:rPr>
          <w:rFonts w:eastAsia="Times New Roman"/>
          <w:sz w:val="24"/>
          <w:szCs w:val="24"/>
          <w:lang w:eastAsia="hr-HR"/>
        </w:rPr>
      </w:pPr>
      <w:r w:rsidRPr="00625F74">
        <w:rPr>
          <w:rFonts w:eastAsia="Times New Roman"/>
          <w:sz w:val="24"/>
          <w:szCs w:val="24"/>
          <w:lang w:eastAsia="hr-HR"/>
        </w:rPr>
        <w:t>Iznos PDV -a: ..............................................……………………………….  EUR(brojkama)</w:t>
      </w:r>
    </w:p>
    <w:p w14:paraId="23B86EFB" w14:textId="77777777" w:rsidR="004B3A2D" w:rsidRPr="00625F74" w:rsidRDefault="004B3A2D" w:rsidP="004B3A2D">
      <w:pPr>
        <w:ind w:right="-91"/>
        <w:rPr>
          <w:rFonts w:eastAsia="Times New Roman"/>
          <w:sz w:val="24"/>
          <w:szCs w:val="24"/>
          <w:lang w:eastAsia="hr-HR"/>
        </w:rPr>
      </w:pPr>
    </w:p>
    <w:p w14:paraId="758649CE" w14:textId="77777777" w:rsidR="004B3A2D" w:rsidRPr="00625F74" w:rsidRDefault="004B3A2D" w:rsidP="004B3A2D">
      <w:pPr>
        <w:ind w:right="-91"/>
        <w:rPr>
          <w:rFonts w:eastAsia="Times New Roman"/>
          <w:sz w:val="24"/>
          <w:szCs w:val="24"/>
          <w:lang w:eastAsia="hr-HR"/>
        </w:rPr>
      </w:pPr>
      <w:r w:rsidRPr="00625F74">
        <w:rPr>
          <w:rFonts w:eastAsia="Times New Roman"/>
          <w:sz w:val="24"/>
          <w:szCs w:val="24"/>
          <w:lang w:eastAsia="hr-HR"/>
        </w:rPr>
        <w:t>Cijena ponude s PDV-om:  ……………………………………….….......………EUR (brojkama)</w:t>
      </w:r>
    </w:p>
    <w:p w14:paraId="3BCA4DA3" w14:textId="77777777" w:rsidR="004B3A2D" w:rsidRPr="00625F74" w:rsidRDefault="004B3A2D" w:rsidP="004B3A2D">
      <w:pPr>
        <w:rPr>
          <w:rFonts w:eastAsia="Times New Roman"/>
          <w:sz w:val="24"/>
          <w:szCs w:val="24"/>
          <w:lang w:eastAsia="hr-HR"/>
        </w:rPr>
      </w:pPr>
    </w:p>
    <w:p w14:paraId="5B112BF9" w14:textId="77777777" w:rsidR="004B3A2D" w:rsidRPr="00625F74" w:rsidRDefault="004B3A2D" w:rsidP="004B3A2D">
      <w:pPr>
        <w:outlineLvl w:val="0"/>
        <w:rPr>
          <w:rFonts w:eastAsia="Times New Roman"/>
          <w:b/>
          <w:sz w:val="24"/>
          <w:szCs w:val="24"/>
          <w:lang w:eastAsia="hr-HR"/>
        </w:rPr>
      </w:pPr>
      <w:r w:rsidRPr="00625F74">
        <w:rPr>
          <w:rFonts w:eastAsia="Times New Roman"/>
          <w:b/>
          <w:sz w:val="24"/>
          <w:szCs w:val="24"/>
          <w:lang w:eastAsia="hr-HR"/>
        </w:rPr>
        <w:t xml:space="preserve">6. Rok valjanosti ponude </w:t>
      </w:r>
      <w:r w:rsidRPr="00625F74">
        <w:rPr>
          <w:rFonts w:eastAsia="Times New Roman"/>
          <w:sz w:val="24"/>
          <w:szCs w:val="24"/>
          <w:lang w:eastAsia="hr-HR"/>
        </w:rPr>
        <w:t>.....................................................................................</w:t>
      </w:r>
    </w:p>
    <w:p w14:paraId="3CD0CD6B" w14:textId="77777777" w:rsidR="004B3A2D" w:rsidRPr="00625F74" w:rsidRDefault="004B3A2D" w:rsidP="004B3A2D">
      <w:pPr>
        <w:rPr>
          <w:rFonts w:eastAsia="Times New Roman"/>
          <w:b/>
          <w:sz w:val="24"/>
          <w:szCs w:val="24"/>
          <w:lang w:eastAsia="hr-HR"/>
        </w:rPr>
      </w:pPr>
    </w:p>
    <w:p w14:paraId="3165532B"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7.  Podaci o podugovarateljima³:</w:t>
      </w:r>
      <w:r w:rsidRPr="00625F74">
        <w:rPr>
          <w:rFonts w:eastAsia="Times New Roman"/>
          <w:sz w:val="24"/>
          <w:szCs w:val="24"/>
          <w:lang w:eastAsia="hr-HR"/>
        </w:rPr>
        <w:t xml:space="preserve"> (upisati naziv i sjedište svih </w:t>
      </w:r>
      <w:proofErr w:type="spellStart"/>
      <w:r w:rsidRPr="00625F74">
        <w:rPr>
          <w:rFonts w:eastAsia="Times New Roman"/>
          <w:sz w:val="24"/>
          <w:szCs w:val="24"/>
          <w:lang w:eastAsia="hr-HR"/>
        </w:rPr>
        <w:t>podugovaratelja</w:t>
      </w:r>
      <w:proofErr w:type="spellEnd"/>
      <w:r w:rsidRPr="00625F74">
        <w:rPr>
          <w:rFonts w:eastAsia="Times New Roman"/>
          <w:sz w:val="24"/>
          <w:szCs w:val="24"/>
          <w:lang w:eastAsia="hr-HR"/>
        </w:rPr>
        <w:t xml:space="preserve"> kojima Ponuditelj namjerava ustupiti dio ugovora)</w:t>
      </w:r>
    </w:p>
    <w:p w14:paraId="17347589"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sz w:val="24"/>
          <w:szCs w:val="24"/>
          <w:lang w:eastAsia="hr-HR"/>
        </w:rPr>
      </w:pPr>
    </w:p>
    <w:p w14:paraId="528DC53C"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ind w:left="60"/>
        <w:outlineLvl w:val="0"/>
        <w:rPr>
          <w:rFonts w:eastAsia="Times New Roman"/>
          <w:sz w:val="24"/>
          <w:szCs w:val="24"/>
          <w:lang w:eastAsia="hr-HR"/>
        </w:rPr>
      </w:pPr>
      <w:r w:rsidRPr="00625F74">
        <w:rPr>
          <w:rFonts w:eastAsia="Times New Roman"/>
          <w:sz w:val="24"/>
          <w:szCs w:val="24"/>
          <w:lang w:eastAsia="hr-HR"/>
        </w:rPr>
        <w:t>....................................................................................................................................................</w:t>
      </w:r>
    </w:p>
    <w:p w14:paraId="23D47F0B"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ind w:left="60"/>
        <w:outlineLvl w:val="0"/>
        <w:rPr>
          <w:rFonts w:eastAsia="Times New Roman"/>
          <w:sz w:val="24"/>
          <w:szCs w:val="24"/>
          <w:lang w:eastAsia="hr-HR"/>
        </w:rPr>
      </w:pPr>
    </w:p>
    <w:p w14:paraId="2A1A8038"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w:t>
      </w:r>
    </w:p>
    <w:p w14:paraId="55B5B929"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sz w:val="24"/>
          <w:szCs w:val="24"/>
          <w:lang w:eastAsia="hr-HR"/>
        </w:rPr>
      </w:pPr>
    </w:p>
    <w:p w14:paraId="378D4B69"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w:t>
      </w:r>
    </w:p>
    <w:p w14:paraId="4292DC1A" w14:textId="77777777" w:rsidR="004B3A2D" w:rsidRPr="00625F74" w:rsidRDefault="004B3A2D" w:rsidP="004B3A2D">
      <w:pPr>
        <w:outlineLvl w:val="0"/>
        <w:rPr>
          <w:rFonts w:eastAsia="Times New Roman"/>
          <w:sz w:val="24"/>
          <w:szCs w:val="24"/>
          <w:lang w:eastAsia="hr-HR"/>
        </w:rPr>
      </w:pPr>
    </w:p>
    <w:p w14:paraId="1712ACF0" w14:textId="77777777" w:rsidR="004B3A2D" w:rsidRPr="00625F74" w:rsidRDefault="004B3A2D" w:rsidP="004B3A2D">
      <w:pPr>
        <w:outlineLvl w:val="0"/>
        <w:rPr>
          <w:rFonts w:eastAsia="Times New Roman"/>
          <w:sz w:val="24"/>
          <w:szCs w:val="24"/>
          <w:lang w:eastAsia="hr-HR"/>
        </w:rPr>
      </w:pPr>
    </w:p>
    <w:p w14:paraId="42811E59" w14:textId="77777777" w:rsidR="004B3A2D" w:rsidRPr="00625F74" w:rsidRDefault="004B3A2D" w:rsidP="004B3A2D">
      <w:pPr>
        <w:outlineLvl w:val="0"/>
        <w:rPr>
          <w:rFonts w:eastAsia="Times New Roman"/>
          <w:sz w:val="24"/>
          <w:szCs w:val="24"/>
          <w:lang w:eastAsia="hr-HR"/>
        </w:rPr>
      </w:pPr>
    </w:p>
    <w:p w14:paraId="6E7607C8" w14:textId="77777777" w:rsidR="004B3A2D" w:rsidRPr="00625F74" w:rsidRDefault="004B3A2D" w:rsidP="004B3A2D">
      <w:pPr>
        <w:outlineLvl w:val="0"/>
        <w:rPr>
          <w:rFonts w:eastAsia="Times New Roman"/>
          <w:sz w:val="24"/>
          <w:szCs w:val="24"/>
          <w:lang w:eastAsia="hr-HR"/>
        </w:rPr>
      </w:pPr>
      <w:r w:rsidRPr="00625F74">
        <w:rPr>
          <w:rFonts w:eastAsia="Times New Roman"/>
          <w:sz w:val="24"/>
          <w:szCs w:val="24"/>
          <w:lang w:eastAsia="hr-HR"/>
        </w:rPr>
        <w:t>Datum  ………………….</w:t>
      </w:r>
    </w:p>
    <w:p w14:paraId="4115807D" w14:textId="77777777" w:rsidR="004B3A2D" w:rsidRPr="00625F74" w:rsidRDefault="004B3A2D" w:rsidP="004B3A2D">
      <w:pPr>
        <w:rPr>
          <w:rFonts w:eastAsia="Times New Roman"/>
          <w:sz w:val="24"/>
          <w:szCs w:val="24"/>
          <w:lang w:eastAsia="hr-HR"/>
        </w:rPr>
      </w:pPr>
    </w:p>
    <w:p w14:paraId="70EF0690" w14:textId="77777777" w:rsidR="004B3A2D" w:rsidRPr="00625F74" w:rsidRDefault="004B3A2D" w:rsidP="004B3A2D">
      <w:pPr>
        <w:ind w:left="5736"/>
        <w:outlineLvl w:val="0"/>
        <w:rPr>
          <w:rFonts w:eastAsia="Times New Roman"/>
          <w:b/>
          <w:sz w:val="24"/>
          <w:szCs w:val="24"/>
          <w:lang w:eastAsia="hr-HR"/>
        </w:rPr>
      </w:pPr>
      <w:r w:rsidRPr="00625F74">
        <w:rPr>
          <w:rFonts w:eastAsia="Times New Roman"/>
          <w:sz w:val="24"/>
          <w:szCs w:val="24"/>
          <w:lang w:eastAsia="hr-HR"/>
        </w:rPr>
        <w:t>Ponuditelj</w:t>
      </w:r>
      <w:r w:rsidRPr="00625F74">
        <w:rPr>
          <w:rFonts w:eastAsia="Times New Roman"/>
          <w:b/>
          <w:sz w:val="24"/>
          <w:szCs w:val="24"/>
          <w:lang w:eastAsia="hr-HR"/>
        </w:rPr>
        <w:t>:</w:t>
      </w:r>
    </w:p>
    <w:p w14:paraId="1CDBA346" w14:textId="77777777" w:rsidR="004B3A2D" w:rsidRPr="00625F74" w:rsidRDefault="004B3A2D" w:rsidP="004B3A2D">
      <w:pPr>
        <w:ind w:left="4320"/>
        <w:outlineLvl w:val="0"/>
        <w:rPr>
          <w:rFonts w:eastAsia="Times New Roman"/>
          <w:b/>
          <w:sz w:val="24"/>
          <w:szCs w:val="24"/>
          <w:lang w:eastAsia="hr-HR"/>
        </w:rPr>
      </w:pPr>
    </w:p>
    <w:p w14:paraId="311369B4" w14:textId="77777777" w:rsidR="004B3A2D" w:rsidRPr="00625F74" w:rsidRDefault="004B3A2D" w:rsidP="004B3A2D">
      <w:pPr>
        <w:ind w:left="4248" w:firstLine="708"/>
        <w:rPr>
          <w:rFonts w:eastAsia="Times New Roman"/>
          <w:b/>
          <w:sz w:val="24"/>
          <w:szCs w:val="24"/>
          <w:lang w:eastAsia="hr-HR"/>
        </w:rPr>
      </w:pPr>
      <w:r w:rsidRPr="00625F74">
        <w:rPr>
          <w:rFonts w:eastAsia="Times New Roman"/>
          <w:b/>
          <w:sz w:val="24"/>
          <w:szCs w:val="24"/>
          <w:lang w:eastAsia="hr-HR"/>
        </w:rPr>
        <w:t>_________________________</w:t>
      </w:r>
    </w:p>
    <w:p w14:paraId="50CAFDD9" w14:textId="77777777" w:rsidR="004B3A2D" w:rsidRPr="00625F74" w:rsidRDefault="004B3A2D" w:rsidP="004B3A2D">
      <w:pPr>
        <w:ind w:left="702" w:firstLine="2838"/>
        <w:jc w:val="center"/>
        <w:rPr>
          <w:rFonts w:eastAsia="Times New Roman"/>
          <w:sz w:val="24"/>
          <w:szCs w:val="24"/>
          <w:vertAlign w:val="superscript"/>
          <w:lang w:eastAsia="hr-HR"/>
        </w:rPr>
      </w:pPr>
      <w:r w:rsidRPr="00625F74">
        <w:rPr>
          <w:rFonts w:eastAsia="Times New Roman"/>
          <w:sz w:val="24"/>
          <w:szCs w:val="24"/>
          <w:vertAlign w:val="superscript"/>
          <w:lang w:eastAsia="hr-HR"/>
        </w:rPr>
        <w:t xml:space="preserve">   (potpis ovlaštene osobe)</w:t>
      </w:r>
    </w:p>
    <w:p w14:paraId="16795769" w14:textId="77777777" w:rsidR="004B3A2D" w:rsidRPr="00625F74" w:rsidRDefault="004B3A2D" w:rsidP="004B3A2D">
      <w:pPr>
        <w:ind w:firstLine="5670"/>
        <w:jc w:val="center"/>
        <w:rPr>
          <w:rFonts w:eastAsia="Times New Roman"/>
          <w:sz w:val="24"/>
          <w:szCs w:val="24"/>
          <w:vertAlign w:val="superscript"/>
          <w:lang w:eastAsia="hr-HR"/>
        </w:rPr>
      </w:pPr>
    </w:p>
    <w:p w14:paraId="481B07FF" w14:textId="77777777" w:rsidR="004B3A2D" w:rsidRPr="00625F74" w:rsidRDefault="004B3A2D" w:rsidP="004B3A2D">
      <w:pPr>
        <w:outlineLvl w:val="0"/>
        <w:rPr>
          <w:rFonts w:eastAsia="Times New Roman"/>
          <w:sz w:val="24"/>
          <w:szCs w:val="24"/>
          <w:lang w:eastAsia="hr-HR"/>
        </w:rPr>
      </w:pPr>
      <w:r w:rsidRPr="00625F74">
        <w:rPr>
          <w:rFonts w:eastAsia="Times New Roman"/>
          <w:sz w:val="24"/>
          <w:szCs w:val="24"/>
          <w:lang w:eastAsia="hr-HR"/>
        </w:rPr>
        <w:t xml:space="preserve">                          </w:t>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r>
      <w:r w:rsidRPr="00625F74">
        <w:rPr>
          <w:rFonts w:eastAsia="Times New Roman"/>
          <w:sz w:val="24"/>
          <w:szCs w:val="24"/>
          <w:lang w:eastAsia="hr-HR"/>
        </w:rPr>
        <w:tab/>
        <w:t xml:space="preserve">MP     </w:t>
      </w:r>
    </w:p>
    <w:p w14:paraId="500EABF6" w14:textId="77777777" w:rsidR="004B3A2D" w:rsidRPr="00625F74" w:rsidRDefault="004B3A2D" w:rsidP="004B3A2D">
      <w:pPr>
        <w:rPr>
          <w:rFonts w:eastAsia="Times New Roman"/>
          <w:i/>
          <w:sz w:val="24"/>
          <w:szCs w:val="24"/>
          <w:lang w:eastAsia="hr-HR"/>
        </w:rPr>
      </w:pPr>
      <w:r w:rsidRPr="00625F74">
        <w:rPr>
          <w:rFonts w:eastAsia="Times New Roman"/>
          <w:i/>
          <w:sz w:val="24"/>
          <w:szCs w:val="24"/>
          <w:lang w:eastAsia="hr-HR"/>
        </w:rPr>
        <w:t>Napomena:</w:t>
      </w:r>
    </w:p>
    <w:p w14:paraId="5DE7CC8A" w14:textId="77777777" w:rsidR="004B3A2D" w:rsidRPr="00625F74" w:rsidRDefault="004B3A2D" w:rsidP="004B3A2D">
      <w:pPr>
        <w:rPr>
          <w:rFonts w:eastAsia="Times New Roman"/>
          <w:i/>
          <w:sz w:val="24"/>
          <w:szCs w:val="24"/>
          <w:lang w:eastAsia="hr-HR"/>
        </w:rPr>
      </w:pPr>
      <w:r w:rsidRPr="00625F74">
        <w:rPr>
          <w:rFonts w:eastAsia="Times New Roman"/>
          <w:i/>
          <w:sz w:val="24"/>
          <w:szCs w:val="24"/>
          <w:lang w:eastAsia="hr-HR"/>
        </w:rPr>
        <w:lastRenderedPageBreak/>
        <w:t>¹  U slučaju Zajednice ponuditelja  obvezno popuniti i Prilog A1 kao obvezni  dio Ponudbenog  lista.</w:t>
      </w:r>
    </w:p>
    <w:p w14:paraId="209EB19C"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²  U slučaju Zajednice ponuditelja u točku 4. upisuju se samo podaci za člana Zajednice ponuditelja ovlaštenog za komunikaciju s Naručiteljem, a podaci ostalih članova Zajednice ponuditelja upisuju se u Prilog A1 koji  se prilaže uz ovaj  Ponudbeni list i čini njegov sastavni dio.</w:t>
      </w:r>
    </w:p>
    <w:p w14:paraId="03108198"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 xml:space="preserve">³ U slučaju  angažiranja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ostali podaci o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i dijelu ugovora koji se daje u podugovor navode se u Prilogu A2 (Podaci o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koji  se prilaže uz ovaj  Ponudbeni list i čini njegov sastavni dio.</w:t>
      </w:r>
    </w:p>
    <w:p w14:paraId="76EA380D" w14:textId="77777777" w:rsidR="004B3A2D" w:rsidRDefault="004B3A2D" w:rsidP="004B3A2D">
      <w:pPr>
        <w:jc w:val="center"/>
        <w:rPr>
          <w:sz w:val="24"/>
          <w:szCs w:val="24"/>
        </w:rPr>
      </w:pPr>
    </w:p>
    <w:p w14:paraId="587992A0"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jc w:val="center"/>
        <w:outlineLvl w:val="0"/>
        <w:rPr>
          <w:rFonts w:eastAsia="Times New Roman"/>
          <w:b/>
          <w:sz w:val="24"/>
          <w:szCs w:val="24"/>
          <w:lang w:eastAsia="hr-HR"/>
        </w:rPr>
      </w:pPr>
      <w:r w:rsidRPr="00625F74">
        <w:rPr>
          <w:rFonts w:eastAsia="Times New Roman"/>
          <w:b/>
          <w:sz w:val="24"/>
          <w:szCs w:val="24"/>
          <w:lang w:eastAsia="hr-HR"/>
        </w:rPr>
        <w:t>PRILOG A1 - podaci o Zajednici ponuditelja (obavezno priložiti uz Prilog A, samo u slučaju zajedničke ponude)</w:t>
      </w:r>
    </w:p>
    <w:p w14:paraId="4AFAD845"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p>
    <w:p w14:paraId="1447A83C" w14:textId="77777777" w:rsidR="004B3A2D" w:rsidRPr="00625F74" w:rsidRDefault="004B3A2D" w:rsidP="004B3A2D">
      <w:pPr>
        <w:pStyle w:val="t-9-8"/>
        <w:spacing w:before="0" w:beforeAutospacing="0" w:after="240" w:afterAutospacing="0" w:line="276" w:lineRule="auto"/>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14:paraId="1C0DBF1F"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5669BA03"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3. Opći  podaci o  članovima Zajednice ponuditelja:</w:t>
      </w:r>
    </w:p>
    <w:p w14:paraId="3111F64F" w14:textId="77777777" w:rsidR="004B3A2D" w:rsidRPr="00625F74" w:rsidRDefault="004B3A2D" w:rsidP="004B3A2D">
      <w:pPr>
        <w:rPr>
          <w:rFonts w:eastAsia="Times New Roman"/>
          <w:sz w:val="24"/>
          <w:szCs w:val="24"/>
          <w:lang w:eastAsia="hr-HR"/>
        </w:rPr>
      </w:pPr>
    </w:p>
    <w:p w14:paraId="1922F9C9" w14:textId="77777777" w:rsidR="004B3A2D" w:rsidRPr="00625F74" w:rsidRDefault="004B3A2D" w:rsidP="004B3A2D">
      <w:pPr>
        <w:rPr>
          <w:rFonts w:eastAsia="Times New Roman"/>
          <w:b/>
          <w:sz w:val="24"/>
          <w:szCs w:val="24"/>
          <w:lang w:eastAsia="hr-HR"/>
        </w:rPr>
      </w:pPr>
      <w:r w:rsidRPr="00625F74">
        <w:rPr>
          <w:rFonts w:eastAsia="Times New Roman"/>
          <w:sz w:val="24"/>
          <w:szCs w:val="24"/>
          <w:lang w:eastAsia="hr-HR"/>
        </w:rPr>
        <w:t>a) Naziv člana Zajednice ponuditelja:..........................................................................................</w:t>
      </w:r>
    </w:p>
    <w:p w14:paraId="6DD559A0" w14:textId="77777777" w:rsidR="004B3A2D" w:rsidRPr="00625F74" w:rsidRDefault="004B3A2D" w:rsidP="004B3A2D">
      <w:pPr>
        <w:rPr>
          <w:rFonts w:eastAsia="Times New Roman"/>
          <w:sz w:val="24"/>
          <w:szCs w:val="24"/>
          <w:lang w:eastAsia="hr-HR"/>
        </w:rPr>
      </w:pPr>
    </w:p>
    <w:p w14:paraId="2CDC4583"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19638C22" w14:textId="77777777" w:rsidR="004B3A2D" w:rsidRPr="00625F74" w:rsidRDefault="004B3A2D" w:rsidP="004B3A2D">
      <w:pPr>
        <w:rPr>
          <w:rFonts w:eastAsia="Times New Roman"/>
          <w:sz w:val="24"/>
          <w:szCs w:val="24"/>
          <w:lang w:eastAsia="hr-HR"/>
        </w:rPr>
      </w:pPr>
    </w:p>
    <w:p w14:paraId="1B03AA27"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14:paraId="76A35DAD" w14:textId="77777777" w:rsidR="004B3A2D" w:rsidRPr="00625F74" w:rsidRDefault="004B3A2D" w:rsidP="004B3A2D">
      <w:pPr>
        <w:rPr>
          <w:rFonts w:eastAsia="Times New Roman"/>
          <w:sz w:val="24"/>
          <w:szCs w:val="24"/>
          <w:lang w:eastAsia="hr-HR"/>
        </w:rPr>
      </w:pPr>
    </w:p>
    <w:p w14:paraId="744DA8EF"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14:paraId="6256D906"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38D0B34A" w14:textId="77777777" w:rsidR="004B3A2D" w:rsidRPr="00625F74" w:rsidRDefault="004B3A2D" w:rsidP="004B3A2D">
      <w:pPr>
        <w:numPr>
          <w:ilvl w:val="0"/>
          <w:numId w:val="50"/>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14:paraId="397AFE3E" w14:textId="77777777" w:rsidR="004B3A2D" w:rsidRPr="00625F74" w:rsidRDefault="004B3A2D" w:rsidP="004B3A2D">
      <w:pPr>
        <w:rPr>
          <w:rFonts w:eastAsia="Times New Roman"/>
          <w:sz w:val="24"/>
          <w:szCs w:val="24"/>
          <w:lang w:eastAsia="hr-HR"/>
        </w:rPr>
      </w:pPr>
    </w:p>
    <w:p w14:paraId="3E785AA1"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14:paraId="2A399E9E" w14:textId="77777777" w:rsidR="004B3A2D" w:rsidRPr="00625F74" w:rsidRDefault="004B3A2D" w:rsidP="004B3A2D">
      <w:pPr>
        <w:rPr>
          <w:rFonts w:eastAsia="Times New Roman"/>
          <w:sz w:val="24"/>
          <w:szCs w:val="24"/>
          <w:lang w:eastAsia="hr-HR"/>
        </w:rPr>
      </w:pPr>
    </w:p>
    <w:p w14:paraId="7F86DBDA"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14:paraId="73AD2CD5" w14:textId="77777777" w:rsidR="004B3A2D" w:rsidRPr="00625F74" w:rsidRDefault="004B3A2D" w:rsidP="004B3A2D">
      <w:pPr>
        <w:rPr>
          <w:rFonts w:eastAsia="Times New Roman"/>
          <w:sz w:val="24"/>
          <w:szCs w:val="24"/>
          <w:lang w:eastAsia="hr-HR"/>
        </w:rPr>
      </w:pPr>
    </w:p>
    <w:p w14:paraId="559DE449"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254B9691"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 </w:t>
      </w:r>
    </w:p>
    <w:p w14:paraId="5FDC0E8B" w14:textId="77777777" w:rsidR="004B3A2D" w:rsidRPr="00625F74" w:rsidRDefault="004B3A2D" w:rsidP="004B3A2D">
      <w:pPr>
        <w:numPr>
          <w:ilvl w:val="0"/>
          <w:numId w:val="50"/>
        </w:numPr>
        <w:spacing w:line="276" w:lineRule="auto"/>
        <w:jc w:val="left"/>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p>
    <w:p w14:paraId="1826CA7B" w14:textId="77777777" w:rsidR="004B3A2D" w:rsidRPr="00625F74" w:rsidRDefault="004B3A2D" w:rsidP="004B3A2D">
      <w:pPr>
        <w:ind w:left="420"/>
        <w:rPr>
          <w:sz w:val="24"/>
          <w:szCs w:val="24"/>
        </w:rPr>
      </w:pPr>
      <w:r w:rsidRPr="00625F74">
        <w:rPr>
          <w:rFonts w:eastAsia="Times New Roman"/>
          <w:sz w:val="24"/>
          <w:szCs w:val="24"/>
          <w:lang w:eastAsia="hr-HR"/>
        </w:rPr>
        <w:t>..............................................................................................................................................</w:t>
      </w:r>
    </w:p>
    <w:p w14:paraId="23329E50" w14:textId="77777777" w:rsidR="004B3A2D" w:rsidRPr="00625F74" w:rsidRDefault="004B3A2D" w:rsidP="004B3A2D">
      <w:pPr>
        <w:rPr>
          <w:rFonts w:eastAsia="Times New Roman"/>
          <w:sz w:val="24"/>
          <w:szCs w:val="24"/>
          <w:lang w:eastAsia="hr-HR"/>
        </w:rPr>
      </w:pPr>
    </w:p>
    <w:p w14:paraId="67F01D6E" w14:textId="77777777" w:rsidR="004B3A2D" w:rsidRPr="00625F74" w:rsidRDefault="004B3A2D" w:rsidP="004B3A2D">
      <w:pPr>
        <w:rPr>
          <w:rFonts w:eastAsia="Times New Roman"/>
          <w:b/>
          <w:sz w:val="24"/>
          <w:szCs w:val="24"/>
          <w:lang w:eastAsia="hr-HR"/>
        </w:rPr>
      </w:pPr>
      <w:r w:rsidRPr="00625F74">
        <w:rPr>
          <w:rFonts w:eastAsia="Times New Roman"/>
          <w:sz w:val="24"/>
          <w:szCs w:val="24"/>
          <w:lang w:eastAsia="hr-HR"/>
        </w:rPr>
        <w:t>b) Naziv člana Zajednice ponuditelja:..........................................................................................</w:t>
      </w:r>
    </w:p>
    <w:p w14:paraId="01A5F1E9" w14:textId="77777777" w:rsidR="004B3A2D" w:rsidRPr="00625F74" w:rsidRDefault="004B3A2D" w:rsidP="004B3A2D">
      <w:pPr>
        <w:rPr>
          <w:rFonts w:eastAsia="Times New Roman"/>
          <w:sz w:val="24"/>
          <w:szCs w:val="24"/>
          <w:lang w:eastAsia="hr-HR"/>
        </w:rPr>
      </w:pPr>
    </w:p>
    <w:p w14:paraId="563E2F2A"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2AA44EF4" w14:textId="77777777" w:rsidR="004B3A2D" w:rsidRPr="00625F74" w:rsidRDefault="004B3A2D" w:rsidP="004B3A2D">
      <w:pPr>
        <w:rPr>
          <w:rFonts w:eastAsia="Times New Roman"/>
          <w:sz w:val="24"/>
          <w:szCs w:val="24"/>
          <w:lang w:eastAsia="hr-HR"/>
        </w:rPr>
      </w:pPr>
    </w:p>
    <w:p w14:paraId="7C75ACC5"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OIB:......................................................................................................................................</w:t>
      </w:r>
    </w:p>
    <w:p w14:paraId="4972025E" w14:textId="77777777" w:rsidR="004B3A2D" w:rsidRPr="00625F74" w:rsidRDefault="004B3A2D" w:rsidP="004B3A2D">
      <w:pPr>
        <w:rPr>
          <w:rFonts w:eastAsia="Times New Roman"/>
          <w:sz w:val="24"/>
          <w:szCs w:val="24"/>
          <w:lang w:eastAsia="hr-HR"/>
        </w:rPr>
      </w:pPr>
    </w:p>
    <w:p w14:paraId="35D1B348"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Broj računa/IBAN: ........................................................ kod banke :....................................</w:t>
      </w:r>
    </w:p>
    <w:p w14:paraId="48D7908C"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Navod o tome da li je Ponuditelj u sustavu poreza na dodanu vrijednost:  DA   NE (zaokružiti)</w:t>
      </w:r>
    </w:p>
    <w:p w14:paraId="10D117F7" w14:textId="77777777" w:rsidR="004B3A2D" w:rsidRPr="00625F74" w:rsidRDefault="004B3A2D" w:rsidP="004B3A2D">
      <w:pPr>
        <w:numPr>
          <w:ilvl w:val="0"/>
          <w:numId w:val="50"/>
        </w:numPr>
        <w:overflowPunct w:val="0"/>
        <w:autoSpaceDE w:val="0"/>
        <w:autoSpaceDN w:val="0"/>
        <w:adjustRightInd w:val="0"/>
        <w:spacing w:before="120" w:line="276" w:lineRule="auto"/>
        <w:jc w:val="left"/>
        <w:textAlignment w:val="baseline"/>
        <w:rPr>
          <w:rFonts w:eastAsia="Times New Roman"/>
          <w:sz w:val="24"/>
          <w:szCs w:val="24"/>
          <w:lang w:eastAsia="hr-HR"/>
        </w:rPr>
      </w:pPr>
      <w:r w:rsidRPr="00625F74">
        <w:rPr>
          <w:rFonts w:eastAsia="Times New Roman"/>
          <w:sz w:val="24"/>
          <w:szCs w:val="24"/>
          <w:lang w:eastAsia="hr-HR"/>
        </w:rPr>
        <w:t>Adresa za dostavu pošte: ......................................................................................................</w:t>
      </w:r>
    </w:p>
    <w:p w14:paraId="40910EAF" w14:textId="77777777" w:rsidR="004B3A2D" w:rsidRPr="00625F74" w:rsidRDefault="004B3A2D" w:rsidP="004B3A2D">
      <w:pPr>
        <w:rPr>
          <w:rFonts w:eastAsia="Times New Roman"/>
          <w:sz w:val="24"/>
          <w:szCs w:val="24"/>
          <w:lang w:eastAsia="hr-HR"/>
        </w:rPr>
      </w:pPr>
    </w:p>
    <w:p w14:paraId="17ED3302"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Adresa e-pošte :………………………................................….….......................................</w:t>
      </w:r>
    </w:p>
    <w:p w14:paraId="01CA88A1" w14:textId="77777777" w:rsidR="004B3A2D" w:rsidRPr="00625F74" w:rsidRDefault="004B3A2D" w:rsidP="004B3A2D">
      <w:pPr>
        <w:rPr>
          <w:rFonts w:eastAsia="Times New Roman"/>
          <w:sz w:val="24"/>
          <w:szCs w:val="24"/>
          <w:lang w:eastAsia="hr-HR"/>
        </w:rPr>
      </w:pPr>
    </w:p>
    <w:p w14:paraId="51E8451B"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Kontakt osoba Ponuditelja :…………………………………………..................................</w:t>
      </w:r>
    </w:p>
    <w:p w14:paraId="56AFF4A0" w14:textId="77777777" w:rsidR="004B3A2D" w:rsidRPr="00625F74" w:rsidRDefault="004B3A2D" w:rsidP="004B3A2D">
      <w:pPr>
        <w:rPr>
          <w:rFonts w:eastAsia="Times New Roman"/>
          <w:sz w:val="24"/>
          <w:szCs w:val="24"/>
          <w:lang w:eastAsia="hr-HR"/>
        </w:rPr>
      </w:pPr>
    </w:p>
    <w:p w14:paraId="37488A79"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Broj telefona: …..................……… Broj faksa:  ……..........................…......………… </w:t>
      </w:r>
    </w:p>
    <w:p w14:paraId="74F51075"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p>
    <w:p w14:paraId="788543CC" w14:textId="77777777" w:rsidR="004B3A2D" w:rsidRPr="00625F74" w:rsidRDefault="004B3A2D" w:rsidP="004B3A2D">
      <w:pPr>
        <w:numPr>
          <w:ilvl w:val="0"/>
          <w:numId w:val="50"/>
        </w:numPr>
        <w:spacing w:line="276" w:lineRule="auto"/>
        <w:jc w:val="left"/>
        <w:rPr>
          <w:sz w:val="24"/>
          <w:szCs w:val="24"/>
        </w:rPr>
      </w:pPr>
      <w:r w:rsidRPr="00625F74">
        <w:rPr>
          <w:sz w:val="24"/>
          <w:szCs w:val="24"/>
        </w:rPr>
        <w:t xml:space="preserve">Predmet, količina, vrijednost i postotni dio ugovora o javnoj nabavi koji će izvršavati </w:t>
      </w:r>
      <w:r w:rsidRPr="00625F74">
        <w:rPr>
          <w:rFonts w:eastAsia="Times New Roman"/>
          <w:sz w:val="24"/>
          <w:szCs w:val="24"/>
          <w:lang w:eastAsia="hr-HR"/>
        </w:rPr>
        <w:t>............................................................................................................................................................................................................................................................................................</w:t>
      </w:r>
    </w:p>
    <w:p w14:paraId="2B86ED82" w14:textId="77777777" w:rsidR="004B3A2D" w:rsidRPr="00625F74" w:rsidRDefault="004B3A2D" w:rsidP="004B3A2D">
      <w:pPr>
        <w:ind w:left="420"/>
        <w:rPr>
          <w:sz w:val="24"/>
          <w:szCs w:val="24"/>
        </w:rPr>
      </w:pPr>
      <w:r w:rsidRPr="00625F74">
        <w:rPr>
          <w:rFonts w:eastAsia="Times New Roman"/>
          <w:sz w:val="24"/>
          <w:szCs w:val="24"/>
          <w:lang w:eastAsia="hr-HR"/>
        </w:rPr>
        <w:t>..............................................................................................................................................</w:t>
      </w:r>
    </w:p>
    <w:p w14:paraId="72526C90" w14:textId="77777777" w:rsidR="004B3A2D" w:rsidRPr="00625F74" w:rsidRDefault="004B3A2D" w:rsidP="004B3A2D">
      <w:pPr>
        <w:rPr>
          <w:rFonts w:eastAsia="Times New Roman"/>
          <w:sz w:val="24"/>
          <w:szCs w:val="24"/>
          <w:lang w:eastAsia="hr-HR"/>
        </w:rPr>
      </w:pPr>
    </w:p>
    <w:p w14:paraId="5F1BD66F" w14:textId="77777777" w:rsidR="004B3A2D" w:rsidRPr="00625F74" w:rsidRDefault="004B3A2D" w:rsidP="004B3A2D">
      <w:pPr>
        <w:tabs>
          <w:tab w:val="num" w:pos="0"/>
        </w:tabs>
        <w:rPr>
          <w:rFonts w:eastAsia="Times New Roman"/>
          <w:b/>
          <w:sz w:val="24"/>
          <w:szCs w:val="24"/>
          <w:lang w:eastAsia="hr-HR"/>
        </w:rPr>
      </w:pPr>
      <w:r w:rsidRPr="00625F74">
        <w:rPr>
          <w:rFonts w:eastAsia="Times New Roman"/>
          <w:b/>
          <w:sz w:val="24"/>
          <w:szCs w:val="24"/>
          <w:lang w:eastAsia="hr-HR"/>
        </w:rPr>
        <w:t>4.</w:t>
      </w:r>
      <w:r w:rsidRPr="00625F74">
        <w:rPr>
          <w:rFonts w:eastAsia="Times New Roman"/>
          <w:sz w:val="24"/>
          <w:szCs w:val="24"/>
          <w:lang w:eastAsia="hr-HR"/>
        </w:rPr>
        <w:t xml:space="preserve"> </w:t>
      </w:r>
      <w:r w:rsidRPr="00625F74">
        <w:rPr>
          <w:rFonts w:eastAsia="Times New Roman"/>
          <w:b/>
          <w:sz w:val="24"/>
          <w:szCs w:val="24"/>
          <w:lang w:eastAsia="hr-HR"/>
        </w:rPr>
        <w:t>Član Zajednice ponuditelja  ovlašten za komunikaciju s Naručiteljem je:</w:t>
      </w:r>
    </w:p>
    <w:p w14:paraId="49FE3F8F" w14:textId="77777777" w:rsidR="004B3A2D" w:rsidRPr="00625F74" w:rsidRDefault="004B3A2D" w:rsidP="004B3A2D">
      <w:pPr>
        <w:tabs>
          <w:tab w:val="num" w:pos="0"/>
        </w:tabs>
        <w:rPr>
          <w:rFonts w:eastAsia="Times New Roman"/>
          <w:b/>
          <w:sz w:val="24"/>
          <w:szCs w:val="24"/>
          <w:lang w:eastAsia="hr-HR"/>
        </w:rPr>
      </w:pPr>
    </w:p>
    <w:p w14:paraId="39D9259E" w14:textId="77777777" w:rsidR="004B3A2D" w:rsidRPr="00625F74" w:rsidRDefault="004B3A2D" w:rsidP="004B3A2D">
      <w:pPr>
        <w:tabs>
          <w:tab w:val="num" w:pos="0"/>
        </w:tabs>
        <w:rPr>
          <w:rFonts w:eastAsia="Times New Roman"/>
          <w:sz w:val="24"/>
          <w:szCs w:val="24"/>
          <w:lang w:val="pl-PL" w:eastAsia="hr-HR"/>
        </w:rPr>
      </w:pPr>
      <w:r w:rsidRPr="00625F74">
        <w:rPr>
          <w:rFonts w:eastAsia="Times New Roman"/>
          <w:sz w:val="24"/>
          <w:szCs w:val="24"/>
          <w:lang w:eastAsia="hr-HR"/>
        </w:rPr>
        <w:t>.....................................................................................................................................................</w:t>
      </w:r>
    </w:p>
    <w:p w14:paraId="5A8501FA" w14:textId="77777777" w:rsidR="004B3A2D" w:rsidRPr="00625F74" w:rsidRDefault="004B3A2D" w:rsidP="004B3A2D">
      <w:pPr>
        <w:rPr>
          <w:rFonts w:eastAsia="Times New Roman"/>
          <w:sz w:val="24"/>
          <w:szCs w:val="24"/>
          <w:lang w:eastAsia="hr-HR"/>
        </w:rPr>
      </w:pPr>
    </w:p>
    <w:p w14:paraId="3BA9BD05"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Članovi Zajednice ponuditelja:</w:t>
      </w:r>
    </w:p>
    <w:p w14:paraId="79C5438D" w14:textId="77777777" w:rsidR="004B3A2D" w:rsidRPr="00625F74" w:rsidRDefault="004B3A2D" w:rsidP="004B3A2D">
      <w:pPr>
        <w:rPr>
          <w:rFonts w:eastAsia="Times New Roman"/>
          <w:b/>
          <w:sz w:val="24"/>
          <w:szCs w:val="24"/>
          <w:lang w:eastAsia="hr-HR"/>
        </w:rPr>
      </w:pPr>
    </w:p>
    <w:p w14:paraId="1FBD7727" w14:textId="77777777" w:rsidR="004B3A2D" w:rsidRPr="00625F74" w:rsidRDefault="004B3A2D" w:rsidP="004B3A2D">
      <w:pPr>
        <w:rPr>
          <w:rFonts w:eastAsia="Times New Roman"/>
          <w:b/>
          <w:sz w:val="24"/>
          <w:szCs w:val="24"/>
          <w:lang w:eastAsia="hr-HR"/>
        </w:rPr>
      </w:pPr>
      <w:r w:rsidRPr="00625F74">
        <w:rPr>
          <w:rFonts w:eastAsia="Times New Roman"/>
          <w:sz w:val="24"/>
          <w:szCs w:val="24"/>
          <w:lang w:eastAsia="hr-HR"/>
        </w:rPr>
        <w:t>a).................................................................................................</w:t>
      </w:r>
      <w:r w:rsidRPr="00625F74">
        <w:rPr>
          <w:rFonts w:eastAsia="Times New Roman"/>
          <w:b/>
          <w:sz w:val="24"/>
          <w:szCs w:val="24"/>
          <w:lang w:eastAsia="hr-HR"/>
        </w:rPr>
        <w:t xml:space="preserve">                                                                  </w:t>
      </w:r>
    </w:p>
    <w:p w14:paraId="4290E19E" w14:textId="77777777" w:rsidR="004B3A2D" w:rsidRPr="00625F74" w:rsidRDefault="004B3A2D" w:rsidP="004B3A2D">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4B2C4B0E" w14:textId="77777777" w:rsidR="004B3A2D" w:rsidRPr="00625F74" w:rsidRDefault="004B3A2D" w:rsidP="004B3A2D">
      <w:pPr>
        <w:rPr>
          <w:rFonts w:eastAsia="Times New Roman"/>
          <w:sz w:val="24"/>
          <w:szCs w:val="24"/>
          <w:vertAlign w:val="superscript"/>
          <w:lang w:eastAsia="hr-HR"/>
        </w:rPr>
      </w:pPr>
      <w:r w:rsidRPr="00625F74">
        <w:rPr>
          <w:rFonts w:eastAsia="Times New Roman"/>
          <w:sz w:val="24"/>
          <w:szCs w:val="24"/>
          <w:lang w:eastAsia="hr-HR"/>
        </w:rPr>
        <w:t xml:space="preserve">                                                                                                                                                     M. P.</w:t>
      </w:r>
    </w:p>
    <w:p w14:paraId="7D483E0F" w14:textId="77777777" w:rsidR="004B3A2D" w:rsidRPr="00625F74" w:rsidRDefault="004B3A2D" w:rsidP="004B3A2D">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5781CDD1" w14:textId="77777777" w:rsidR="004B3A2D" w:rsidRPr="00625F74" w:rsidRDefault="004B3A2D" w:rsidP="004B3A2D">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29C1BB3F" w14:textId="77777777" w:rsidR="004B3A2D" w:rsidRPr="00625F74" w:rsidRDefault="004B3A2D" w:rsidP="004B3A2D">
      <w:pPr>
        <w:rPr>
          <w:rFonts w:eastAsia="Times New Roman"/>
          <w:sz w:val="24"/>
          <w:szCs w:val="24"/>
          <w:lang w:eastAsia="hr-HR"/>
        </w:rPr>
      </w:pPr>
    </w:p>
    <w:p w14:paraId="08391E15" w14:textId="77777777" w:rsidR="004B3A2D" w:rsidRPr="00625F74" w:rsidRDefault="004B3A2D" w:rsidP="004B3A2D">
      <w:pPr>
        <w:rPr>
          <w:rFonts w:eastAsia="Times New Roman"/>
          <w:b/>
          <w:sz w:val="24"/>
          <w:szCs w:val="24"/>
          <w:lang w:eastAsia="hr-HR"/>
        </w:rPr>
      </w:pPr>
      <w:r w:rsidRPr="00625F74">
        <w:rPr>
          <w:rFonts w:eastAsia="Times New Roman"/>
          <w:sz w:val="24"/>
          <w:szCs w:val="24"/>
          <w:lang w:eastAsia="hr-HR"/>
        </w:rPr>
        <w:t>b).................................................................................................</w:t>
      </w:r>
      <w:r w:rsidRPr="00625F74">
        <w:rPr>
          <w:rFonts w:eastAsia="Times New Roman"/>
          <w:b/>
          <w:sz w:val="24"/>
          <w:szCs w:val="24"/>
          <w:lang w:eastAsia="hr-HR"/>
        </w:rPr>
        <w:t xml:space="preserve">                                                                  </w:t>
      </w:r>
    </w:p>
    <w:p w14:paraId="1243B5F7" w14:textId="77777777" w:rsidR="004B3A2D" w:rsidRPr="00625F74" w:rsidRDefault="004B3A2D" w:rsidP="004B3A2D">
      <w:pPr>
        <w:rPr>
          <w:rFonts w:eastAsia="Times New Roman"/>
          <w:sz w:val="24"/>
          <w:szCs w:val="24"/>
          <w:vertAlign w:val="superscript"/>
          <w:lang w:eastAsia="hr-HR"/>
        </w:rPr>
      </w:pPr>
      <w:r w:rsidRPr="00625F74">
        <w:rPr>
          <w:rFonts w:eastAsia="Times New Roman"/>
          <w:b/>
          <w:sz w:val="24"/>
          <w:szCs w:val="24"/>
          <w:lang w:eastAsia="hr-HR"/>
        </w:rPr>
        <w:t xml:space="preserve">     </w:t>
      </w:r>
      <w:r w:rsidRPr="00625F74">
        <w:rPr>
          <w:rFonts w:eastAsia="Times New Roman"/>
          <w:sz w:val="24"/>
          <w:szCs w:val="24"/>
          <w:vertAlign w:val="superscript"/>
          <w:lang w:eastAsia="hr-HR"/>
        </w:rPr>
        <w:t xml:space="preserve">  (ime i  prezime, funkcija osobe ovlaštene za zastupanje)                      </w:t>
      </w:r>
    </w:p>
    <w:p w14:paraId="4AA89042" w14:textId="77777777" w:rsidR="004B3A2D" w:rsidRPr="00625F74" w:rsidRDefault="004B3A2D" w:rsidP="004B3A2D">
      <w:pPr>
        <w:rPr>
          <w:rFonts w:eastAsia="Times New Roman"/>
          <w:sz w:val="24"/>
          <w:szCs w:val="24"/>
          <w:vertAlign w:val="superscript"/>
          <w:lang w:eastAsia="hr-HR"/>
        </w:rPr>
      </w:pPr>
      <w:r w:rsidRPr="00625F74">
        <w:rPr>
          <w:rFonts w:eastAsia="Times New Roman"/>
          <w:sz w:val="24"/>
          <w:szCs w:val="24"/>
          <w:lang w:eastAsia="hr-HR"/>
        </w:rPr>
        <w:t xml:space="preserve">                                                                                                                                                     M. P.</w:t>
      </w:r>
    </w:p>
    <w:p w14:paraId="3FB3116A" w14:textId="77777777" w:rsidR="004B3A2D" w:rsidRPr="00625F74" w:rsidRDefault="004B3A2D" w:rsidP="004B3A2D">
      <w:pPr>
        <w:rPr>
          <w:rFonts w:eastAsia="Times New Roman"/>
          <w:sz w:val="24"/>
          <w:szCs w:val="24"/>
          <w:vertAlign w:val="superscript"/>
          <w:lang w:eastAsia="hr-HR"/>
        </w:rPr>
      </w:pPr>
      <w:r w:rsidRPr="00625F74">
        <w:rPr>
          <w:rFonts w:eastAsia="Times New Roman"/>
          <w:sz w:val="24"/>
          <w:szCs w:val="24"/>
          <w:vertAlign w:val="superscript"/>
          <w:lang w:eastAsia="hr-HR"/>
        </w:rPr>
        <w:t xml:space="preserve">   .........................................................................................................</w:t>
      </w:r>
    </w:p>
    <w:p w14:paraId="53AFD664" w14:textId="77777777" w:rsidR="004B3A2D" w:rsidRPr="00625F74" w:rsidRDefault="004B3A2D" w:rsidP="004B3A2D">
      <w:pPr>
        <w:rPr>
          <w:rFonts w:eastAsia="Times New Roman"/>
          <w:sz w:val="24"/>
          <w:szCs w:val="24"/>
          <w:lang w:eastAsia="hr-HR"/>
        </w:rPr>
      </w:pPr>
      <w:r w:rsidRPr="00625F74">
        <w:rPr>
          <w:rFonts w:eastAsia="Times New Roman"/>
          <w:sz w:val="24"/>
          <w:szCs w:val="24"/>
          <w:vertAlign w:val="superscript"/>
          <w:lang w:eastAsia="hr-HR"/>
        </w:rPr>
        <w:t xml:space="preserve">          (  potpis  osobe ovlaštene za zastupanje )                                                                                                          </w:t>
      </w:r>
    </w:p>
    <w:p w14:paraId="1BC08DBA" w14:textId="77777777" w:rsidR="004B3A2D" w:rsidRPr="00625F74" w:rsidRDefault="004B3A2D" w:rsidP="004B3A2D">
      <w:pPr>
        <w:rPr>
          <w:rFonts w:eastAsia="Times New Roman"/>
          <w:sz w:val="24"/>
          <w:szCs w:val="24"/>
          <w:vertAlign w:val="superscript"/>
          <w:lang w:eastAsia="hr-HR"/>
        </w:rPr>
      </w:pPr>
    </w:p>
    <w:p w14:paraId="4509D26A" w14:textId="77777777" w:rsidR="004B3A2D" w:rsidRPr="00625F74" w:rsidRDefault="004B3A2D" w:rsidP="004B3A2D">
      <w:pPr>
        <w:rPr>
          <w:rFonts w:eastAsia="Times New Roman"/>
          <w:sz w:val="24"/>
          <w:szCs w:val="24"/>
          <w:vertAlign w:val="superscript"/>
          <w:lang w:eastAsia="hr-HR"/>
        </w:rPr>
      </w:pPr>
    </w:p>
    <w:p w14:paraId="24DA0F0A" w14:textId="77777777" w:rsidR="004B3A2D" w:rsidRPr="00625F74" w:rsidRDefault="004B3A2D" w:rsidP="004B3A2D">
      <w:pPr>
        <w:rPr>
          <w:rFonts w:eastAsia="Times New Roman"/>
          <w:i/>
          <w:sz w:val="24"/>
          <w:szCs w:val="24"/>
          <w:lang w:eastAsia="hr-HR"/>
        </w:rPr>
      </w:pPr>
    </w:p>
    <w:p w14:paraId="5C7FC700" w14:textId="77777777" w:rsidR="004B3A2D" w:rsidRPr="00625F74" w:rsidRDefault="004B3A2D" w:rsidP="004B3A2D">
      <w:pPr>
        <w:rPr>
          <w:rFonts w:eastAsia="Times New Roman"/>
          <w:i/>
          <w:sz w:val="24"/>
          <w:szCs w:val="24"/>
          <w:lang w:eastAsia="hr-HR"/>
        </w:rPr>
      </w:pPr>
      <w:r w:rsidRPr="00625F74">
        <w:rPr>
          <w:rFonts w:eastAsia="Times New Roman"/>
          <w:i/>
          <w:sz w:val="24"/>
          <w:szCs w:val="24"/>
          <w:lang w:eastAsia="hr-HR"/>
        </w:rPr>
        <w:t>Napomena:</w:t>
      </w:r>
    </w:p>
    <w:p w14:paraId="2D023912"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i/>
          <w:sz w:val="24"/>
          <w:szCs w:val="24"/>
          <w:lang w:eastAsia="hr-HR"/>
        </w:rPr>
      </w:pPr>
      <w:r w:rsidRPr="00625F74">
        <w:rPr>
          <w:rFonts w:eastAsia="Times New Roman"/>
          <w:i/>
          <w:sz w:val="24"/>
          <w:szCs w:val="24"/>
          <w:lang w:eastAsia="hr-HR"/>
        </w:rPr>
        <w:t>*  U slučaju Zajednice ponuditelja, Prilog A1 se prilaže uz Ponudbeni list i čini njegov sastavni dio.</w:t>
      </w:r>
    </w:p>
    <w:p w14:paraId="49543ADC" w14:textId="77777777" w:rsidR="004B3A2D" w:rsidRPr="00625F74" w:rsidRDefault="004B3A2D" w:rsidP="004B3A2D">
      <w:pPr>
        <w:rPr>
          <w:rFonts w:eastAsia="Times New Roman"/>
          <w:i/>
          <w:sz w:val="24"/>
          <w:szCs w:val="24"/>
          <w:lang w:eastAsia="hr-HR"/>
        </w:rPr>
      </w:pPr>
      <w:r w:rsidRPr="00625F74">
        <w:rPr>
          <w:rFonts w:eastAsia="Times New Roman"/>
          <w:i/>
          <w:sz w:val="24"/>
          <w:szCs w:val="24"/>
          <w:lang w:eastAsia="hr-HR"/>
        </w:rPr>
        <w:t>* Ponudbenom listu  može se priložiti više Priloga A1 ukoliko ima više članova Zajednice ponuditelja od predviđenih u ovom obrascu.</w:t>
      </w:r>
    </w:p>
    <w:p w14:paraId="3CB4BB6F" w14:textId="77777777" w:rsidR="004B3A2D" w:rsidRPr="00625F74" w:rsidRDefault="004B3A2D" w:rsidP="004B3A2D">
      <w:pPr>
        <w:jc w:val="center"/>
        <w:rPr>
          <w:sz w:val="24"/>
          <w:szCs w:val="24"/>
        </w:rPr>
      </w:pPr>
    </w:p>
    <w:p w14:paraId="2EC80B3E" w14:textId="77777777" w:rsidR="00D7568F" w:rsidRDefault="00D7568F" w:rsidP="00BA1A43">
      <w:pPr>
        <w:tabs>
          <w:tab w:val="left" w:pos="2637"/>
          <w:tab w:val="center" w:pos="7002"/>
        </w:tabs>
        <w:ind w:left="360"/>
        <w:jc w:val="center"/>
        <w:rPr>
          <w:rFonts w:ascii="Arial Narrow" w:hAnsi="Arial Narrow"/>
          <w:b/>
          <w:sz w:val="24"/>
        </w:rPr>
      </w:pPr>
    </w:p>
    <w:p w14:paraId="4646DC79" w14:textId="77777777" w:rsidR="004B3A2D" w:rsidRPr="00625F74" w:rsidRDefault="004B3A2D" w:rsidP="004B3A2D">
      <w:pPr>
        <w:jc w:val="center"/>
        <w:rPr>
          <w:rFonts w:eastAsia="Times New Roman"/>
          <w:b/>
          <w:sz w:val="24"/>
          <w:szCs w:val="24"/>
          <w:lang w:eastAsia="hr-HR"/>
        </w:rPr>
      </w:pPr>
      <w:r w:rsidRPr="00625F74">
        <w:rPr>
          <w:rFonts w:eastAsia="Times New Roman"/>
          <w:b/>
          <w:sz w:val="24"/>
          <w:szCs w:val="24"/>
          <w:lang w:eastAsia="hr-HR"/>
        </w:rPr>
        <w:t xml:space="preserve">PRILOG A2  - podaci o </w:t>
      </w:r>
      <w:proofErr w:type="spellStart"/>
      <w:r w:rsidRPr="00625F74">
        <w:rPr>
          <w:rFonts w:eastAsia="Times New Roman"/>
          <w:b/>
          <w:sz w:val="24"/>
          <w:szCs w:val="24"/>
          <w:lang w:eastAsia="hr-HR"/>
        </w:rPr>
        <w:t>podugovarateljima</w:t>
      </w:r>
      <w:proofErr w:type="spellEnd"/>
      <w:r w:rsidRPr="00625F74">
        <w:rPr>
          <w:rFonts w:eastAsia="Times New Roman"/>
          <w:b/>
          <w:sz w:val="24"/>
          <w:szCs w:val="24"/>
          <w:lang w:eastAsia="hr-HR"/>
        </w:rPr>
        <w:t xml:space="preserve"> (obavezno priložiti uz Prilog A, samo u slučaju ako ponuditelj namjerava ustupiti dio ugovora </w:t>
      </w:r>
      <w:proofErr w:type="spellStart"/>
      <w:r w:rsidRPr="00625F74">
        <w:rPr>
          <w:rFonts w:eastAsia="Times New Roman"/>
          <w:b/>
          <w:sz w:val="24"/>
          <w:szCs w:val="24"/>
          <w:lang w:eastAsia="hr-HR"/>
        </w:rPr>
        <w:t>podugovaratelju</w:t>
      </w:r>
      <w:proofErr w:type="spellEnd"/>
      <w:r w:rsidRPr="00625F74">
        <w:rPr>
          <w:rFonts w:eastAsia="Times New Roman"/>
          <w:b/>
          <w:sz w:val="24"/>
          <w:szCs w:val="24"/>
          <w:lang w:eastAsia="hr-HR"/>
        </w:rPr>
        <w:t>)</w:t>
      </w:r>
    </w:p>
    <w:p w14:paraId="2784E39A" w14:textId="77777777" w:rsidR="004B3A2D" w:rsidRPr="00625F74" w:rsidRDefault="004B3A2D" w:rsidP="004B3A2D">
      <w:pPr>
        <w:jc w:val="center"/>
        <w:rPr>
          <w:rFonts w:eastAsia="Times New Roman"/>
          <w:b/>
          <w:sz w:val="24"/>
          <w:szCs w:val="24"/>
          <w:lang w:eastAsia="hr-HR"/>
        </w:rPr>
      </w:pPr>
    </w:p>
    <w:p w14:paraId="301C5606" w14:textId="77777777" w:rsidR="004B3A2D" w:rsidRPr="00625F74" w:rsidRDefault="004B3A2D" w:rsidP="004B3A2D">
      <w:pPr>
        <w:pStyle w:val="t-9-8"/>
        <w:spacing w:before="0" w:beforeAutospacing="0" w:after="240" w:afterAutospacing="0" w:line="276" w:lineRule="auto"/>
        <w:jc w:val="both"/>
      </w:pPr>
      <w:r w:rsidRPr="00625F74">
        <w:rPr>
          <w:b/>
        </w:rPr>
        <w:t xml:space="preserve">1. Naručitelj: </w:t>
      </w:r>
      <w:r w:rsidRPr="00625F74">
        <w:t xml:space="preserve"> Općina Dubravica, Pavla </w:t>
      </w:r>
      <w:proofErr w:type="spellStart"/>
      <w:r w:rsidRPr="00625F74">
        <w:t>Štoosa</w:t>
      </w:r>
      <w:proofErr w:type="spellEnd"/>
      <w:r w:rsidRPr="00625F74">
        <w:t xml:space="preserve"> 3, 10293 Dubravica</w:t>
      </w:r>
    </w:p>
    <w:p w14:paraId="4A1CFE2B" w14:textId="77777777" w:rsidR="004B3A2D" w:rsidRPr="00625F74" w:rsidRDefault="004B3A2D" w:rsidP="004B3A2D">
      <w:pPr>
        <w:tabs>
          <w:tab w:val="left" w:pos="720"/>
          <w:tab w:val="left" w:pos="1440"/>
          <w:tab w:val="left" w:pos="2160"/>
          <w:tab w:val="left" w:pos="2880"/>
          <w:tab w:val="left" w:pos="3600"/>
          <w:tab w:val="left" w:pos="4320"/>
          <w:tab w:val="left" w:pos="5040"/>
          <w:tab w:val="left" w:pos="5760"/>
          <w:tab w:val="left" w:pos="7080"/>
        </w:tabs>
        <w:outlineLvl w:val="0"/>
        <w:rPr>
          <w:rFonts w:eastAsia="Times New Roman"/>
          <w:b/>
          <w:sz w:val="24"/>
          <w:szCs w:val="24"/>
          <w:lang w:eastAsia="hr-HR"/>
        </w:rPr>
      </w:pPr>
      <w:r w:rsidRPr="00625F74">
        <w:rPr>
          <w:rFonts w:eastAsia="Times New Roman"/>
          <w:b/>
          <w:sz w:val="24"/>
          <w:szCs w:val="24"/>
          <w:lang w:eastAsia="hr-HR"/>
        </w:rPr>
        <w:t xml:space="preserve">2. Predmet nabave: </w:t>
      </w:r>
      <w:r w:rsidRPr="00625F74">
        <w:rPr>
          <w:sz w:val="24"/>
          <w:szCs w:val="24"/>
          <w:highlight w:val="lightGray"/>
        </w:rPr>
        <w:t>_______________________</w:t>
      </w:r>
    </w:p>
    <w:p w14:paraId="554F973B" w14:textId="77777777" w:rsidR="004B3A2D" w:rsidRPr="00625F74" w:rsidRDefault="004B3A2D" w:rsidP="004B3A2D">
      <w:pPr>
        <w:rPr>
          <w:rFonts w:eastAsia="Times New Roman"/>
          <w:sz w:val="24"/>
          <w:szCs w:val="24"/>
          <w:lang w:eastAsia="hr-HR"/>
        </w:rPr>
      </w:pPr>
      <w:r w:rsidRPr="00625F74">
        <w:rPr>
          <w:rFonts w:eastAsia="Times New Roman"/>
          <w:b/>
          <w:sz w:val="24"/>
          <w:szCs w:val="24"/>
          <w:lang w:eastAsia="hr-HR"/>
        </w:rPr>
        <w:t xml:space="preserve">3. Ponuditelj </w:t>
      </w:r>
    </w:p>
    <w:p w14:paraId="69698394"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Naziv Ponuditelja …………………………………….…………………......……….</w:t>
      </w:r>
    </w:p>
    <w:p w14:paraId="0FE9BA1B" w14:textId="77777777" w:rsidR="004B3A2D" w:rsidRPr="00625F74" w:rsidRDefault="004B3A2D" w:rsidP="004B3A2D">
      <w:pPr>
        <w:numPr>
          <w:ilvl w:val="0"/>
          <w:numId w:val="50"/>
        </w:numPr>
        <w:overflowPunct w:val="0"/>
        <w:autoSpaceDE w:val="0"/>
        <w:autoSpaceDN w:val="0"/>
        <w:adjustRightInd w:val="0"/>
        <w:spacing w:before="120" w:line="276" w:lineRule="auto"/>
        <w:textAlignment w:val="baseline"/>
        <w:rPr>
          <w:rFonts w:eastAsia="Times New Roman"/>
          <w:sz w:val="24"/>
          <w:szCs w:val="24"/>
          <w:lang w:eastAsia="hr-HR"/>
        </w:rPr>
      </w:pPr>
      <w:r w:rsidRPr="00625F74">
        <w:rPr>
          <w:rFonts w:eastAsia="Times New Roman"/>
          <w:sz w:val="24"/>
          <w:szCs w:val="24"/>
          <w:lang w:eastAsia="hr-HR"/>
        </w:rPr>
        <w:t xml:space="preserve">Sjedište / adresa: …………………………………….……………...…………………….. </w:t>
      </w:r>
    </w:p>
    <w:p w14:paraId="14956285" w14:textId="77777777" w:rsidR="004B3A2D" w:rsidRPr="00625F74" w:rsidRDefault="004B3A2D" w:rsidP="004B3A2D">
      <w:pPr>
        <w:rPr>
          <w:rFonts w:eastAsia="Times New Roman"/>
          <w:b/>
          <w:sz w:val="24"/>
          <w:szCs w:val="24"/>
          <w:lang w:eastAsia="hr-HR"/>
        </w:rPr>
      </w:pPr>
    </w:p>
    <w:p w14:paraId="41F15172" w14:textId="77777777" w:rsidR="004B3A2D" w:rsidRPr="00625F74" w:rsidRDefault="004B3A2D" w:rsidP="004B3A2D">
      <w:pPr>
        <w:rPr>
          <w:rFonts w:eastAsia="Times New Roman"/>
          <w:b/>
          <w:sz w:val="24"/>
          <w:szCs w:val="24"/>
          <w:lang w:eastAsia="hr-HR"/>
        </w:rPr>
      </w:pPr>
      <w:r w:rsidRPr="00625F74">
        <w:rPr>
          <w:rFonts w:eastAsia="Times New Roman"/>
          <w:b/>
          <w:sz w:val="24"/>
          <w:szCs w:val="24"/>
          <w:lang w:eastAsia="hr-HR"/>
        </w:rPr>
        <w:t xml:space="preserve"> 4. Podaci o </w:t>
      </w:r>
      <w:proofErr w:type="spellStart"/>
      <w:r w:rsidRPr="00625F74">
        <w:rPr>
          <w:rFonts w:eastAsia="Times New Roman"/>
          <w:b/>
          <w:sz w:val="24"/>
          <w:szCs w:val="24"/>
          <w:lang w:eastAsia="hr-HR"/>
        </w:rPr>
        <w:t>podugovaratelju</w:t>
      </w:r>
      <w:proofErr w:type="spellEnd"/>
      <w:r w:rsidRPr="00625F74">
        <w:rPr>
          <w:rFonts w:eastAsia="Times New Roman"/>
          <w:sz w:val="24"/>
          <w:szCs w:val="24"/>
          <w:lang w:eastAsia="hr-HR"/>
        </w:rPr>
        <w:t xml:space="preserve"> (ako Ponuditelj namjerava ustupiti dio ugovora </w:t>
      </w:r>
      <w:proofErr w:type="spellStart"/>
      <w:r w:rsidRPr="00625F74">
        <w:rPr>
          <w:rFonts w:eastAsia="Times New Roman"/>
          <w:sz w:val="24"/>
          <w:szCs w:val="24"/>
          <w:lang w:eastAsia="hr-HR"/>
        </w:rPr>
        <w:t>podugovaratelju</w:t>
      </w:r>
      <w:proofErr w:type="spellEnd"/>
      <w:r w:rsidRPr="00625F74">
        <w:rPr>
          <w:rFonts w:eastAsia="Times New Roman"/>
          <w:sz w:val="24"/>
          <w:szCs w:val="24"/>
          <w:lang w:eastAsia="hr-HR"/>
        </w:rPr>
        <w:t>)</w:t>
      </w:r>
    </w:p>
    <w:p w14:paraId="61CE670B"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 xml:space="preserve">Naziv </w:t>
      </w:r>
      <w:proofErr w:type="spellStart"/>
      <w:r w:rsidRPr="00625F74">
        <w:rPr>
          <w:rFonts w:eastAsia="Times New Roman"/>
          <w:sz w:val="24"/>
          <w:szCs w:val="24"/>
          <w:lang w:eastAsia="hr-HR"/>
        </w:rPr>
        <w:t>podugovaratelja</w:t>
      </w:r>
      <w:proofErr w:type="spellEnd"/>
      <w:r w:rsidRPr="00625F74">
        <w:rPr>
          <w:rFonts w:eastAsia="Times New Roman"/>
          <w:sz w:val="24"/>
          <w:szCs w:val="24"/>
          <w:lang w:eastAsia="hr-HR"/>
        </w:rPr>
        <w:t>: ...............................................................................................................</w:t>
      </w:r>
    </w:p>
    <w:p w14:paraId="4653E8AA" w14:textId="77777777" w:rsidR="004B3A2D" w:rsidRPr="00625F74" w:rsidRDefault="004B3A2D" w:rsidP="004B3A2D">
      <w:pPr>
        <w:rPr>
          <w:rFonts w:eastAsia="Times New Roman"/>
          <w:sz w:val="24"/>
          <w:szCs w:val="24"/>
          <w:lang w:eastAsia="hr-HR"/>
        </w:rPr>
      </w:pPr>
    </w:p>
    <w:p w14:paraId="1C11892B"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Sjedište: .......................................................................................................................................</w:t>
      </w:r>
    </w:p>
    <w:p w14:paraId="67C7EE11" w14:textId="77777777" w:rsidR="004B3A2D" w:rsidRPr="00625F74" w:rsidRDefault="004B3A2D" w:rsidP="004B3A2D">
      <w:pPr>
        <w:rPr>
          <w:rFonts w:eastAsia="Times New Roman"/>
          <w:sz w:val="24"/>
          <w:szCs w:val="24"/>
          <w:lang w:eastAsia="hr-HR"/>
        </w:rPr>
      </w:pPr>
    </w:p>
    <w:p w14:paraId="7C04EBE5"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OIB: ..............................................................................................................................................</w:t>
      </w:r>
    </w:p>
    <w:p w14:paraId="63DABBB5" w14:textId="77777777" w:rsidR="004B3A2D" w:rsidRPr="00625F74" w:rsidRDefault="004B3A2D" w:rsidP="004B3A2D">
      <w:pPr>
        <w:rPr>
          <w:rFonts w:eastAsia="Times New Roman"/>
          <w:sz w:val="24"/>
          <w:szCs w:val="24"/>
          <w:lang w:eastAsia="hr-HR"/>
        </w:rPr>
      </w:pPr>
    </w:p>
    <w:p w14:paraId="595FF0FC"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Broj računa/IBAN: ............................................ kod banke :.......................................................</w:t>
      </w:r>
    </w:p>
    <w:p w14:paraId="50ACD268" w14:textId="77777777" w:rsidR="004B3A2D" w:rsidRPr="00625F74" w:rsidRDefault="004B3A2D" w:rsidP="004B3A2D">
      <w:pPr>
        <w:rPr>
          <w:rFonts w:eastAsia="Times New Roman"/>
          <w:sz w:val="24"/>
          <w:szCs w:val="24"/>
          <w:lang w:eastAsia="hr-HR"/>
        </w:rPr>
      </w:pPr>
    </w:p>
    <w:p w14:paraId="1110B7FA"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 xml:space="preserve">Zakonski zastupnik/ci podugovaratelja........................................................................................ </w:t>
      </w:r>
    </w:p>
    <w:p w14:paraId="496E9D47" w14:textId="77777777" w:rsidR="004B3A2D" w:rsidRPr="00625F74" w:rsidRDefault="004B3A2D" w:rsidP="004B3A2D">
      <w:pPr>
        <w:rPr>
          <w:rFonts w:eastAsia="Times New Roman"/>
          <w:sz w:val="24"/>
          <w:szCs w:val="24"/>
          <w:lang w:eastAsia="hr-HR"/>
        </w:rPr>
      </w:pPr>
    </w:p>
    <w:p w14:paraId="3394941F"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Predmet ugovora koji se daje u podugovor:  ..............................................................................</w:t>
      </w:r>
    </w:p>
    <w:p w14:paraId="66032F3E" w14:textId="77777777" w:rsidR="004B3A2D" w:rsidRPr="00625F74" w:rsidRDefault="004B3A2D" w:rsidP="004B3A2D">
      <w:pPr>
        <w:rPr>
          <w:rFonts w:eastAsia="Times New Roman"/>
          <w:sz w:val="24"/>
          <w:szCs w:val="24"/>
          <w:lang w:eastAsia="hr-HR"/>
        </w:rPr>
      </w:pPr>
    </w:p>
    <w:p w14:paraId="23385064"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w:t>
      </w:r>
    </w:p>
    <w:p w14:paraId="4270D143" w14:textId="77777777" w:rsidR="004B3A2D" w:rsidRPr="00625F74" w:rsidRDefault="004B3A2D" w:rsidP="004B3A2D">
      <w:pPr>
        <w:rPr>
          <w:rFonts w:eastAsia="Times New Roman"/>
          <w:sz w:val="24"/>
          <w:szCs w:val="24"/>
          <w:lang w:eastAsia="hr-HR"/>
        </w:rPr>
      </w:pPr>
    </w:p>
    <w:p w14:paraId="7D18D55F"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Količina: .......................................................................................................................................</w:t>
      </w:r>
    </w:p>
    <w:p w14:paraId="3CBE9C24" w14:textId="77777777" w:rsidR="004B3A2D" w:rsidRPr="00625F74" w:rsidRDefault="004B3A2D" w:rsidP="004B3A2D">
      <w:pPr>
        <w:rPr>
          <w:rFonts w:eastAsia="Times New Roman"/>
          <w:sz w:val="24"/>
          <w:szCs w:val="24"/>
          <w:lang w:eastAsia="hr-HR"/>
        </w:rPr>
      </w:pPr>
    </w:p>
    <w:p w14:paraId="7778EA04"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lastRenderedPageBreak/>
        <w:t>Vrijednost (</w:t>
      </w:r>
      <w:r>
        <w:rPr>
          <w:rFonts w:eastAsia="Times New Roman"/>
          <w:sz w:val="24"/>
          <w:szCs w:val="24"/>
          <w:lang w:eastAsia="hr-HR"/>
        </w:rPr>
        <w:t>EUR</w:t>
      </w:r>
      <w:r w:rsidRPr="00625F74">
        <w:rPr>
          <w:rFonts w:eastAsia="Times New Roman"/>
          <w:sz w:val="24"/>
          <w:szCs w:val="24"/>
          <w:lang w:eastAsia="hr-HR"/>
        </w:rPr>
        <w:t>): .......................................................................................................................</w:t>
      </w:r>
    </w:p>
    <w:p w14:paraId="74B68C98" w14:textId="77777777" w:rsidR="004B3A2D" w:rsidRPr="00625F74" w:rsidRDefault="004B3A2D" w:rsidP="004B3A2D">
      <w:pPr>
        <w:rPr>
          <w:rFonts w:eastAsia="Times New Roman"/>
          <w:sz w:val="24"/>
          <w:szCs w:val="24"/>
          <w:lang w:eastAsia="hr-HR"/>
        </w:rPr>
      </w:pPr>
    </w:p>
    <w:p w14:paraId="1A3C87DA" w14:textId="77777777" w:rsidR="004B3A2D" w:rsidRPr="00625F74" w:rsidRDefault="004B3A2D" w:rsidP="004B3A2D">
      <w:pPr>
        <w:rPr>
          <w:rFonts w:eastAsia="Times New Roman"/>
          <w:sz w:val="24"/>
          <w:szCs w:val="24"/>
          <w:lang w:eastAsia="hr-HR"/>
        </w:rPr>
      </w:pPr>
      <w:r w:rsidRPr="00625F74">
        <w:rPr>
          <w:rFonts w:eastAsia="Times New Roman"/>
          <w:sz w:val="24"/>
          <w:szCs w:val="24"/>
          <w:lang w:eastAsia="hr-HR"/>
        </w:rPr>
        <w:t>Postotni dio ugovora o javnoj nabavi koji se daje u podugovor: ................................................</w:t>
      </w:r>
    </w:p>
    <w:p w14:paraId="1F346793" w14:textId="77777777" w:rsidR="004B3A2D" w:rsidRPr="00625F74" w:rsidRDefault="004B3A2D" w:rsidP="004B3A2D">
      <w:pPr>
        <w:rPr>
          <w:rFonts w:eastAsia="Times New Roman"/>
          <w:sz w:val="24"/>
          <w:szCs w:val="24"/>
          <w:lang w:eastAsia="hr-HR"/>
        </w:rPr>
      </w:pPr>
    </w:p>
    <w:p w14:paraId="387640C7" w14:textId="77777777" w:rsidR="004B3A2D" w:rsidRPr="00625F74" w:rsidRDefault="004B3A2D" w:rsidP="004B3A2D">
      <w:pPr>
        <w:outlineLvl w:val="0"/>
        <w:rPr>
          <w:rFonts w:eastAsia="Times New Roman"/>
          <w:sz w:val="24"/>
          <w:szCs w:val="24"/>
          <w:lang w:eastAsia="hr-HR"/>
        </w:rPr>
      </w:pPr>
      <w:r w:rsidRPr="00625F74">
        <w:rPr>
          <w:rFonts w:eastAsia="Times New Roman"/>
          <w:sz w:val="24"/>
          <w:szCs w:val="24"/>
          <w:lang w:eastAsia="hr-HR"/>
        </w:rPr>
        <w:t>Datum,  …………………</w:t>
      </w:r>
    </w:p>
    <w:p w14:paraId="2B9FEBFC" w14:textId="77777777" w:rsidR="004B3A2D" w:rsidRPr="00625F74" w:rsidRDefault="004B3A2D" w:rsidP="004B3A2D">
      <w:pPr>
        <w:ind w:left="4320"/>
        <w:outlineLvl w:val="0"/>
        <w:rPr>
          <w:rFonts w:eastAsia="Times New Roman"/>
          <w:b/>
          <w:sz w:val="24"/>
          <w:szCs w:val="24"/>
          <w:lang w:eastAsia="hr-HR"/>
        </w:rPr>
      </w:pPr>
      <w:r w:rsidRPr="00625F74">
        <w:rPr>
          <w:rFonts w:eastAsia="Times New Roman"/>
          <w:sz w:val="24"/>
          <w:szCs w:val="24"/>
          <w:lang w:eastAsia="hr-HR"/>
        </w:rPr>
        <w:t xml:space="preserve">MP       </w:t>
      </w:r>
      <w:r w:rsidRPr="00625F74">
        <w:rPr>
          <w:rFonts w:eastAsia="Times New Roman"/>
          <w:sz w:val="24"/>
          <w:szCs w:val="24"/>
          <w:lang w:eastAsia="hr-HR"/>
        </w:rPr>
        <w:tab/>
      </w:r>
      <w:r w:rsidRPr="00625F74">
        <w:rPr>
          <w:rFonts w:eastAsia="Times New Roman"/>
          <w:sz w:val="24"/>
          <w:szCs w:val="24"/>
          <w:lang w:eastAsia="hr-HR"/>
        </w:rPr>
        <w:tab/>
        <w:t xml:space="preserve">          Ponuditelj</w:t>
      </w:r>
      <w:r w:rsidRPr="00625F74">
        <w:rPr>
          <w:rFonts w:eastAsia="Times New Roman"/>
          <w:b/>
          <w:sz w:val="24"/>
          <w:szCs w:val="24"/>
          <w:lang w:eastAsia="hr-HR"/>
        </w:rPr>
        <w:t>:</w:t>
      </w:r>
    </w:p>
    <w:p w14:paraId="312CE649" w14:textId="77777777" w:rsidR="004B3A2D" w:rsidRPr="00625F74" w:rsidRDefault="004B3A2D" w:rsidP="004B3A2D">
      <w:pPr>
        <w:ind w:left="4320"/>
        <w:outlineLvl w:val="0"/>
        <w:rPr>
          <w:rFonts w:eastAsia="Times New Roman"/>
          <w:b/>
          <w:sz w:val="24"/>
          <w:szCs w:val="24"/>
          <w:lang w:eastAsia="hr-HR"/>
        </w:rPr>
      </w:pPr>
    </w:p>
    <w:p w14:paraId="228B39CA" w14:textId="77777777" w:rsidR="004B3A2D" w:rsidRPr="00625F74" w:rsidRDefault="004B3A2D" w:rsidP="004B3A2D">
      <w:pPr>
        <w:ind w:left="4248" w:firstLine="708"/>
        <w:rPr>
          <w:rFonts w:eastAsia="Times New Roman"/>
          <w:b/>
          <w:sz w:val="24"/>
          <w:szCs w:val="24"/>
          <w:lang w:eastAsia="hr-HR"/>
        </w:rPr>
      </w:pPr>
      <w:r w:rsidRPr="00625F74">
        <w:rPr>
          <w:rFonts w:eastAsia="Times New Roman"/>
          <w:b/>
          <w:sz w:val="24"/>
          <w:szCs w:val="24"/>
          <w:lang w:eastAsia="hr-HR"/>
        </w:rPr>
        <w:t xml:space="preserve">           _________________________</w:t>
      </w:r>
    </w:p>
    <w:p w14:paraId="5234C7DC" w14:textId="77777777" w:rsidR="004B3A2D" w:rsidRPr="00625F74" w:rsidRDefault="004B3A2D" w:rsidP="004B3A2D">
      <w:pPr>
        <w:ind w:left="702" w:firstLine="2838"/>
        <w:jc w:val="center"/>
        <w:rPr>
          <w:rFonts w:eastAsia="Times New Roman"/>
          <w:sz w:val="24"/>
          <w:szCs w:val="24"/>
          <w:lang w:eastAsia="hr-HR"/>
        </w:rPr>
      </w:pPr>
      <w:r w:rsidRPr="00625F74">
        <w:rPr>
          <w:rFonts w:eastAsia="Times New Roman"/>
          <w:sz w:val="24"/>
          <w:szCs w:val="24"/>
          <w:vertAlign w:val="superscript"/>
          <w:lang w:eastAsia="hr-HR"/>
        </w:rPr>
        <w:t xml:space="preserve">                                    (potpis ovlaštene osobe)</w:t>
      </w:r>
      <w:r w:rsidRPr="00625F74">
        <w:rPr>
          <w:rFonts w:eastAsia="Times New Roman"/>
          <w:sz w:val="24"/>
          <w:szCs w:val="24"/>
          <w:lang w:eastAsia="hr-HR"/>
        </w:rPr>
        <w:t xml:space="preserve">   </w:t>
      </w:r>
    </w:p>
    <w:p w14:paraId="4DE415B8" w14:textId="77777777" w:rsidR="004B3A2D" w:rsidRPr="00625F74" w:rsidRDefault="004B3A2D" w:rsidP="004B3A2D">
      <w:pPr>
        <w:rPr>
          <w:rFonts w:eastAsia="Times New Roman"/>
          <w:sz w:val="24"/>
          <w:szCs w:val="24"/>
          <w:vertAlign w:val="superscript"/>
          <w:lang w:eastAsia="hr-HR"/>
        </w:rPr>
      </w:pPr>
      <w:r w:rsidRPr="00625F74">
        <w:rPr>
          <w:rFonts w:eastAsia="Times New Roman"/>
          <w:i/>
          <w:sz w:val="24"/>
          <w:szCs w:val="24"/>
          <w:lang w:eastAsia="hr-HR"/>
        </w:rPr>
        <w:t>Napomene:</w:t>
      </w:r>
    </w:p>
    <w:p w14:paraId="422202AB" w14:textId="77777777" w:rsidR="004B3A2D" w:rsidRPr="00625F74" w:rsidRDefault="004B3A2D" w:rsidP="004B3A2D">
      <w:pPr>
        <w:rPr>
          <w:rFonts w:eastAsia="Times New Roman"/>
          <w:i/>
          <w:sz w:val="24"/>
          <w:szCs w:val="24"/>
          <w:lang w:eastAsia="hr-HR"/>
        </w:rPr>
      </w:pPr>
      <w:r w:rsidRPr="00625F74">
        <w:rPr>
          <w:rFonts w:eastAsia="Times New Roman"/>
          <w:i/>
          <w:sz w:val="24"/>
          <w:szCs w:val="24"/>
          <w:lang w:eastAsia="hr-HR"/>
        </w:rPr>
        <w:t xml:space="preserve">*Ponuditelj koji ima namjeru ustupiti dio ugovora </w:t>
      </w:r>
      <w:proofErr w:type="spellStart"/>
      <w:r w:rsidRPr="00625F74">
        <w:rPr>
          <w:rFonts w:eastAsia="Times New Roman"/>
          <w:i/>
          <w:sz w:val="24"/>
          <w:szCs w:val="24"/>
          <w:lang w:eastAsia="hr-HR"/>
        </w:rPr>
        <w:t>podugovaratelju</w:t>
      </w:r>
      <w:proofErr w:type="spellEnd"/>
      <w:r w:rsidRPr="00625F74">
        <w:rPr>
          <w:rFonts w:eastAsia="Times New Roman"/>
          <w:i/>
          <w:sz w:val="24"/>
          <w:szCs w:val="24"/>
          <w:lang w:eastAsia="hr-HR"/>
        </w:rPr>
        <w:t xml:space="preserve"> obvezan je ispuniti Prilog A2 za svakog </w:t>
      </w:r>
      <w:proofErr w:type="spellStart"/>
      <w:r w:rsidRPr="00625F74">
        <w:rPr>
          <w:rFonts w:eastAsia="Times New Roman"/>
          <w:i/>
          <w:sz w:val="24"/>
          <w:szCs w:val="24"/>
          <w:lang w:eastAsia="hr-HR"/>
        </w:rPr>
        <w:t>podugovaratelja</w:t>
      </w:r>
      <w:proofErr w:type="spellEnd"/>
      <w:r w:rsidRPr="00625F74">
        <w:rPr>
          <w:rFonts w:eastAsia="Times New Roman"/>
          <w:i/>
          <w:sz w:val="24"/>
          <w:szCs w:val="24"/>
          <w:lang w:eastAsia="hr-HR"/>
        </w:rPr>
        <w:t xml:space="preserve"> te ih priložiti uz Ponudbeni list kao njegov sastavni dio.</w:t>
      </w:r>
    </w:p>
    <w:p w14:paraId="6DB14F94" w14:textId="77777777" w:rsidR="004B3A2D" w:rsidRDefault="004B3A2D" w:rsidP="00BA1A43">
      <w:pPr>
        <w:tabs>
          <w:tab w:val="left" w:pos="2637"/>
          <w:tab w:val="center" w:pos="7002"/>
        </w:tabs>
        <w:ind w:left="360"/>
        <w:jc w:val="center"/>
        <w:rPr>
          <w:rFonts w:ascii="Arial Narrow" w:hAnsi="Arial Narrow"/>
          <w:b/>
          <w:sz w:val="24"/>
        </w:rPr>
      </w:pPr>
    </w:p>
    <w:p w14:paraId="7751DC88" w14:textId="77777777" w:rsidR="004B3A2D" w:rsidRPr="00625F74" w:rsidRDefault="004B3A2D" w:rsidP="004B3A2D">
      <w:pPr>
        <w:jc w:val="center"/>
        <w:rPr>
          <w:b/>
          <w:sz w:val="24"/>
          <w:szCs w:val="24"/>
        </w:rPr>
      </w:pPr>
      <w:r w:rsidRPr="00625F74">
        <w:rPr>
          <w:b/>
          <w:sz w:val="24"/>
          <w:szCs w:val="24"/>
        </w:rPr>
        <w:t xml:space="preserve">PRILOG B </w:t>
      </w:r>
    </w:p>
    <w:p w14:paraId="1A86370F" w14:textId="77777777" w:rsidR="004B3A2D" w:rsidRPr="00625F74" w:rsidRDefault="004B3A2D" w:rsidP="004B3A2D">
      <w:pPr>
        <w:jc w:val="center"/>
        <w:rPr>
          <w:b/>
          <w:sz w:val="24"/>
          <w:szCs w:val="24"/>
        </w:rPr>
      </w:pPr>
      <w:r w:rsidRPr="00625F74">
        <w:rPr>
          <w:b/>
          <w:sz w:val="24"/>
          <w:szCs w:val="24"/>
        </w:rPr>
        <w:t>TROŠKOVNIK/TEHNIČKE SPECIFIKACIJE</w:t>
      </w:r>
    </w:p>
    <w:p w14:paraId="29FAF26C" w14:textId="77777777" w:rsidR="004B3A2D" w:rsidRPr="00625F74" w:rsidRDefault="004B3A2D" w:rsidP="004B3A2D">
      <w:pPr>
        <w:rPr>
          <w:sz w:val="24"/>
          <w:szCs w:val="24"/>
        </w:rPr>
      </w:pPr>
      <w:r w:rsidRPr="00625F74">
        <w:rPr>
          <w:sz w:val="24"/>
          <w:szCs w:val="24"/>
        </w:rPr>
        <w:t>NARUČITELJ</w:t>
      </w:r>
    </w:p>
    <w:p w14:paraId="1B32E703" w14:textId="77777777" w:rsidR="004B3A2D" w:rsidRPr="00625F74" w:rsidRDefault="004B3A2D" w:rsidP="004B3A2D">
      <w:pPr>
        <w:rPr>
          <w:sz w:val="24"/>
          <w:szCs w:val="24"/>
        </w:rPr>
      </w:pPr>
      <w:r w:rsidRPr="00625F74">
        <w:t xml:space="preserve">Općina Dubravica, Pavla </w:t>
      </w:r>
      <w:proofErr w:type="spellStart"/>
      <w:r w:rsidRPr="00625F74">
        <w:t>Štoosa</w:t>
      </w:r>
      <w:proofErr w:type="spellEnd"/>
      <w:r w:rsidRPr="00625F74">
        <w:t xml:space="preserve"> 3, 10293 Dubravica</w:t>
      </w:r>
      <w:r w:rsidRPr="00625F74">
        <w:rPr>
          <w:sz w:val="24"/>
          <w:szCs w:val="24"/>
        </w:rPr>
        <w:t xml:space="preserve"> </w:t>
      </w:r>
    </w:p>
    <w:p w14:paraId="0AD52666" w14:textId="77777777" w:rsidR="004B3A2D" w:rsidRPr="00625F74" w:rsidRDefault="004B3A2D" w:rsidP="004B3A2D">
      <w:pPr>
        <w:rPr>
          <w:sz w:val="24"/>
          <w:szCs w:val="24"/>
        </w:rPr>
      </w:pPr>
      <w:r w:rsidRPr="00625F74">
        <w:rPr>
          <w:sz w:val="24"/>
          <w:szCs w:val="24"/>
        </w:rPr>
        <w:t>PONUDITELJ (naziv i sjedište)</w:t>
      </w:r>
    </w:p>
    <w:p w14:paraId="2E2ED565" w14:textId="77777777" w:rsidR="004B3A2D" w:rsidRPr="00625F74" w:rsidRDefault="004B3A2D" w:rsidP="004B3A2D">
      <w:pPr>
        <w:rPr>
          <w:sz w:val="24"/>
          <w:szCs w:val="24"/>
        </w:rPr>
      </w:pPr>
      <w:r w:rsidRPr="00625F74">
        <w:rPr>
          <w:sz w:val="24"/>
          <w:szCs w:val="24"/>
        </w:rPr>
        <w:t>_________________________________</w:t>
      </w:r>
    </w:p>
    <w:p w14:paraId="55BD6253" w14:textId="77777777" w:rsidR="004B3A2D" w:rsidRPr="00625F74" w:rsidRDefault="004B3A2D" w:rsidP="004B3A2D">
      <w:pPr>
        <w:rPr>
          <w:sz w:val="24"/>
          <w:szCs w:val="24"/>
        </w:rPr>
      </w:pPr>
      <w:r w:rsidRPr="00625F74">
        <w:rPr>
          <w:sz w:val="24"/>
          <w:szCs w:val="24"/>
        </w:rPr>
        <w:t>_________________________________</w:t>
      </w:r>
    </w:p>
    <w:p w14:paraId="5D71F3CD" w14:textId="77777777" w:rsidR="004B3A2D" w:rsidRPr="00625F74" w:rsidRDefault="004B3A2D" w:rsidP="004B3A2D">
      <w:pPr>
        <w:rPr>
          <w:sz w:val="24"/>
          <w:szCs w:val="24"/>
        </w:rPr>
      </w:pPr>
    </w:p>
    <w:p w14:paraId="77A2DDA8" w14:textId="77777777" w:rsidR="004B3A2D" w:rsidRPr="00625F74" w:rsidRDefault="004B3A2D" w:rsidP="004B3A2D">
      <w:pPr>
        <w:rPr>
          <w:sz w:val="24"/>
          <w:szCs w:val="24"/>
        </w:rPr>
      </w:pPr>
      <w:r w:rsidRPr="00625F74">
        <w:rPr>
          <w:sz w:val="24"/>
          <w:szCs w:val="24"/>
        </w:rPr>
        <w:t>Predmet nabave:</w:t>
      </w:r>
      <w:r w:rsidRPr="00625F74">
        <w:rPr>
          <w:sz w:val="24"/>
          <w:szCs w:val="24"/>
          <w:highlight w:val="lightGray"/>
        </w:rPr>
        <w:t>_______________________________________________________</w:t>
      </w:r>
    </w:p>
    <w:p w14:paraId="3E1E5C3C" w14:textId="77777777" w:rsidR="004B3A2D" w:rsidRPr="00625F74" w:rsidRDefault="004B3A2D" w:rsidP="004B3A2D">
      <w:pPr>
        <w:rPr>
          <w:sz w:val="24"/>
          <w:szCs w:val="24"/>
        </w:rPr>
      </w:pPr>
      <w:r w:rsidRPr="00625F74">
        <w:rPr>
          <w:sz w:val="24"/>
          <w:szCs w:val="24"/>
        </w:rPr>
        <w:t>Ponuditelj je obavezan nuditi, odnosno ispuniti sve stavke Troškovnika. Nije prihvatljivo precrtavanje ili korigiranje zadane stavke Troškovnika.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
        <w:gridCol w:w="3738"/>
        <w:gridCol w:w="1134"/>
        <w:gridCol w:w="1118"/>
        <w:gridCol w:w="1123"/>
        <w:gridCol w:w="1410"/>
      </w:tblGrid>
      <w:tr w:rsidR="004B3A2D" w:rsidRPr="00625F74" w14:paraId="131DFC73" w14:textId="77777777" w:rsidTr="00725515">
        <w:tc>
          <w:tcPr>
            <w:tcW w:w="765" w:type="dxa"/>
          </w:tcPr>
          <w:p w14:paraId="2DC53A59" w14:textId="77777777" w:rsidR="004B3A2D" w:rsidRPr="00625F74" w:rsidRDefault="004B3A2D" w:rsidP="00725515">
            <w:pPr>
              <w:rPr>
                <w:sz w:val="24"/>
                <w:szCs w:val="24"/>
              </w:rPr>
            </w:pPr>
            <w:r w:rsidRPr="00625F74">
              <w:rPr>
                <w:sz w:val="24"/>
                <w:szCs w:val="24"/>
              </w:rPr>
              <w:t>R.br.</w:t>
            </w:r>
          </w:p>
        </w:tc>
        <w:tc>
          <w:tcPr>
            <w:tcW w:w="3738" w:type="dxa"/>
          </w:tcPr>
          <w:p w14:paraId="025C25ED" w14:textId="77777777" w:rsidR="004B3A2D" w:rsidRPr="00625F74" w:rsidRDefault="004B3A2D" w:rsidP="00725515">
            <w:pPr>
              <w:rPr>
                <w:sz w:val="24"/>
                <w:szCs w:val="24"/>
              </w:rPr>
            </w:pPr>
            <w:r w:rsidRPr="00625F74">
              <w:rPr>
                <w:sz w:val="24"/>
                <w:szCs w:val="24"/>
              </w:rPr>
              <w:t>Opis stavke</w:t>
            </w:r>
          </w:p>
        </w:tc>
        <w:tc>
          <w:tcPr>
            <w:tcW w:w="1134" w:type="dxa"/>
          </w:tcPr>
          <w:p w14:paraId="2427B46A" w14:textId="77777777" w:rsidR="004B3A2D" w:rsidRPr="00625F74" w:rsidRDefault="004B3A2D" w:rsidP="00725515">
            <w:pPr>
              <w:rPr>
                <w:sz w:val="24"/>
                <w:szCs w:val="24"/>
              </w:rPr>
            </w:pPr>
            <w:r w:rsidRPr="00625F74">
              <w:rPr>
                <w:sz w:val="24"/>
                <w:szCs w:val="24"/>
              </w:rPr>
              <w:t>Jed. mj.</w:t>
            </w:r>
          </w:p>
        </w:tc>
        <w:tc>
          <w:tcPr>
            <w:tcW w:w="1118" w:type="dxa"/>
          </w:tcPr>
          <w:p w14:paraId="22410CA5" w14:textId="77777777" w:rsidR="004B3A2D" w:rsidRPr="00625F74" w:rsidRDefault="004B3A2D" w:rsidP="00725515">
            <w:pPr>
              <w:rPr>
                <w:sz w:val="24"/>
                <w:szCs w:val="24"/>
              </w:rPr>
            </w:pPr>
            <w:r w:rsidRPr="00625F74">
              <w:rPr>
                <w:sz w:val="24"/>
                <w:szCs w:val="24"/>
              </w:rPr>
              <w:t>Količina</w:t>
            </w:r>
          </w:p>
        </w:tc>
        <w:tc>
          <w:tcPr>
            <w:tcW w:w="1123" w:type="dxa"/>
          </w:tcPr>
          <w:p w14:paraId="348EE105" w14:textId="77777777" w:rsidR="004B3A2D" w:rsidRPr="00625F74" w:rsidRDefault="004B3A2D" w:rsidP="00725515">
            <w:pPr>
              <w:rPr>
                <w:sz w:val="24"/>
                <w:szCs w:val="24"/>
              </w:rPr>
            </w:pPr>
            <w:r w:rsidRPr="00625F74">
              <w:rPr>
                <w:sz w:val="24"/>
                <w:szCs w:val="24"/>
              </w:rPr>
              <w:t>Jedinična cijena (EUR)</w:t>
            </w:r>
          </w:p>
        </w:tc>
        <w:tc>
          <w:tcPr>
            <w:tcW w:w="1410" w:type="dxa"/>
          </w:tcPr>
          <w:p w14:paraId="685B56CE" w14:textId="77777777" w:rsidR="004B3A2D" w:rsidRPr="00625F74" w:rsidRDefault="004B3A2D" w:rsidP="00725515">
            <w:pPr>
              <w:rPr>
                <w:sz w:val="24"/>
                <w:szCs w:val="24"/>
              </w:rPr>
            </w:pPr>
            <w:r w:rsidRPr="00625F74">
              <w:rPr>
                <w:sz w:val="24"/>
                <w:szCs w:val="24"/>
              </w:rPr>
              <w:t>Ukupno EUR (količina x jed. cijena)</w:t>
            </w:r>
          </w:p>
        </w:tc>
      </w:tr>
      <w:tr w:rsidR="004B3A2D" w:rsidRPr="00625F74" w14:paraId="03FDE6D8" w14:textId="77777777" w:rsidTr="00725515">
        <w:tc>
          <w:tcPr>
            <w:tcW w:w="765" w:type="dxa"/>
            <w:shd w:val="clear" w:color="auto" w:fill="D9D9D9"/>
          </w:tcPr>
          <w:p w14:paraId="006A7291" w14:textId="77777777" w:rsidR="004B3A2D" w:rsidRPr="00625F74" w:rsidRDefault="004B3A2D" w:rsidP="00725515">
            <w:pPr>
              <w:rPr>
                <w:sz w:val="24"/>
                <w:szCs w:val="24"/>
              </w:rPr>
            </w:pPr>
            <w:r w:rsidRPr="00625F74">
              <w:rPr>
                <w:sz w:val="24"/>
                <w:szCs w:val="24"/>
              </w:rPr>
              <w:t>1.</w:t>
            </w:r>
          </w:p>
        </w:tc>
        <w:tc>
          <w:tcPr>
            <w:tcW w:w="3738" w:type="dxa"/>
            <w:shd w:val="clear" w:color="auto" w:fill="D9D9D9"/>
          </w:tcPr>
          <w:p w14:paraId="0EB9CD4A" w14:textId="77777777" w:rsidR="004B3A2D" w:rsidRPr="00625F74" w:rsidRDefault="004B3A2D" w:rsidP="00725515">
            <w:pPr>
              <w:rPr>
                <w:sz w:val="24"/>
                <w:szCs w:val="24"/>
              </w:rPr>
            </w:pPr>
          </w:p>
        </w:tc>
        <w:tc>
          <w:tcPr>
            <w:tcW w:w="1134" w:type="dxa"/>
            <w:shd w:val="clear" w:color="auto" w:fill="D9D9D9"/>
          </w:tcPr>
          <w:p w14:paraId="09055499" w14:textId="77777777" w:rsidR="004B3A2D" w:rsidRPr="00625F74" w:rsidRDefault="004B3A2D" w:rsidP="00725515">
            <w:pPr>
              <w:rPr>
                <w:sz w:val="24"/>
                <w:szCs w:val="24"/>
              </w:rPr>
            </w:pPr>
          </w:p>
        </w:tc>
        <w:tc>
          <w:tcPr>
            <w:tcW w:w="1118" w:type="dxa"/>
            <w:shd w:val="clear" w:color="auto" w:fill="D9D9D9"/>
          </w:tcPr>
          <w:p w14:paraId="2C8B1FDA" w14:textId="77777777" w:rsidR="004B3A2D" w:rsidRPr="00625F74" w:rsidRDefault="004B3A2D" w:rsidP="00725515">
            <w:pPr>
              <w:rPr>
                <w:sz w:val="24"/>
                <w:szCs w:val="24"/>
              </w:rPr>
            </w:pPr>
          </w:p>
        </w:tc>
        <w:tc>
          <w:tcPr>
            <w:tcW w:w="1123" w:type="dxa"/>
          </w:tcPr>
          <w:p w14:paraId="7051BB1B" w14:textId="77777777" w:rsidR="004B3A2D" w:rsidRPr="00625F74" w:rsidRDefault="004B3A2D" w:rsidP="00725515">
            <w:pPr>
              <w:rPr>
                <w:sz w:val="24"/>
                <w:szCs w:val="24"/>
              </w:rPr>
            </w:pPr>
          </w:p>
        </w:tc>
        <w:tc>
          <w:tcPr>
            <w:tcW w:w="1410" w:type="dxa"/>
          </w:tcPr>
          <w:p w14:paraId="0A83F941" w14:textId="77777777" w:rsidR="004B3A2D" w:rsidRPr="00625F74" w:rsidRDefault="004B3A2D" w:rsidP="00725515">
            <w:pPr>
              <w:rPr>
                <w:sz w:val="24"/>
                <w:szCs w:val="24"/>
              </w:rPr>
            </w:pPr>
          </w:p>
        </w:tc>
      </w:tr>
      <w:tr w:rsidR="004B3A2D" w:rsidRPr="00625F74" w14:paraId="30E1E786" w14:textId="77777777" w:rsidTr="00725515">
        <w:tc>
          <w:tcPr>
            <w:tcW w:w="765" w:type="dxa"/>
            <w:shd w:val="clear" w:color="auto" w:fill="D9D9D9"/>
          </w:tcPr>
          <w:p w14:paraId="3E8D90BC" w14:textId="77777777" w:rsidR="004B3A2D" w:rsidRPr="00625F74" w:rsidRDefault="004B3A2D" w:rsidP="00725515">
            <w:pPr>
              <w:rPr>
                <w:sz w:val="24"/>
                <w:szCs w:val="24"/>
              </w:rPr>
            </w:pPr>
            <w:r w:rsidRPr="00625F74">
              <w:rPr>
                <w:sz w:val="24"/>
                <w:szCs w:val="24"/>
              </w:rPr>
              <w:t>2.</w:t>
            </w:r>
          </w:p>
        </w:tc>
        <w:tc>
          <w:tcPr>
            <w:tcW w:w="3738" w:type="dxa"/>
            <w:shd w:val="clear" w:color="auto" w:fill="D9D9D9"/>
          </w:tcPr>
          <w:p w14:paraId="57F652D7" w14:textId="77777777" w:rsidR="004B3A2D" w:rsidRPr="00625F74" w:rsidRDefault="004B3A2D" w:rsidP="00725515">
            <w:pPr>
              <w:rPr>
                <w:sz w:val="24"/>
                <w:szCs w:val="24"/>
              </w:rPr>
            </w:pPr>
          </w:p>
        </w:tc>
        <w:tc>
          <w:tcPr>
            <w:tcW w:w="1134" w:type="dxa"/>
            <w:shd w:val="clear" w:color="auto" w:fill="D9D9D9"/>
          </w:tcPr>
          <w:p w14:paraId="1FD4D414" w14:textId="77777777" w:rsidR="004B3A2D" w:rsidRPr="00625F74" w:rsidRDefault="004B3A2D" w:rsidP="00725515">
            <w:pPr>
              <w:rPr>
                <w:sz w:val="24"/>
                <w:szCs w:val="24"/>
              </w:rPr>
            </w:pPr>
          </w:p>
        </w:tc>
        <w:tc>
          <w:tcPr>
            <w:tcW w:w="1118" w:type="dxa"/>
            <w:shd w:val="clear" w:color="auto" w:fill="D9D9D9"/>
          </w:tcPr>
          <w:p w14:paraId="42D8D22A" w14:textId="77777777" w:rsidR="004B3A2D" w:rsidRPr="00625F74" w:rsidRDefault="004B3A2D" w:rsidP="00725515">
            <w:pPr>
              <w:rPr>
                <w:sz w:val="24"/>
                <w:szCs w:val="24"/>
              </w:rPr>
            </w:pPr>
          </w:p>
        </w:tc>
        <w:tc>
          <w:tcPr>
            <w:tcW w:w="1123" w:type="dxa"/>
          </w:tcPr>
          <w:p w14:paraId="1303795D" w14:textId="77777777" w:rsidR="004B3A2D" w:rsidRPr="00625F74" w:rsidRDefault="004B3A2D" w:rsidP="00725515">
            <w:pPr>
              <w:rPr>
                <w:sz w:val="24"/>
                <w:szCs w:val="24"/>
              </w:rPr>
            </w:pPr>
          </w:p>
        </w:tc>
        <w:tc>
          <w:tcPr>
            <w:tcW w:w="1410" w:type="dxa"/>
          </w:tcPr>
          <w:p w14:paraId="0753B20A" w14:textId="77777777" w:rsidR="004B3A2D" w:rsidRPr="00625F74" w:rsidRDefault="004B3A2D" w:rsidP="00725515">
            <w:pPr>
              <w:rPr>
                <w:sz w:val="24"/>
                <w:szCs w:val="24"/>
              </w:rPr>
            </w:pPr>
          </w:p>
        </w:tc>
      </w:tr>
      <w:tr w:rsidR="004B3A2D" w:rsidRPr="00625F74" w14:paraId="5B35D903" w14:textId="77777777" w:rsidTr="00725515">
        <w:tc>
          <w:tcPr>
            <w:tcW w:w="765" w:type="dxa"/>
            <w:shd w:val="clear" w:color="auto" w:fill="D9D9D9"/>
          </w:tcPr>
          <w:p w14:paraId="657BDADE" w14:textId="77777777" w:rsidR="004B3A2D" w:rsidRPr="00625F74" w:rsidRDefault="004B3A2D" w:rsidP="00725515">
            <w:pPr>
              <w:rPr>
                <w:sz w:val="24"/>
                <w:szCs w:val="24"/>
              </w:rPr>
            </w:pPr>
            <w:r w:rsidRPr="00625F74">
              <w:rPr>
                <w:sz w:val="24"/>
                <w:szCs w:val="24"/>
              </w:rPr>
              <w:lastRenderedPageBreak/>
              <w:t>3.</w:t>
            </w:r>
          </w:p>
        </w:tc>
        <w:tc>
          <w:tcPr>
            <w:tcW w:w="3738" w:type="dxa"/>
            <w:shd w:val="clear" w:color="auto" w:fill="D9D9D9"/>
          </w:tcPr>
          <w:p w14:paraId="5B8852A9" w14:textId="77777777" w:rsidR="004B3A2D" w:rsidRPr="00625F74" w:rsidRDefault="004B3A2D" w:rsidP="00725515">
            <w:pPr>
              <w:rPr>
                <w:sz w:val="24"/>
                <w:szCs w:val="24"/>
              </w:rPr>
            </w:pPr>
          </w:p>
        </w:tc>
        <w:tc>
          <w:tcPr>
            <w:tcW w:w="1134" w:type="dxa"/>
            <w:shd w:val="clear" w:color="auto" w:fill="D9D9D9"/>
          </w:tcPr>
          <w:p w14:paraId="17D7F956" w14:textId="77777777" w:rsidR="004B3A2D" w:rsidRPr="00625F74" w:rsidRDefault="004B3A2D" w:rsidP="00725515">
            <w:pPr>
              <w:rPr>
                <w:sz w:val="24"/>
                <w:szCs w:val="24"/>
              </w:rPr>
            </w:pPr>
          </w:p>
        </w:tc>
        <w:tc>
          <w:tcPr>
            <w:tcW w:w="1118" w:type="dxa"/>
            <w:shd w:val="clear" w:color="auto" w:fill="D9D9D9"/>
          </w:tcPr>
          <w:p w14:paraId="538506D9" w14:textId="77777777" w:rsidR="004B3A2D" w:rsidRPr="00625F74" w:rsidRDefault="004B3A2D" w:rsidP="00725515">
            <w:pPr>
              <w:rPr>
                <w:sz w:val="24"/>
                <w:szCs w:val="24"/>
              </w:rPr>
            </w:pPr>
          </w:p>
        </w:tc>
        <w:tc>
          <w:tcPr>
            <w:tcW w:w="1123" w:type="dxa"/>
          </w:tcPr>
          <w:p w14:paraId="31648BEC" w14:textId="77777777" w:rsidR="004B3A2D" w:rsidRPr="00625F74" w:rsidRDefault="004B3A2D" w:rsidP="00725515">
            <w:pPr>
              <w:rPr>
                <w:sz w:val="24"/>
                <w:szCs w:val="24"/>
              </w:rPr>
            </w:pPr>
          </w:p>
        </w:tc>
        <w:tc>
          <w:tcPr>
            <w:tcW w:w="1410" w:type="dxa"/>
          </w:tcPr>
          <w:p w14:paraId="7958B572" w14:textId="77777777" w:rsidR="004B3A2D" w:rsidRPr="00625F74" w:rsidRDefault="004B3A2D" w:rsidP="00725515">
            <w:pPr>
              <w:rPr>
                <w:sz w:val="24"/>
                <w:szCs w:val="24"/>
              </w:rPr>
            </w:pPr>
          </w:p>
        </w:tc>
      </w:tr>
      <w:tr w:rsidR="004B3A2D" w:rsidRPr="00625F74" w14:paraId="6C9FE80F" w14:textId="77777777" w:rsidTr="00725515">
        <w:tc>
          <w:tcPr>
            <w:tcW w:w="765" w:type="dxa"/>
            <w:shd w:val="clear" w:color="auto" w:fill="D9D9D9"/>
          </w:tcPr>
          <w:p w14:paraId="3BD33902" w14:textId="77777777" w:rsidR="004B3A2D" w:rsidRPr="00625F74" w:rsidRDefault="004B3A2D" w:rsidP="00725515">
            <w:pPr>
              <w:rPr>
                <w:sz w:val="24"/>
                <w:szCs w:val="24"/>
              </w:rPr>
            </w:pPr>
            <w:r w:rsidRPr="00625F74">
              <w:rPr>
                <w:sz w:val="24"/>
                <w:szCs w:val="24"/>
              </w:rPr>
              <w:t>...</w:t>
            </w:r>
          </w:p>
        </w:tc>
        <w:tc>
          <w:tcPr>
            <w:tcW w:w="3738" w:type="dxa"/>
            <w:shd w:val="clear" w:color="auto" w:fill="D9D9D9"/>
          </w:tcPr>
          <w:p w14:paraId="313ED14D" w14:textId="77777777" w:rsidR="004B3A2D" w:rsidRPr="00625F74" w:rsidRDefault="004B3A2D" w:rsidP="00725515">
            <w:pPr>
              <w:rPr>
                <w:sz w:val="24"/>
                <w:szCs w:val="24"/>
              </w:rPr>
            </w:pPr>
          </w:p>
        </w:tc>
        <w:tc>
          <w:tcPr>
            <w:tcW w:w="1134" w:type="dxa"/>
            <w:shd w:val="clear" w:color="auto" w:fill="D9D9D9"/>
          </w:tcPr>
          <w:p w14:paraId="51F04D11" w14:textId="77777777" w:rsidR="004B3A2D" w:rsidRPr="00625F74" w:rsidRDefault="004B3A2D" w:rsidP="00725515">
            <w:pPr>
              <w:rPr>
                <w:sz w:val="24"/>
                <w:szCs w:val="24"/>
              </w:rPr>
            </w:pPr>
          </w:p>
        </w:tc>
        <w:tc>
          <w:tcPr>
            <w:tcW w:w="1118" w:type="dxa"/>
            <w:shd w:val="clear" w:color="auto" w:fill="D9D9D9"/>
          </w:tcPr>
          <w:p w14:paraId="0AC953B4" w14:textId="77777777" w:rsidR="004B3A2D" w:rsidRPr="00625F74" w:rsidRDefault="004B3A2D" w:rsidP="00725515">
            <w:pPr>
              <w:rPr>
                <w:sz w:val="24"/>
                <w:szCs w:val="24"/>
              </w:rPr>
            </w:pPr>
          </w:p>
        </w:tc>
        <w:tc>
          <w:tcPr>
            <w:tcW w:w="1123" w:type="dxa"/>
          </w:tcPr>
          <w:p w14:paraId="689CE1A7" w14:textId="77777777" w:rsidR="004B3A2D" w:rsidRPr="00625F74" w:rsidRDefault="004B3A2D" w:rsidP="00725515">
            <w:pPr>
              <w:rPr>
                <w:sz w:val="24"/>
                <w:szCs w:val="24"/>
              </w:rPr>
            </w:pPr>
          </w:p>
        </w:tc>
        <w:tc>
          <w:tcPr>
            <w:tcW w:w="1410" w:type="dxa"/>
          </w:tcPr>
          <w:p w14:paraId="6589A586" w14:textId="77777777" w:rsidR="004B3A2D" w:rsidRPr="00625F74" w:rsidRDefault="004B3A2D" w:rsidP="00725515">
            <w:pPr>
              <w:rPr>
                <w:sz w:val="24"/>
                <w:szCs w:val="24"/>
              </w:rPr>
            </w:pPr>
          </w:p>
        </w:tc>
      </w:tr>
      <w:tr w:rsidR="004B3A2D" w:rsidRPr="00625F74" w14:paraId="15828F8D" w14:textId="77777777" w:rsidTr="00725515">
        <w:tc>
          <w:tcPr>
            <w:tcW w:w="765" w:type="dxa"/>
            <w:shd w:val="clear" w:color="auto" w:fill="D9D9D9"/>
          </w:tcPr>
          <w:p w14:paraId="4D96743F" w14:textId="77777777" w:rsidR="004B3A2D" w:rsidRPr="00625F74" w:rsidRDefault="004B3A2D" w:rsidP="00725515">
            <w:pPr>
              <w:rPr>
                <w:sz w:val="24"/>
                <w:szCs w:val="24"/>
              </w:rPr>
            </w:pPr>
          </w:p>
        </w:tc>
        <w:tc>
          <w:tcPr>
            <w:tcW w:w="3738" w:type="dxa"/>
            <w:shd w:val="clear" w:color="auto" w:fill="D9D9D9"/>
          </w:tcPr>
          <w:p w14:paraId="1FF664D6" w14:textId="77777777" w:rsidR="004B3A2D" w:rsidRPr="00625F74" w:rsidRDefault="004B3A2D" w:rsidP="00725515">
            <w:pPr>
              <w:rPr>
                <w:sz w:val="24"/>
                <w:szCs w:val="24"/>
              </w:rPr>
            </w:pPr>
          </w:p>
        </w:tc>
        <w:tc>
          <w:tcPr>
            <w:tcW w:w="1134" w:type="dxa"/>
            <w:shd w:val="clear" w:color="auto" w:fill="D9D9D9"/>
          </w:tcPr>
          <w:p w14:paraId="4A873850" w14:textId="77777777" w:rsidR="004B3A2D" w:rsidRPr="00625F74" w:rsidRDefault="004B3A2D" w:rsidP="00725515">
            <w:pPr>
              <w:rPr>
                <w:sz w:val="24"/>
                <w:szCs w:val="24"/>
              </w:rPr>
            </w:pPr>
          </w:p>
        </w:tc>
        <w:tc>
          <w:tcPr>
            <w:tcW w:w="1118" w:type="dxa"/>
            <w:shd w:val="clear" w:color="auto" w:fill="D9D9D9"/>
          </w:tcPr>
          <w:p w14:paraId="40883558" w14:textId="77777777" w:rsidR="004B3A2D" w:rsidRPr="00625F74" w:rsidRDefault="004B3A2D" w:rsidP="00725515">
            <w:pPr>
              <w:rPr>
                <w:sz w:val="24"/>
                <w:szCs w:val="24"/>
              </w:rPr>
            </w:pPr>
          </w:p>
        </w:tc>
        <w:tc>
          <w:tcPr>
            <w:tcW w:w="1123" w:type="dxa"/>
          </w:tcPr>
          <w:p w14:paraId="44735A78" w14:textId="77777777" w:rsidR="004B3A2D" w:rsidRPr="00625F74" w:rsidRDefault="004B3A2D" w:rsidP="00725515">
            <w:pPr>
              <w:rPr>
                <w:sz w:val="24"/>
                <w:szCs w:val="24"/>
              </w:rPr>
            </w:pPr>
          </w:p>
        </w:tc>
        <w:tc>
          <w:tcPr>
            <w:tcW w:w="1410" w:type="dxa"/>
          </w:tcPr>
          <w:p w14:paraId="18627DD8" w14:textId="77777777" w:rsidR="004B3A2D" w:rsidRPr="00625F74" w:rsidRDefault="004B3A2D" w:rsidP="00725515">
            <w:pPr>
              <w:rPr>
                <w:sz w:val="24"/>
                <w:szCs w:val="24"/>
              </w:rPr>
            </w:pPr>
          </w:p>
        </w:tc>
      </w:tr>
      <w:tr w:rsidR="004B3A2D" w:rsidRPr="00625F74" w14:paraId="6A36DA16" w14:textId="77777777" w:rsidTr="00725515">
        <w:tc>
          <w:tcPr>
            <w:tcW w:w="7878" w:type="dxa"/>
            <w:gridSpan w:val="5"/>
          </w:tcPr>
          <w:p w14:paraId="4CC9E405" w14:textId="77777777" w:rsidR="004B3A2D" w:rsidRPr="00625F74" w:rsidRDefault="004B3A2D" w:rsidP="00725515">
            <w:pPr>
              <w:jc w:val="center"/>
              <w:rPr>
                <w:sz w:val="24"/>
                <w:szCs w:val="24"/>
              </w:rPr>
            </w:pPr>
            <w:r w:rsidRPr="00625F74">
              <w:rPr>
                <w:sz w:val="24"/>
                <w:szCs w:val="24"/>
              </w:rPr>
              <w:t>UKUPNO (bez PDV-a)</w:t>
            </w:r>
          </w:p>
        </w:tc>
        <w:tc>
          <w:tcPr>
            <w:tcW w:w="1410" w:type="dxa"/>
          </w:tcPr>
          <w:p w14:paraId="783D7ED0" w14:textId="77777777" w:rsidR="004B3A2D" w:rsidRPr="00625F74" w:rsidRDefault="004B3A2D" w:rsidP="00725515">
            <w:pPr>
              <w:rPr>
                <w:sz w:val="24"/>
                <w:szCs w:val="24"/>
              </w:rPr>
            </w:pPr>
          </w:p>
        </w:tc>
      </w:tr>
      <w:tr w:rsidR="004B3A2D" w:rsidRPr="00625F74" w14:paraId="26C07E3F" w14:textId="77777777" w:rsidTr="00725515">
        <w:tc>
          <w:tcPr>
            <w:tcW w:w="7878" w:type="dxa"/>
            <w:gridSpan w:val="5"/>
          </w:tcPr>
          <w:p w14:paraId="555966D1" w14:textId="77777777" w:rsidR="004B3A2D" w:rsidRPr="00625F74" w:rsidRDefault="004B3A2D" w:rsidP="00725515">
            <w:pPr>
              <w:jc w:val="center"/>
              <w:rPr>
                <w:sz w:val="24"/>
                <w:szCs w:val="24"/>
              </w:rPr>
            </w:pPr>
            <w:r w:rsidRPr="00625F74">
              <w:rPr>
                <w:sz w:val="24"/>
                <w:szCs w:val="24"/>
              </w:rPr>
              <w:t>PDV</w:t>
            </w:r>
          </w:p>
        </w:tc>
        <w:tc>
          <w:tcPr>
            <w:tcW w:w="1410" w:type="dxa"/>
          </w:tcPr>
          <w:p w14:paraId="61CA3E2F" w14:textId="77777777" w:rsidR="004B3A2D" w:rsidRPr="00625F74" w:rsidRDefault="004B3A2D" w:rsidP="00725515">
            <w:pPr>
              <w:rPr>
                <w:sz w:val="24"/>
                <w:szCs w:val="24"/>
              </w:rPr>
            </w:pPr>
          </w:p>
        </w:tc>
      </w:tr>
      <w:tr w:rsidR="004B3A2D" w:rsidRPr="00625F74" w14:paraId="553CF67C" w14:textId="77777777" w:rsidTr="00725515">
        <w:tc>
          <w:tcPr>
            <w:tcW w:w="7878" w:type="dxa"/>
            <w:gridSpan w:val="5"/>
          </w:tcPr>
          <w:p w14:paraId="41B80350" w14:textId="77777777" w:rsidR="004B3A2D" w:rsidRPr="00625F74" w:rsidRDefault="004B3A2D" w:rsidP="00725515">
            <w:pPr>
              <w:jc w:val="center"/>
              <w:rPr>
                <w:sz w:val="24"/>
                <w:szCs w:val="24"/>
              </w:rPr>
            </w:pPr>
            <w:r w:rsidRPr="00625F74">
              <w:rPr>
                <w:sz w:val="24"/>
                <w:szCs w:val="24"/>
              </w:rPr>
              <w:t>SVEUKUPNO SA PDV-om</w:t>
            </w:r>
          </w:p>
        </w:tc>
        <w:tc>
          <w:tcPr>
            <w:tcW w:w="1410" w:type="dxa"/>
          </w:tcPr>
          <w:p w14:paraId="4B63F864" w14:textId="77777777" w:rsidR="004B3A2D" w:rsidRPr="00625F74" w:rsidRDefault="004B3A2D" w:rsidP="00725515">
            <w:pPr>
              <w:rPr>
                <w:sz w:val="24"/>
                <w:szCs w:val="24"/>
              </w:rPr>
            </w:pPr>
          </w:p>
        </w:tc>
      </w:tr>
    </w:tbl>
    <w:p w14:paraId="1EC8CAF1" w14:textId="77777777" w:rsidR="004B3A2D" w:rsidRPr="00625F74" w:rsidRDefault="004B3A2D" w:rsidP="004B3A2D">
      <w:pPr>
        <w:rPr>
          <w:sz w:val="24"/>
          <w:szCs w:val="24"/>
        </w:rPr>
      </w:pPr>
    </w:p>
    <w:p w14:paraId="181E3580" w14:textId="77777777" w:rsidR="004B3A2D" w:rsidRPr="00625F74" w:rsidRDefault="004B3A2D" w:rsidP="004B3A2D">
      <w:pPr>
        <w:rPr>
          <w:sz w:val="24"/>
          <w:szCs w:val="24"/>
        </w:rPr>
      </w:pPr>
    </w:p>
    <w:p w14:paraId="59F740F2" w14:textId="77777777" w:rsidR="004B3A2D" w:rsidRPr="00625F74" w:rsidRDefault="004B3A2D" w:rsidP="004B3A2D">
      <w:pPr>
        <w:rPr>
          <w:sz w:val="24"/>
          <w:szCs w:val="24"/>
        </w:rPr>
      </w:pPr>
    </w:p>
    <w:p w14:paraId="7D836EC2" w14:textId="77777777" w:rsidR="004B3A2D" w:rsidRPr="00625F74" w:rsidRDefault="004B3A2D" w:rsidP="004B3A2D">
      <w:pPr>
        <w:rPr>
          <w:sz w:val="24"/>
          <w:szCs w:val="24"/>
        </w:rPr>
      </w:pPr>
      <w:r w:rsidRPr="00625F74">
        <w:rPr>
          <w:sz w:val="24"/>
          <w:szCs w:val="24"/>
        </w:rPr>
        <w:t>U____________, dana______________      MP                   ___________________________</w:t>
      </w:r>
    </w:p>
    <w:p w14:paraId="363D096E" w14:textId="77777777" w:rsidR="004B3A2D" w:rsidRPr="00625F74" w:rsidRDefault="004B3A2D" w:rsidP="004B3A2D">
      <w:pPr>
        <w:tabs>
          <w:tab w:val="left" w:pos="5985"/>
        </w:tabs>
        <w:jc w:val="center"/>
        <w:rPr>
          <w:sz w:val="24"/>
          <w:szCs w:val="24"/>
        </w:rPr>
      </w:pPr>
      <w:r w:rsidRPr="00625F74">
        <w:rPr>
          <w:sz w:val="24"/>
          <w:szCs w:val="24"/>
        </w:rPr>
        <w:t xml:space="preserve">Potpis ovlaštene osobe    </w:t>
      </w:r>
    </w:p>
    <w:p w14:paraId="01E72127" w14:textId="77777777" w:rsidR="004B3A2D" w:rsidRDefault="004B3A2D" w:rsidP="00BA1A43">
      <w:pPr>
        <w:tabs>
          <w:tab w:val="left" w:pos="2637"/>
          <w:tab w:val="center" w:pos="7002"/>
        </w:tabs>
        <w:ind w:left="360"/>
        <w:jc w:val="center"/>
        <w:rPr>
          <w:rFonts w:ascii="Arial Narrow" w:hAnsi="Arial Narrow"/>
          <w:b/>
          <w:sz w:val="24"/>
        </w:rPr>
      </w:pPr>
    </w:p>
    <w:p w14:paraId="5C515116" w14:textId="77777777" w:rsidR="00D7568F" w:rsidRDefault="00D7568F" w:rsidP="00BA1A43">
      <w:pPr>
        <w:tabs>
          <w:tab w:val="left" w:pos="2637"/>
          <w:tab w:val="center" w:pos="7002"/>
        </w:tabs>
        <w:ind w:left="360"/>
        <w:jc w:val="center"/>
        <w:rPr>
          <w:rFonts w:ascii="Arial Narrow" w:hAnsi="Arial Narrow"/>
          <w:b/>
          <w:sz w:val="24"/>
        </w:rPr>
      </w:pPr>
    </w:p>
    <w:p w14:paraId="36F798AF" w14:textId="77777777" w:rsidR="004B3A2D" w:rsidRDefault="004B3A2D" w:rsidP="00BA1A43">
      <w:pPr>
        <w:tabs>
          <w:tab w:val="left" w:pos="2637"/>
          <w:tab w:val="center" w:pos="7002"/>
        </w:tabs>
        <w:ind w:left="360"/>
        <w:jc w:val="center"/>
        <w:rPr>
          <w:rFonts w:ascii="Arial Narrow" w:hAnsi="Arial Narrow"/>
          <w:b/>
          <w:sz w:val="24"/>
        </w:rPr>
      </w:pPr>
    </w:p>
    <w:p w14:paraId="41A34920" w14:textId="77777777" w:rsidR="004B3A2D" w:rsidRPr="00625F74" w:rsidRDefault="004B3A2D" w:rsidP="004B3A2D">
      <w:pPr>
        <w:tabs>
          <w:tab w:val="left" w:pos="5325"/>
        </w:tabs>
        <w:jc w:val="center"/>
        <w:rPr>
          <w:b/>
          <w:sz w:val="24"/>
          <w:szCs w:val="24"/>
        </w:rPr>
      </w:pPr>
      <w:r w:rsidRPr="00625F74">
        <w:rPr>
          <w:b/>
          <w:sz w:val="24"/>
          <w:szCs w:val="24"/>
        </w:rPr>
        <w:t>PRILOG 3</w:t>
      </w:r>
    </w:p>
    <w:p w14:paraId="30392765" w14:textId="77777777" w:rsidR="004B3A2D" w:rsidRPr="00625F74" w:rsidRDefault="004B3A2D" w:rsidP="004B3A2D">
      <w:pPr>
        <w:tabs>
          <w:tab w:val="left" w:pos="5325"/>
        </w:tabs>
        <w:jc w:val="center"/>
        <w:rPr>
          <w:b/>
          <w:sz w:val="24"/>
          <w:szCs w:val="24"/>
        </w:rPr>
      </w:pPr>
      <w:r w:rsidRPr="00625F74">
        <w:rPr>
          <w:b/>
          <w:sz w:val="24"/>
          <w:szCs w:val="24"/>
        </w:rPr>
        <w:t>ZAPISNIK O OTVARANJU, OCJENI I PREGLEDU PONUDA</w:t>
      </w:r>
    </w:p>
    <w:p w14:paraId="1BA90E35" w14:textId="77777777" w:rsidR="004B3A2D" w:rsidRPr="00625F74" w:rsidRDefault="004B3A2D" w:rsidP="004B3A2D">
      <w:pPr>
        <w:rPr>
          <w:sz w:val="24"/>
          <w:szCs w:val="24"/>
        </w:rPr>
      </w:pPr>
      <w:r w:rsidRPr="00625F74">
        <w:rPr>
          <w:sz w:val="24"/>
          <w:szCs w:val="24"/>
        </w:rPr>
        <w:t xml:space="preserve">1. Naziv i sjedište naručitelja: </w:t>
      </w:r>
      <w:r w:rsidRPr="00625F74">
        <w:t xml:space="preserve">Općina Dubravica, Pavla </w:t>
      </w:r>
      <w:proofErr w:type="spellStart"/>
      <w:r w:rsidRPr="00625F74">
        <w:t>Štoosa</w:t>
      </w:r>
      <w:proofErr w:type="spellEnd"/>
      <w:r w:rsidRPr="00625F74">
        <w:t xml:space="preserve"> 3, 10293 Dubravica</w:t>
      </w:r>
    </w:p>
    <w:p w14:paraId="3F92C9CA" w14:textId="77777777" w:rsidR="004B3A2D" w:rsidRPr="00625F74" w:rsidRDefault="004B3A2D" w:rsidP="004B3A2D">
      <w:pPr>
        <w:tabs>
          <w:tab w:val="left" w:pos="5325"/>
        </w:tabs>
        <w:rPr>
          <w:sz w:val="24"/>
          <w:szCs w:val="24"/>
        </w:rPr>
      </w:pPr>
      <w:r w:rsidRPr="00625F74">
        <w:rPr>
          <w:sz w:val="24"/>
          <w:szCs w:val="24"/>
        </w:rPr>
        <w:t xml:space="preserve">2. Naziv predmeta nabave: </w:t>
      </w:r>
      <w:r w:rsidRPr="00625F74">
        <w:rPr>
          <w:sz w:val="24"/>
          <w:szCs w:val="24"/>
          <w:highlight w:val="lightGray"/>
        </w:rPr>
        <w:t>___________________</w:t>
      </w:r>
    </w:p>
    <w:p w14:paraId="7D542F9C" w14:textId="77777777" w:rsidR="004B3A2D" w:rsidRPr="00625F74" w:rsidRDefault="004B3A2D" w:rsidP="004B3A2D">
      <w:pPr>
        <w:tabs>
          <w:tab w:val="left" w:pos="5325"/>
        </w:tabs>
        <w:rPr>
          <w:sz w:val="24"/>
          <w:szCs w:val="24"/>
        </w:rPr>
      </w:pPr>
      <w:r w:rsidRPr="00625F74">
        <w:rPr>
          <w:sz w:val="24"/>
          <w:szCs w:val="24"/>
        </w:rPr>
        <w:t xml:space="preserve">3. Datum </w:t>
      </w:r>
      <w:r w:rsidRPr="00625F74">
        <w:rPr>
          <w:sz w:val="24"/>
          <w:szCs w:val="24"/>
          <w:highlight w:val="lightGray"/>
        </w:rPr>
        <w:t>slanja/objave</w:t>
      </w:r>
      <w:r w:rsidRPr="00625F74">
        <w:rPr>
          <w:sz w:val="24"/>
          <w:szCs w:val="24"/>
        </w:rPr>
        <w:t xml:space="preserve"> poziva za dostavu ponuda:</w:t>
      </w:r>
      <w:r w:rsidRPr="00625F74">
        <w:rPr>
          <w:sz w:val="24"/>
          <w:szCs w:val="24"/>
          <w:highlight w:val="lightGray"/>
        </w:rPr>
        <w:t>_______________________</w:t>
      </w:r>
    </w:p>
    <w:p w14:paraId="21B35CB9" w14:textId="77777777" w:rsidR="004B3A2D" w:rsidRPr="00625F74" w:rsidRDefault="004B3A2D" w:rsidP="004B3A2D">
      <w:pPr>
        <w:tabs>
          <w:tab w:val="left" w:pos="5325"/>
        </w:tabs>
        <w:rPr>
          <w:sz w:val="24"/>
          <w:szCs w:val="24"/>
        </w:rPr>
      </w:pPr>
      <w:r w:rsidRPr="00625F74">
        <w:rPr>
          <w:sz w:val="24"/>
          <w:szCs w:val="24"/>
        </w:rPr>
        <w:t>4. Rok za dostavu ponuda (datum i vrijeme):</w:t>
      </w:r>
      <w:r w:rsidRPr="00625F74">
        <w:rPr>
          <w:sz w:val="24"/>
          <w:szCs w:val="24"/>
          <w:highlight w:val="lightGray"/>
        </w:rPr>
        <w:t>____________________________</w:t>
      </w:r>
    </w:p>
    <w:p w14:paraId="78F8F228" w14:textId="77777777" w:rsidR="004B3A2D" w:rsidRPr="00625F74" w:rsidRDefault="004B3A2D" w:rsidP="004B3A2D">
      <w:pPr>
        <w:tabs>
          <w:tab w:val="left" w:pos="5325"/>
        </w:tabs>
        <w:rPr>
          <w:sz w:val="24"/>
          <w:szCs w:val="24"/>
        </w:rPr>
      </w:pPr>
      <w:r w:rsidRPr="00625F74">
        <w:rPr>
          <w:sz w:val="24"/>
          <w:szCs w:val="24"/>
        </w:rPr>
        <w:t>5. Ponude pristigle do isteka roka za dostavu ponuda: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86"/>
        <w:gridCol w:w="2234"/>
      </w:tblGrid>
      <w:tr w:rsidR="004B3A2D" w:rsidRPr="00625F74" w14:paraId="02368750" w14:textId="77777777" w:rsidTr="00725515">
        <w:tc>
          <w:tcPr>
            <w:tcW w:w="1668" w:type="dxa"/>
          </w:tcPr>
          <w:p w14:paraId="016ED748" w14:textId="77777777" w:rsidR="004B3A2D" w:rsidRPr="00625F74" w:rsidRDefault="004B3A2D" w:rsidP="00725515">
            <w:pPr>
              <w:tabs>
                <w:tab w:val="left" w:pos="5325"/>
              </w:tabs>
              <w:rPr>
                <w:sz w:val="24"/>
                <w:szCs w:val="24"/>
              </w:rPr>
            </w:pPr>
          </w:p>
        </w:tc>
        <w:tc>
          <w:tcPr>
            <w:tcW w:w="5386" w:type="dxa"/>
          </w:tcPr>
          <w:p w14:paraId="14458441" w14:textId="77777777" w:rsidR="004B3A2D" w:rsidRPr="00625F74" w:rsidRDefault="004B3A2D" w:rsidP="00725515">
            <w:pPr>
              <w:tabs>
                <w:tab w:val="left" w:pos="5325"/>
              </w:tabs>
              <w:rPr>
                <w:sz w:val="24"/>
                <w:szCs w:val="24"/>
              </w:rPr>
            </w:pPr>
            <w:r w:rsidRPr="00625F74">
              <w:rPr>
                <w:sz w:val="24"/>
                <w:szCs w:val="24"/>
              </w:rPr>
              <w:t>Naziv i adresa</w:t>
            </w:r>
          </w:p>
        </w:tc>
        <w:tc>
          <w:tcPr>
            <w:tcW w:w="2234" w:type="dxa"/>
          </w:tcPr>
          <w:p w14:paraId="49EF73B3" w14:textId="77777777" w:rsidR="004B3A2D" w:rsidRPr="00625F74" w:rsidRDefault="004B3A2D" w:rsidP="00725515">
            <w:pPr>
              <w:tabs>
                <w:tab w:val="left" w:pos="5325"/>
              </w:tabs>
              <w:rPr>
                <w:sz w:val="24"/>
                <w:szCs w:val="24"/>
              </w:rPr>
            </w:pPr>
            <w:r w:rsidRPr="00625F74">
              <w:rPr>
                <w:sz w:val="24"/>
                <w:szCs w:val="24"/>
              </w:rPr>
              <w:t>Datum i vrijeme zaprimanja ponude</w:t>
            </w:r>
          </w:p>
        </w:tc>
      </w:tr>
      <w:tr w:rsidR="004B3A2D" w:rsidRPr="00625F74" w14:paraId="0F49F020" w14:textId="77777777" w:rsidTr="00725515">
        <w:tc>
          <w:tcPr>
            <w:tcW w:w="1668" w:type="dxa"/>
          </w:tcPr>
          <w:p w14:paraId="00F1CBCD" w14:textId="77777777" w:rsidR="004B3A2D" w:rsidRPr="00625F74" w:rsidRDefault="004B3A2D" w:rsidP="00725515">
            <w:pPr>
              <w:tabs>
                <w:tab w:val="left" w:pos="5325"/>
              </w:tabs>
              <w:rPr>
                <w:sz w:val="24"/>
                <w:szCs w:val="24"/>
              </w:rPr>
            </w:pPr>
            <w:r w:rsidRPr="00625F74">
              <w:rPr>
                <w:sz w:val="24"/>
                <w:szCs w:val="24"/>
              </w:rPr>
              <w:t>Ponuditelj 1</w:t>
            </w:r>
          </w:p>
        </w:tc>
        <w:tc>
          <w:tcPr>
            <w:tcW w:w="5386" w:type="dxa"/>
            <w:shd w:val="clear" w:color="auto" w:fill="BFBFBF"/>
          </w:tcPr>
          <w:p w14:paraId="572432BE" w14:textId="77777777" w:rsidR="004B3A2D" w:rsidRPr="00625F74" w:rsidRDefault="004B3A2D" w:rsidP="00725515">
            <w:pPr>
              <w:tabs>
                <w:tab w:val="left" w:pos="5325"/>
              </w:tabs>
              <w:rPr>
                <w:sz w:val="24"/>
                <w:szCs w:val="24"/>
                <w:highlight w:val="lightGray"/>
              </w:rPr>
            </w:pPr>
          </w:p>
        </w:tc>
        <w:tc>
          <w:tcPr>
            <w:tcW w:w="2234" w:type="dxa"/>
            <w:shd w:val="clear" w:color="auto" w:fill="BFBFBF"/>
          </w:tcPr>
          <w:p w14:paraId="22BB8780" w14:textId="77777777" w:rsidR="004B3A2D" w:rsidRPr="00625F74" w:rsidRDefault="004B3A2D" w:rsidP="00725515">
            <w:pPr>
              <w:tabs>
                <w:tab w:val="left" w:pos="5325"/>
              </w:tabs>
              <w:rPr>
                <w:sz w:val="24"/>
                <w:szCs w:val="24"/>
                <w:highlight w:val="lightGray"/>
              </w:rPr>
            </w:pPr>
          </w:p>
        </w:tc>
      </w:tr>
      <w:tr w:rsidR="004B3A2D" w:rsidRPr="00625F74" w14:paraId="7CAAB24B" w14:textId="77777777" w:rsidTr="00725515">
        <w:tc>
          <w:tcPr>
            <w:tcW w:w="1668" w:type="dxa"/>
          </w:tcPr>
          <w:p w14:paraId="228DBF10" w14:textId="77777777" w:rsidR="004B3A2D" w:rsidRPr="00625F74" w:rsidRDefault="004B3A2D" w:rsidP="00725515">
            <w:pPr>
              <w:tabs>
                <w:tab w:val="left" w:pos="5325"/>
              </w:tabs>
              <w:rPr>
                <w:sz w:val="24"/>
                <w:szCs w:val="24"/>
              </w:rPr>
            </w:pPr>
            <w:r w:rsidRPr="00625F74">
              <w:rPr>
                <w:sz w:val="24"/>
                <w:szCs w:val="24"/>
              </w:rPr>
              <w:t>Ponuditelj 2</w:t>
            </w:r>
          </w:p>
        </w:tc>
        <w:tc>
          <w:tcPr>
            <w:tcW w:w="5386" w:type="dxa"/>
            <w:shd w:val="clear" w:color="auto" w:fill="BFBFBF"/>
          </w:tcPr>
          <w:p w14:paraId="32E78E92" w14:textId="77777777" w:rsidR="004B3A2D" w:rsidRPr="00625F74" w:rsidRDefault="004B3A2D" w:rsidP="00725515">
            <w:pPr>
              <w:tabs>
                <w:tab w:val="left" w:pos="5325"/>
              </w:tabs>
              <w:rPr>
                <w:sz w:val="24"/>
                <w:szCs w:val="24"/>
                <w:highlight w:val="lightGray"/>
              </w:rPr>
            </w:pPr>
          </w:p>
        </w:tc>
        <w:tc>
          <w:tcPr>
            <w:tcW w:w="2234" w:type="dxa"/>
            <w:shd w:val="clear" w:color="auto" w:fill="BFBFBF"/>
          </w:tcPr>
          <w:p w14:paraId="785554FF" w14:textId="77777777" w:rsidR="004B3A2D" w:rsidRPr="00625F74" w:rsidRDefault="004B3A2D" w:rsidP="00725515">
            <w:pPr>
              <w:tabs>
                <w:tab w:val="left" w:pos="5325"/>
              </w:tabs>
              <w:rPr>
                <w:sz w:val="24"/>
                <w:szCs w:val="24"/>
                <w:highlight w:val="lightGray"/>
              </w:rPr>
            </w:pPr>
          </w:p>
        </w:tc>
      </w:tr>
      <w:tr w:rsidR="004B3A2D" w:rsidRPr="00625F74" w14:paraId="05362B42" w14:textId="77777777" w:rsidTr="00725515">
        <w:tc>
          <w:tcPr>
            <w:tcW w:w="1668" w:type="dxa"/>
          </w:tcPr>
          <w:p w14:paraId="3B86EA99" w14:textId="77777777" w:rsidR="004B3A2D" w:rsidRPr="00625F74" w:rsidRDefault="004B3A2D" w:rsidP="00725515">
            <w:pPr>
              <w:tabs>
                <w:tab w:val="left" w:pos="5325"/>
              </w:tabs>
              <w:rPr>
                <w:sz w:val="24"/>
                <w:szCs w:val="24"/>
              </w:rPr>
            </w:pPr>
            <w:r w:rsidRPr="00625F74">
              <w:rPr>
                <w:sz w:val="24"/>
                <w:szCs w:val="24"/>
              </w:rPr>
              <w:t>Ponuditelj 3</w:t>
            </w:r>
          </w:p>
        </w:tc>
        <w:tc>
          <w:tcPr>
            <w:tcW w:w="5386" w:type="dxa"/>
            <w:shd w:val="clear" w:color="auto" w:fill="BFBFBF"/>
          </w:tcPr>
          <w:p w14:paraId="41E2B318" w14:textId="77777777" w:rsidR="004B3A2D" w:rsidRPr="00625F74" w:rsidRDefault="004B3A2D" w:rsidP="00725515">
            <w:pPr>
              <w:tabs>
                <w:tab w:val="left" w:pos="5325"/>
              </w:tabs>
              <w:rPr>
                <w:sz w:val="24"/>
                <w:szCs w:val="24"/>
                <w:highlight w:val="lightGray"/>
              </w:rPr>
            </w:pPr>
          </w:p>
        </w:tc>
        <w:tc>
          <w:tcPr>
            <w:tcW w:w="2234" w:type="dxa"/>
            <w:shd w:val="clear" w:color="auto" w:fill="BFBFBF"/>
          </w:tcPr>
          <w:p w14:paraId="30FD6C72" w14:textId="77777777" w:rsidR="004B3A2D" w:rsidRPr="00625F74" w:rsidRDefault="004B3A2D" w:rsidP="00725515">
            <w:pPr>
              <w:tabs>
                <w:tab w:val="left" w:pos="5325"/>
              </w:tabs>
              <w:rPr>
                <w:sz w:val="24"/>
                <w:szCs w:val="24"/>
                <w:highlight w:val="lightGray"/>
              </w:rPr>
            </w:pPr>
          </w:p>
        </w:tc>
      </w:tr>
    </w:tbl>
    <w:p w14:paraId="0A262E4A" w14:textId="77777777" w:rsidR="004B3A2D" w:rsidRPr="00625F74" w:rsidRDefault="004B3A2D" w:rsidP="004B3A2D">
      <w:pPr>
        <w:tabs>
          <w:tab w:val="left" w:pos="5325"/>
        </w:tabs>
        <w:rPr>
          <w:sz w:val="24"/>
          <w:szCs w:val="24"/>
        </w:rPr>
      </w:pPr>
    </w:p>
    <w:p w14:paraId="75CA7FE8" w14:textId="77777777" w:rsidR="004B3A2D" w:rsidRPr="00625F74" w:rsidRDefault="004B3A2D" w:rsidP="004B3A2D">
      <w:pPr>
        <w:rPr>
          <w:bCs/>
          <w:sz w:val="24"/>
          <w:szCs w:val="24"/>
        </w:rPr>
      </w:pPr>
      <w:r w:rsidRPr="00625F74">
        <w:rPr>
          <w:bCs/>
          <w:sz w:val="24"/>
          <w:szCs w:val="24"/>
        </w:rPr>
        <w:t xml:space="preserve">6. Analitički prikaz ponuda </w:t>
      </w:r>
      <w:r w:rsidRPr="00625F74">
        <w:rPr>
          <w:bCs/>
          <w:sz w:val="24"/>
          <w:szCs w:val="24"/>
          <w:highlight w:val="lightGray"/>
        </w:rPr>
        <w:t>(označiti u tablici DA ili 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1453"/>
        <w:gridCol w:w="1453"/>
        <w:gridCol w:w="1454"/>
      </w:tblGrid>
      <w:tr w:rsidR="004B3A2D" w:rsidRPr="00625F74" w14:paraId="768132A0" w14:textId="77777777" w:rsidTr="00725515">
        <w:tc>
          <w:tcPr>
            <w:tcW w:w="4928" w:type="dxa"/>
          </w:tcPr>
          <w:p w14:paraId="7499DBDE" w14:textId="77777777" w:rsidR="004B3A2D" w:rsidRPr="00625F74" w:rsidRDefault="004B3A2D" w:rsidP="00725515">
            <w:pPr>
              <w:rPr>
                <w:bCs/>
                <w:sz w:val="24"/>
                <w:szCs w:val="24"/>
              </w:rPr>
            </w:pPr>
          </w:p>
        </w:tc>
        <w:tc>
          <w:tcPr>
            <w:tcW w:w="1453" w:type="dxa"/>
          </w:tcPr>
          <w:p w14:paraId="4D94C5C4" w14:textId="77777777" w:rsidR="004B3A2D" w:rsidRPr="00625F74" w:rsidRDefault="004B3A2D" w:rsidP="00725515">
            <w:pPr>
              <w:rPr>
                <w:bCs/>
                <w:sz w:val="24"/>
                <w:szCs w:val="24"/>
              </w:rPr>
            </w:pPr>
            <w:r w:rsidRPr="00625F74">
              <w:rPr>
                <w:bCs/>
                <w:sz w:val="24"/>
                <w:szCs w:val="24"/>
              </w:rPr>
              <w:t>Ponuditelj 1</w:t>
            </w:r>
          </w:p>
        </w:tc>
        <w:tc>
          <w:tcPr>
            <w:tcW w:w="1453" w:type="dxa"/>
          </w:tcPr>
          <w:p w14:paraId="5F73BC41" w14:textId="77777777" w:rsidR="004B3A2D" w:rsidRPr="00625F74" w:rsidRDefault="004B3A2D" w:rsidP="00725515">
            <w:pPr>
              <w:rPr>
                <w:bCs/>
                <w:sz w:val="24"/>
                <w:szCs w:val="24"/>
              </w:rPr>
            </w:pPr>
            <w:r w:rsidRPr="00625F74">
              <w:rPr>
                <w:bCs/>
                <w:sz w:val="24"/>
                <w:szCs w:val="24"/>
              </w:rPr>
              <w:t>Ponuditelj 2</w:t>
            </w:r>
          </w:p>
        </w:tc>
        <w:tc>
          <w:tcPr>
            <w:tcW w:w="1454" w:type="dxa"/>
          </w:tcPr>
          <w:p w14:paraId="7609F176" w14:textId="77777777" w:rsidR="004B3A2D" w:rsidRPr="00625F74" w:rsidRDefault="004B3A2D" w:rsidP="00725515">
            <w:pPr>
              <w:rPr>
                <w:bCs/>
                <w:sz w:val="24"/>
                <w:szCs w:val="24"/>
              </w:rPr>
            </w:pPr>
            <w:r w:rsidRPr="00625F74">
              <w:rPr>
                <w:bCs/>
                <w:sz w:val="24"/>
                <w:szCs w:val="24"/>
              </w:rPr>
              <w:t>Ponuditelj 3</w:t>
            </w:r>
          </w:p>
        </w:tc>
      </w:tr>
      <w:tr w:rsidR="004B3A2D" w:rsidRPr="00625F74" w14:paraId="48F20307" w14:textId="77777777" w:rsidTr="00725515">
        <w:tc>
          <w:tcPr>
            <w:tcW w:w="4928" w:type="dxa"/>
          </w:tcPr>
          <w:p w14:paraId="55802094" w14:textId="77777777" w:rsidR="004B3A2D" w:rsidRPr="00625F74" w:rsidRDefault="004B3A2D" w:rsidP="00725515">
            <w:pPr>
              <w:rPr>
                <w:bCs/>
                <w:sz w:val="24"/>
                <w:szCs w:val="24"/>
              </w:rPr>
            </w:pPr>
            <w:r w:rsidRPr="00625F74">
              <w:rPr>
                <w:bCs/>
                <w:sz w:val="24"/>
                <w:szCs w:val="24"/>
              </w:rPr>
              <w:lastRenderedPageBreak/>
              <w:t>Priložen i ispravno popunjen  ponudbeni list</w:t>
            </w:r>
          </w:p>
        </w:tc>
        <w:tc>
          <w:tcPr>
            <w:tcW w:w="1453" w:type="dxa"/>
            <w:shd w:val="clear" w:color="auto" w:fill="BFBFBF"/>
          </w:tcPr>
          <w:p w14:paraId="2F6EC2BB" w14:textId="77777777" w:rsidR="004B3A2D" w:rsidRPr="00625F74" w:rsidRDefault="004B3A2D" w:rsidP="00725515">
            <w:pPr>
              <w:rPr>
                <w:bCs/>
                <w:sz w:val="24"/>
                <w:szCs w:val="24"/>
              </w:rPr>
            </w:pPr>
          </w:p>
        </w:tc>
        <w:tc>
          <w:tcPr>
            <w:tcW w:w="1453" w:type="dxa"/>
            <w:shd w:val="clear" w:color="auto" w:fill="BFBFBF"/>
          </w:tcPr>
          <w:p w14:paraId="4731482A" w14:textId="77777777" w:rsidR="004B3A2D" w:rsidRPr="00625F74" w:rsidRDefault="004B3A2D" w:rsidP="00725515">
            <w:pPr>
              <w:rPr>
                <w:bCs/>
                <w:sz w:val="24"/>
                <w:szCs w:val="24"/>
              </w:rPr>
            </w:pPr>
          </w:p>
        </w:tc>
        <w:tc>
          <w:tcPr>
            <w:tcW w:w="1454" w:type="dxa"/>
            <w:shd w:val="clear" w:color="auto" w:fill="BFBFBF"/>
          </w:tcPr>
          <w:p w14:paraId="48AA50FE" w14:textId="77777777" w:rsidR="004B3A2D" w:rsidRPr="00625F74" w:rsidRDefault="004B3A2D" w:rsidP="00725515">
            <w:pPr>
              <w:rPr>
                <w:bCs/>
                <w:sz w:val="24"/>
                <w:szCs w:val="24"/>
              </w:rPr>
            </w:pPr>
          </w:p>
        </w:tc>
      </w:tr>
      <w:tr w:rsidR="004B3A2D" w:rsidRPr="00625F74" w14:paraId="1D4CE7B9" w14:textId="77777777" w:rsidTr="00725515">
        <w:tc>
          <w:tcPr>
            <w:tcW w:w="4928" w:type="dxa"/>
          </w:tcPr>
          <w:p w14:paraId="076B0CD2" w14:textId="77777777" w:rsidR="004B3A2D" w:rsidRPr="00625F74" w:rsidRDefault="004B3A2D" w:rsidP="00725515">
            <w:pPr>
              <w:rPr>
                <w:bCs/>
                <w:sz w:val="24"/>
                <w:szCs w:val="24"/>
              </w:rPr>
            </w:pPr>
            <w:r w:rsidRPr="00625F74">
              <w:rPr>
                <w:bCs/>
                <w:sz w:val="24"/>
                <w:szCs w:val="24"/>
              </w:rPr>
              <w:t>Priložen i ispravno popunjen troškovnik</w:t>
            </w:r>
          </w:p>
        </w:tc>
        <w:tc>
          <w:tcPr>
            <w:tcW w:w="1453" w:type="dxa"/>
            <w:shd w:val="clear" w:color="auto" w:fill="BFBFBF"/>
          </w:tcPr>
          <w:p w14:paraId="30D78FA2" w14:textId="77777777" w:rsidR="004B3A2D" w:rsidRPr="00625F74" w:rsidRDefault="004B3A2D" w:rsidP="00725515">
            <w:pPr>
              <w:rPr>
                <w:bCs/>
                <w:sz w:val="24"/>
                <w:szCs w:val="24"/>
              </w:rPr>
            </w:pPr>
          </w:p>
        </w:tc>
        <w:tc>
          <w:tcPr>
            <w:tcW w:w="1453" w:type="dxa"/>
            <w:shd w:val="clear" w:color="auto" w:fill="BFBFBF"/>
          </w:tcPr>
          <w:p w14:paraId="58AE0E4B" w14:textId="77777777" w:rsidR="004B3A2D" w:rsidRPr="00625F74" w:rsidRDefault="004B3A2D" w:rsidP="00725515">
            <w:pPr>
              <w:rPr>
                <w:bCs/>
                <w:sz w:val="24"/>
                <w:szCs w:val="24"/>
              </w:rPr>
            </w:pPr>
          </w:p>
        </w:tc>
        <w:tc>
          <w:tcPr>
            <w:tcW w:w="1454" w:type="dxa"/>
            <w:shd w:val="clear" w:color="auto" w:fill="BFBFBF"/>
          </w:tcPr>
          <w:p w14:paraId="28674849" w14:textId="77777777" w:rsidR="004B3A2D" w:rsidRPr="00625F74" w:rsidRDefault="004B3A2D" w:rsidP="00725515">
            <w:pPr>
              <w:rPr>
                <w:bCs/>
                <w:sz w:val="24"/>
                <w:szCs w:val="24"/>
              </w:rPr>
            </w:pPr>
          </w:p>
        </w:tc>
      </w:tr>
      <w:tr w:rsidR="004B3A2D" w:rsidRPr="00625F74" w14:paraId="6D62C776" w14:textId="77777777" w:rsidTr="00725515">
        <w:tc>
          <w:tcPr>
            <w:tcW w:w="4928" w:type="dxa"/>
          </w:tcPr>
          <w:p w14:paraId="2A625776" w14:textId="77777777" w:rsidR="004B3A2D" w:rsidRPr="00625F74" w:rsidRDefault="004B3A2D" w:rsidP="00725515">
            <w:pPr>
              <w:rPr>
                <w:bCs/>
                <w:sz w:val="24"/>
                <w:szCs w:val="24"/>
              </w:rPr>
            </w:pPr>
            <w:r w:rsidRPr="00625F74">
              <w:rPr>
                <w:bCs/>
                <w:sz w:val="24"/>
                <w:szCs w:val="24"/>
              </w:rPr>
              <w:t xml:space="preserve">Dokumenti kojima se dokazuje da ne postoje razlozi isključenja </w:t>
            </w:r>
            <w:r w:rsidRPr="00625F74">
              <w:rPr>
                <w:bCs/>
                <w:sz w:val="24"/>
                <w:szCs w:val="24"/>
                <w:highlight w:val="lightGray"/>
              </w:rPr>
              <w:t>(ako je primjenjivo navesti naziv svakog dokumenta):</w:t>
            </w:r>
          </w:p>
        </w:tc>
        <w:tc>
          <w:tcPr>
            <w:tcW w:w="1453" w:type="dxa"/>
            <w:shd w:val="clear" w:color="auto" w:fill="BFBFBF"/>
          </w:tcPr>
          <w:p w14:paraId="19C206A3" w14:textId="77777777" w:rsidR="004B3A2D" w:rsidRPr="00625F74" w:rsidRDefault="004B3A2D" w:rsidP="00725515">
            <w:pPr>
              <w:rPr>
                <w:bCs/>
                <w:sz w:val="24"/>
                <w:szCs w:val="24"/>
              </w:rPr>
            </w:pPr>
          </w:p>
        </w:tc>
        <w:tc>
          <w:tcPr>
            <w:tcW w:w="1453" w:type="dxa"/>
            <w:shd w:val="clear" w:color="auto" w:fill="BFBFBF"/>
          </w:tcPr>
          <w:p w14:paraId="43855A9B" w14:textId="77777777" w:rsidR="004B3A2D" w:rsidRPr="00625F74" w:rsidRDefault="004B3A2D" w:rsidP="00725515">
            <w:pPr>
              <w:rPr>
                <w:bCs/>
                <w:sz w:val="24"/>
                <w:szCs w:val="24"/>
              </w:rPr>
            </w:pPr>
          </w:p>
        </w:tc>
        <w:tc>
          <w:tcPr>
            <w:tcW w:w="1454" w:type="dxa"/>
            <w:shd w:val="clear" w:color="auto" w:fill="BFBFBF"/>
          </w:tcPr>
          <w:p w14:paraId="6DF1B968" w14:textId="77777777" w:rsidR="004B3A2D" w:rsidRPr="00625F74" w:rsidRDefault="004B3A2D" w:rsidP="00725515">
            <w:pPr>
              <w:rPr>
                <w:bCs/>
                <w:sz w:val="24"/>
                <w:szCs w:val="24"/>
              </w:rPr>
            </w:pPr>
          </w:p>
        </w:tc>
      </w:tr>
      <w:tr w:rsidR="004B3A2D" w:rsidRPr="00625F74" w14:paraId="5C68C41D" w14:textId="77777777" w:rsidTr="00725515">
        <w:tc>
          <w:tcPr>
            <w:tcW w:w="4928" w:type="dxa"/>
          </w:tcPr>
          <w:p w14:paraId="018ADD4D" w14:textId="77777777" w:rsidR="004B3A2D" w:rsidRPr="00625F74" w:rsidRDefault="004B3A2D" w:rsidP="00725515">
            <w:pPr>
              <w:rPr>
                <w:bCs/>
                <w:sz w:val="24"/>
                <w:szCs w:val="24"/>
              </w:rPr>
            </w:pPr>
            <w:r w:rsidRPr="00625F74">
              <w:rPr>
                <w:bCs/>
                <w:sz w:val="24"/>
                <w:szCs w:val="24"/>
              </w:rPr>
              <w:t xml:space="preserve">Traženi dokazi sposobnosti </w:t>
            </w:r>
            <w:r w:rsidRPr="00625F74">
              <w:rPr>
                <w:bCs/>
                <w:sz w:val="24"/>
                <w:szCs w:val="24"/>
                <w:highlight w:val="lightGray"/>
              </w:rPr>
              <w:t>(ako je primjenjivo navesti naziv svakog dokumenta):</w:t>
            </w:r>
          </w:p>
        </w:tc>
        <w:tc>
          <w:tcPr>
            <w:tcW w:w="1453" w:type="dxa"/>
            <w:shd w:val="clear" w:color="auto" w:fill="BFBFBF"/>
          </w:tcPr>
          <w:p w14:paraId="475887F2" w14:textId="77777777" w:rsidR="004B3A2D" w:rsidRPr="00625F74" w:rsidRDefault="004B3A2D" w:rsidP="00725515">
            <w:pPr>
              <w:rPr>
                <w:bCs/>
                <w:sz w:val="24"/>
                <w:szCs w:val="24"/>
              </w:rPr>
            </w:pPr>
          </w:p>
        </w:tc>
        <w:tc>
          <w:tcPr>
            <w:tcW w:w="1453" w:type="dxa"/>
            <w:shd w:val="clear" w:color="auto" w:fill="BFBFBF"/>
          </w:tcPr>
          <w:p w14:paraId="2A6438DE" w14:textId="77777777" w:rsidR="004B3A2D" w:rsidRPr="00625F74" w:rsidRDefault="004B3A2D" w:rsidP="00725515">
            <w:pPr>
              <w:rPr>
                <w:bCs/>
                <w:sz w:val="24"/>
                <w:szCs w:val="24"/>
              </w:rPr>
            </w:pPr>
          </w:p>
        </w:tc>
        <w:tc>
          <w:tcPr>
            <w:tcW w:w="1454" w:type="dxa"/>
            <w:shd w:val="clear" w:color="auto" w:fill="BFBFBF"/>
          </w:tcPr>
          <w:p w14:paraId="61E65571" w14:textId="77777777" w:rsidR="004B3A2D" w:rsidRPr="00625F74" w:rsidRDefault="004B3A2D" w:rsidP="00725515">
            <w:pPr>
              <w:rPr>
                <w:bCs/>
                <w:sz w:val="24"/>
                <w:szCs w:val="24"/>
              </w:rPr>
            </w:pPr>
          </w:p>
        </w:tc>
      </w:tr>
      <w:tr w:rsidR="004B3A2D" w:rsidRPr="00625F74" w14:paraId="1FCC2657" w14:textId="77777777" w:rsidTr="00725515">
        <w:tc>
          <w:tcPr>
            <w:tcW w:w="4928" w:type="dxa"/>
          </w:tcPr>
          <w:p w14:paraId="3A38743D" w14:textId="77777777" w:rsidR="004B3A2D" w:rsidRPr="00625F74" w:rsidRDefault="004B3A2D" w:rsidP="00725515">
            <w:pPr>
              <w:rPr>
                <w:bCs/>
                <w:sz w:val="24"/>
                <w:szCs w:val="24"/>
              </w:rPr>
            </w:pPr>
            <w:r w:rsidRPr="00625F74">
              <w:rPr>
                <w:bCs/>
                <w:sz w:val="24"/>
                <w:szCs w:val="24"/>
              </w:rPr>
              <w:t xml:space="preserve">Tražena jamstva </w:t>
            </w:r>
            <w:r w:rsidRPr="00625F74">
              <w:rPr>
                <w:bCs/>
                <w:sz w:val="24"/>
                <w:szCs w:val="24"/>
                <w:highlight w:val="lightGray"/>
              </w:rPr>
              <w:t>(ako je primjenjivo navesti naziv svakog dokumenta):</w:t>
            </w:r>
          </w:p>
        </w:tc>
        <w:tc>
          <w:tcPr>
            <w:tcW w:w="1453" w:type="dxa"/>
            <w:shd w:val="clear" w:color="auto" w:fill="BFBFBF"/>
          </w:tcPr>
          <w:p w14:paraId="22D00AA0" w14:textId="77777777" w:rsidR="004B3A2D" w:rsidRPr="00625F74" w:rsidRDefault="004B3A2D" w:rsidP="00725515">
            <w:pPr>
              <w:rPr>
                <w:bCs/>
                <w:sz w:val="24"/>
                <w:szCs w:val="24"/>
              </w:rPr>
            </w:pPr>
          </w:p>
        </w:tc>
        <w:tc>
          <w:tcPr>
            <w:tcW w:w="1453" w:type="dxa"/>
            <w:shd w:val="clear" w:color="auto" w:fill="BFBFBF"/>
          </w:tcPr>
          <w:p w14:paraId="22345406" w14:textId="77777777" w:rsidR="004B3A2D" w:rsidRPr="00625F74" w:rsidRDefault="004B3A2D" w:rsidP="00725515">
            <w:pPr>
              <w:rPr>
                <w:bCs/>
                <w:sz w:val="24"/>
                <w:szCs w:val="24"/>
              </w:rPr>
            </w:pPr>
          </w:p>
        </w:tc>
        <w:tc>
          <w:tcPr>
            <w:tcW w:w="1454" w:type="dxa"/>
            <w:shd w:val="clear" w:color="auto" w:fill="BFBFBF"/>
          </w:tcPr>
          <w:p w14:paraId="4C8830FD" w14:textId="77777777" w:rsidR="004B3A2D" w:rsidRPr="00625F74" w:rsidRDefault="004B3A2D" w:rsidP="00725515">
            <w:pPr>
              <w:rPr>
                <w:bCs/>
                <w:sz w:val="24"/>
                <w:szCs w:val="24"/>
              </w:rPr>
            </w:pPr>
          </w:p>
        </w:tc>
      </w:tr>
      <w:tr w:rsidR="004B3A2D" w:rsidRPr="00625F74" w14:paraId="6CF4E948" w14:textId="77777777" w:rsidTr="00725515">
        <w:tc>
          <w:tcPr>
            <w:tcW w:w="4928" w:type="dxa"/>
          </w:tcPr>
          <w:p w14:paraId="75E79591" w14:textId="77777777" w:rsidR="004B3A2D" w:rsidRPr="00625F74" w:rsidRDefault="004B3A2D" w:rsidP="00725515">
            <w:pPr>
              <w:rPr>
                <w:bCs/>
                <w:sz w:val="24"/>
                <w:szCs w:val="24"/>
              </w:rPr>
            </w:pPr>
            <w:r w:rsidRPr="00625F74">
              <w:rPr>
                <w:bCs/>
                <w:sz w:val="24"/>
                <w:szCs w:val="24"/>
              </w:rPr>
              <w:t xml:space="preserve">Ponuda uvezana u cjelinu, s označenim brojevima stranica </w:t>
            </w:r>
            <w:r w:rsidRPr="00625F74">
              <w:rPr>
                <w:bCs/>
                <w:sz w:val="24"/>
                <w:szCs w:val="24"/>
                <w:highlight w:val="lightGray"/>
              </w:rPr>
              <w:t>(ako je primjenjivo)</w:t>
            </w:r>
          </w:p>
        </w:tc>
        <w:tc>
          <w:tcPr>
            <w:tcW w:w="1453" w:type="dxa"/>
            <w:shd w:val="clear" w:color="auto" w:fill="BFBFBF"/>
          </w:tcPr>
          <w:p w14:paraId="5061E432" w14:textId="77777777" w:rsidR="004B3A2D" w:rsidRPr="00625F74" w:rsidRDefault="004B3A2D" w:rsidP="00725515">
            <w:pPr>
              <w:rPr>
                <w:bCs/>
                <w:sz w:val="24"/>
                <w:szCs w:val="24"/>
              </w:rPr>
            </w:pPr>
          </w:p>
        </w:tc>
        <w:tc>
          <w:tcPr>
            <w:tcW w:w="1453" w:type="dxa"/>
            <w:shd w:val="clear" w:color="auto" w:fill="BFBFBF"/>
          </w:tcPr>
          <w:p w14:paraId="567C2A34" w14:textId="77777777" w:rsidR="004B3A2D" w:rsidRPr="00625F74" w:rsidRDefault="004B3A2D" w:rsidP="00725515">
            <w:pPr>
              <w:rPr>
                <w:bCs/>
                <w:sz w:val="24"/>
                <w:szCs w:val="24"/>
              </w:rPr>
            </w:pPr>
          </w:p>
        </w:tc>
        <w:tc>
          <w:tcPr>
            <w:tcW w:w="1454" w:type="dxa"/>
            <w:shd w:val="clear" w:color="auto" w:fill="BFBFBF"/>
          </w:tcPr>
          <w:p w14:paraId="746BF723" w14:textId="77777777" w:rsidR="004B3A2D" w:rsidRPr="00625F74" w:rsidRDefault="004B3A2D" w:rsidP="00725515">
            <w:pPr>
              <w:rPr>
                <w:bCs/>
                <w:sz w:val="24"/>
                <w:szCs w:val="24"/>
              </w:rPr>
            </w:pPr>
          </w:p>
        </w:tc>
      </w:tr>
      <w:tr w:rsidR="004B3A2D" w:rsidRPr="00625F74" w14:paraId="6DA909FA" w14:textId="77777777" w:rsidTr="00725515">
        <w:tc>
          <w:tcPr>
            <w:tcW w:w="4928" w:type="dxa"/>
          </w:tcPr>
          <w:p w14:paraId="0AA65AD5" w14:textId="77777777" w:rsidR="004B3A2D" w:rsidRPr="00625F74" w:rsidRDefault="004B3A2D" w:rsidP="00725515">
            <w:pPr>
              <w:rPr>
                <w:bCs/>
                <w:sz w:val="24"/>
                <w:szCs w:val="24"/>
              </w:rPr>
            </w:pPr>
            <w:r w:rsidRPr="00625F74">
              <w:rPr>
                <w:bCs/>
                <w:sz w:val="24"/>
                <w:szCs w:val="24"/>
              </w:rPr>
              <w:t>Analiza ponude vezano za ispunjenje zahtjeva u pogledu opisa predmeta nabave i tehničkih specifikacija</w:t>
            </w:r>
          </w:p>
        </w:tc>
        <w:tc>
          <w:tcPr>
            <w:tcW w:w="1453" w:type="dxa"/>
            <w:shd w:val="clear" w:color="auto" w:fill="BFBFBF"/>
          </w:tcPr>
          <w:p w14:paraId="2AF7519B" w14:textId="77777777" w:rsidR="004B3A2D" w:rsidRPr="00625F74" w:rsidRDefault="004B3A2D" w:rsidP="00725515">
            <w:pPr>
              <w:rPr>
                <w:bCs/>
                <w:sz w:val="24"/>
                <w:szCs w:val="24"/>
              </w:rPr>
            </w:pPr>
          </w:p>
        </w:tc>
        <w:tc>
          <w:tcPr>
            <w:tcW w:w="1453" w:type="dxa"/>
            <w:shd w:val="clear" w:color="auto" w:fill="BFBFBF"/>
          </w:tcPr>
          <w:p w14:paraId="6D0271EF" w14:textId="77777777" w:rsidR="004B3A2D" w:rsidRPr="00625F74" w:rsidRDefault="004B3A2D" w:rsidP="00725515">
            <w:pPr>
              <w:rPr>
                <w:bCs/>
                <w:sz w:val="24"/>
                <w:szCs w:val="24"/>
              </w:rPr>
            </w:pPr>
          </w:p>
        </w:tc>
        <w:tc>
          <w:tcPr>
            <w:tcW w:w="1454" w:type="dxa"/>
            <w:shd w:val="clear" w:color="auto" w:fill="BFBFBF"/>
          </w:tcPr>
          <w:p w14:paraId="11D9DABC" w14:textId="77777777" w:rsidR="004B3A2D" w:rsidRPr="00625F74" w:rsidRDefault="004B3A2D" w:rsidP="00725515">
            <w:pPr>
              <w:rPr>
                <w:bCs/>
                <w:sz w:val="24"/>
                <w:szCs w:val="24"/>
              </w:rPr>
            </w:pPr>
          </w:p>
        </w:tc>
      </w:tr>
      <w:tr w:rsidR="004B3A2D" w:rsidRPr="00625F74" w14:paraId="03904373" w14:textId="77777777" w:rsidTr="00725515">
        <w:tc>
          <w:tcPr>
            <w:tcW w:w="4928" w:type="dxa"/>
          </w:tcPr>
          <w:p w14:paraId="08F0B80E" w14:textId="77777777" w:rsidR="004B3A2D" w:rsidRPr="00625F74" w:rsidRDefault="004B3A2D" w:rsidP="00725515">
            <w:pPr>
              <w:rPr>
                <w:bCs/>
                <w:sz w:val="24"/>
                <w:szCs w:val="24"/>
              </w:rPr>
            </w:pPr>
            <w:r w:rsidRPr="00625F74">
              <w:rPr>
                <w:bCs/>
                <w:sz w:val="24"/>
                <w:szCs w:val="24"/>
              </w:rPr>
              <w:t xml:space="preserve">Ostalo </w:t>
            </w:r>
            <w:r w:rsidRPr="00625F74">
              <w:rPr>
                <w:bCs/>
                <w:sz w:val="24"/>
                <w:szCs w:val="24"/>
                <w:highlight w:val="lightGray"/>
              </w:rPr>
              <w:t>(ako je primjenjivo navesti naziv svakog dokumenta):</w:t>
            </w:r>
          </w:p>
        </w:tc>
        <w:tc>
          <w:tcPr>
            <w:tcW w:w="1453" w:type="dxa"/>
            <w:shd w:val="clear" w:color="auto" w:fill="BFBFBF"/>
          </w:tcPr>
          <w:p w14:paraId="15D1AADC" w14:textId="77777777" w:rsidR="004B3A2D" w:rsidRPr="00625F74" w:rsidRDefault="004B3A2D" w:rsidP="00725515">
            <w:pPr>
              <w:rPr>
                <w:bCs/>
                <w:sz w:val="24"/>
                <w:szCs w:val="24"/>
              </w:rPr>
            </w:pPr>
          </w:p>
        </w:tc>
        <w:tc>
          <w:tcPr>
            <w:tcW w:w="1453" w:type="dxa"/>
            <w:shd w:val="clear" w:color="auto" w:fill="BFBFBF"/>
          </w:tcPr>
          <w:p w14:paraId="27946F1F" w14:textId="77777777" w:rsidR="004B3A2D" w:rsidRPr="00625F74" w:rsidRDefault="004B3A2D" w:rsidP="00725515">
            <w:pPr>
              <w:rPr>
                <w:bCs/>
                <w:sz w:val="24"/>
                <w:szCs w:val="24"/>
              </w:rPr>
            </w:pPr>
          </w:p>
        </w:tc>
        <w:tc>
          <w:tcPr>
            <w:tcW w:w="1454" w:type="dxa"/>
            <w:shd w:val="clear" w:color="auto" w:fill="BFBFBF"/>
          </w:tcPr>
          <w:p w14:paraId="0477D0C2" w14:textId="77777777" w:rsidR="004B3A2D" w:rsidRPr="00625F74" w:rsidRDefault="004B3A2D" w:rsidP="00725515">
            <w:pPr>
              <w:rPr>
                <w:bCs/>
                <w:sz w:val="24"/>
                <w:szCs w:val="24"/>
              </w:rPr>
            </w:pPr>
          </w:p>
        </w:tc>
      </w:tr>
      <w:tr w:rsidR="004B3A2D" w:rsidRPr="00625F74" w14:paraId="2E482A01" w14:textId="77777777" w:rsidTr="00725515">
        <w:tc>
          <w:tcPr>
            <w:tcW w:w="4928" w:type="dxa"/>
          </w:tcPr>
          <w:p w14:paraId="50784341" w14:textId="77777777" w:rsidR="004B3A2D" w:rsidRPr="00625F74" w:rsidRDefault="004B3A2D" w:rsidP="00725515">
            <w:pPr>
              <w:rPr>
                <w:bCs/>
                <w:sz w:val="24"/>
                <w:szCs w:val="24"/>
              </w:rPr>
            </w:pPr>
            <w:r w:rsidRPr="00625F74">
              <w:rPr>
                <w:bCs/>
                <w:sz w:val="24"/>
                <w:szCs w:val="24"/>
              </w:rPr>
              <w:t>Konačna ocjena</w:t>
            </w:r>
          </w:p>
        </w:tc>
        <w:tc>
          <w:tcPr>
            <w:tcW w:w="1453" w:type="dxa"/>
            <w:shd w:val="clear" w:color="auto" w:fill="BFBFBF"/>
          </w:tcPr>
          <w:p w14:paraId="30B90276" w14:textId="77777777" w:rsidR="004B3A2D" w:rsidRPr="00625F74" w:rsidRDefault="004B3A2D" w:rsidP="00725515">
            <w:pPr>
              <w:rPr>
                <w:bCs/>
                <w:sz w:val="24"/>
                <w:szCs w:val="24"/>
              </w:rPr>
            </w:pPr>
          </w:p>
        </w:tc>
        <w:tc>
          <w:tcPr>
            <w:tcW w:w="1453" w:type="dxa"/>
            <w:shd w:val="clear" w:color="auto" w:fill="BFBFBF"/>
          </w:tcPr>
          <w:p w14:paraId="44A02748" w14:textId="77777777" w:rsidR="004B3A2D" w:rsidRPr="00625F74" w:rsidRDefault="004B3A2D" w:rsidP="00725515">
            <w:pPr>
              <w:rPr>
                <w:bCs/>
                <w:sz w:val="24"/>
                <w:szCs w:val="24"/>
              </w:rPr>
            </w:pPr>
          </w:p>
        </w:tc>
        <w:tc>
          <w:tcPr>
            <w:tcW w:w="1454" w:type="dxa"/>
            <w:shd w:val="clear" w:color="auto" w:fill="BFBFBF"/>
          </w:tcPr>
          <w:p w14:paraId="4F0FDAC2" w14:textId="77777777" w:rsidR="004B3A2D" w:rsidRPr="00625F74" w:rsidRDefault="004B3A2D" w:rsidP="00725515">
            <w:pPr>
              <w:rPr>
                <w:bCs/>
                <w:sz w:val="24"/>
                <w:szCs w:val="24"/>
              </w:rPr>
            </w:pPr>
          </w:p>
        </w:tc>
      </w:tr>
    </w:tbl>
    <w:p w14:paraId="218046ED" w14:textId="77777777" w:rsidR="004B3A2D" w:rsidRPr="00625F74" w:rsidRDefault="004B3A2D" w:rsidP="004B3A2D">
      <w:pPr>
        <w:rPr>
          <w:bCs/>
          <w:sz w:val="24"/>
          <w:szCs w:val="24"/>
        </w:rPr>
      </w:pPr>
    </w:p>
    <w:p w14:paraId="512DAE6A" w14:textId="77777777" w:rsidR="004B3A2D" w:rsidRPr="00625F74" w:rsidRDefault="004B3A2D" w:rsidP="004B3A2D">
      <w:pPr>
        <w:rPr>
          <w:bCs/>
          <w:sz w:val="24"/>
          <w:szCs w:val="24"/>
        </w:rPr>
      </w:pPr>
      <w:r w:rsidRPr="00625F74">
        <w:rPr>
          <w:bCs/>
          <w:sz w:val="24"/>
          <w:szCs w:val="24"/>
        </w:rPr>
        <w:t>7. Podaci o pojašnjenju/upotpunjavanju ponuda</w:t>
      </w:r>
    </w:p>
    <w:p w14:paraId="6088FAD0" w14:textId="77777777" w:rsidR="004B3A2D" w:rsidRPr="00625F74" w:rsidRDefault="004B3A2D" w:rsidP="004B3A2D">
      <w:pPr>
        <w:rPr>
          <w:bCs/>
          <w:sz w:val="24"/>
          <w:szCs w:val="24"/>
        </w:rPr>
      </w:pPr>
      <w:r w:rsidRPr="00625F74">
        <w:rPr>
          <w:bCs/>
          <w:sz w:val="24"/>
          <w:szCs w:val="24"/>
          <w:highlight w:val="lightGray"/>
        </w:rPr>
        <w:t>(navesti ako je primjenjivo)</w:t>
      </w:r>
    </w:p>
    <w:p w14:paraId="020AE365" w14:textId="77777777" w:rsidR="004B3A2D" w:rsidRPr="00625F74" w:rsidRDefault="004B3A2D" w:rsidP="004B3A2D">
      <w:pPr>
        <w:rPr>
          <w:bCs/>
          <w:sz w:val="24"/>
          <w:szCs w:val="24"/>
        </w:rPr>
      </w:pPr>
      <w:r w:rsidRPr="00625F74">
        <w:rPr>
          <w:bCs/>
          <w:sz w:val="24"/>
          <w:szCs w:val="24"/>
        </w:rPr>
        <w:t xml:space="preserve">8. Razlozi za isključenje/odbijanje ponude </w:t>
      </w:r>
      <w:r w:rsidRPr="00625F74">
        <w:rPr>
          <w:bCs/>
          <w:sz w:val="24"/>
          <w:szCs w:val="24"/>
          <w:highlight w:val="lightGray"/>
        </w:rPr>
        <w:t>(ako je primjenjivo, navesti naziv i adresu ponuditelja te razloge isključenja/odbijanja ponude)</w:t>
      </w:r>
      <w:r w:rsidRPr="00625F74">
        <w:rPr>
          <w:bCs/>
          <w:sz w:val="24"/>
          <w:szCs w:val="24"/>
        </w:rPr>
        <w:t xml:space="preserve"> </w:t>
      </w:r>
    </w:p>
    <w:p w14:paraId="76C24765" w14:textId="77777777" w:rsidR="004B3A2D" w:rsidRPr="00625F74" w:rsidRDefault="004B3A2D" w:rsidP="004B3A2D">
      <w:pPr>
        <w:rPr>
          <w:bCs/>
          <w:sz w:val="24"/>
          <w:szCs w:val="24"/>
        </w:rPr>
      </w:pPr>
      <w:r w:rsidRPr="00625F74">
        <w:rPr>
          <w:bCs/>
          <w:sz w:val="24"/>
          <w:szCs w:val="24"/>
        </w:rPr>
        <w:t xml:space="preserve">9. Kriterij odabira: </w:t>
      </w:r>
      <w:r w:rsidRPr="00625F74">
        <w:rPr>
          <w:bCs/>
          <w:sz w:val="24"/>
          <w:szCs w:val="24"/>
          <w:highlight w:val="lightGray"/>
        </w:rPr>
        <w:t>najniža cijena ili ekonomski najpovoljnija ponuda</w:t>
      </w:r>
    </w:p>
    <w:p w14:paraId="1639E642" w14:textId="77777777" w:rsidR="004B3A2D" w:rsidRPr="00625F74" w:rsidRDefault="004B3A2D" w:rsidP="004B3A2D">
      <w:pPr>
        <w:rPr>
          <w:bCs/>
          <w:sz w:val="24"/>
          <w:szCs w:val="24"/>
        </w:rPr>
      </w:pPr>
      <w:r w:rsidRPr="00625F74">
        <w:rPr>
          <w:bCs/>
          <w:sz w:val="24"/>
          <w:szCs w:val="24"/>
        </w:rPr>
        <w:t xml:space="preserve">10. Procijenjena vrijednost nabave: </w:t>
      </w:r>
      <w:r w:rsidRPr="00625F74">
        <w:rPr>
          <w:bCs/>
          <w:sz w:val="24"/>
          <w:szCs w:val="24"/>
          <w:highlight w:val="lightGray"/>
        </w:rPr>
        <w:t>___________</w:t>
      </w:r>
      <w:r w:rsidRPr="00625F74">
        <w:rPr>
          <w:bCs/>
          <w:sz w:val="24"/>
          <w:szCs w:val="24"/>
        </w:rPr>
        <w:t xml:space="preserve"> EUR bez PDV-a</w:t>
      </w:r>
    </w:p>
    <w:p w14:paraId="4643200F" w14:textId="77777777" w:rsidR="004B3A2D" w:rsidRPr="00625F74" w:rsidRDefault="004B3A2D" w:rsidP="004B3A2D">
      <w:pPr>
        <w:rPr>
          <w:bCs/>
          <w:sz w:val="24"/>
          <w:szCs w:val="24"/>
        </w:rPr>
      </w:pPr>
      <w:r w:rsidRPr="00625F74">
        <w:rPr>
          <w:bCs/>
          <w:sz w:val="24"/>
          <w:szCs w:val="24"/>
        </w:rPr>
        <w:t xml:space="preserve">11. Cijena ponude </w:t>
      </w: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1134"/>
        <w:gridCol w:w="2126"/>
      </w:tblGrid>
      <w:tr w:rsidR="004B3A2D" w:rsidRPr="00625F74" w14:paraId="451C0022" w14:textId="77777777" w:rsidTr="00725515">
        <w:tc>
          <w:tcPr>
            <w:tcW w:w="1526" w:type="dxa"/>
          </w:tcPr>
          <w:p w14:paraId="1831AE20" w14:textId="77777777" w:rsidR="004B3A2D" w:rsidRPr="00625F74" w:rsidRDefault="004B3A2D" w:rsidP="00725515">
            <w:pPr>
              <w:tabs>
                <w:tab w:val="left" w:pos="5325"/>
              </w:tabs>
              <w:rPr>
                <w:sz w:val="24"/>
                <w:szCs w:val="24"/>
              </w:rPr>
            </w:pPr>
          </w:p>
        </w:tc>
        <w:tc>
          <w:tcPr>
            <w:tcW w:w="2126" w:type="dxa"/>
          </w:tcPr>
          <w:p w14:paraId="44F1D0D3" w14:textId="77777777" w:rsidR="004B3A2D" w:rsidRPr="00625F74" w:rsidRDefault="004B3A2D" w:rsidP="00725515">
            <w:pPr>
              <w:tabs>
                <w:tab w:val="left" w:pos="5325"/>
              </w:tabs>
              <w:jc w:val="center"/>
              <w:rPr>
                <w:sz w:val="24"/>
                <w:szCs w:val="24"/>
              </w:rPr>
            </w:pPr>
            <w:r w:rsidRPr="00625F74">
              <w:rPr>
                <w:sz w:val="24"/>
                <w:szCs w:val="24"/>
              </w:rPr>
              <w:t>Cijena bez PDV-a</w:t>
            </w:r>
          </w:p>
        </w:tc>
        <w:tc>
          <w:tcPr>
            <w:tcW w:w="1134" w:type="dxa"/>
          </w:tcPr>
          <w:p w14:paraId="0BE50845" w14:textId="77777777" w:rsidR="004B3A2D" w:rsidRPr="00625F74" w:rsidRDefault="004B3A2D" w:rsidP="00725515">
            <w:pPr>
              <w:tabs>
                <w:tab w:val="left" w:pos="5325"/>
              </w:tabs>
              <w:jc w:val="center"/>
              <w:rPr>
                <w:sz w:val="24"/>
                <w:szCs w:val="24"/>
              </w:rPr>
            </w:pPr>
            <w:r w:rsidRPr="00625F74">
              <w:rPr>
                <w:sz w:val="24"/>
                <w:szCs w:val="24"/>
              </w:rPr>
              <w:t>PDV</w:t>
            </w:r>
          </w:p>
        </w:tc>
        <w:tc>
          <w:tcPr>
            <w:tcW w:w="2126" w:type="dxa"/>
          </w:tcPr>
          <w:p w14:paraId="6C7AFBD5" w14:textId="77777777" w:rsidR="004B3A2D" w:rsidRPr="00625F74" w:rsidRDefault="004B3A2D" w:rsidP="00725515">
            <w:pPr>
              <w:tabs>
                <w:tab w:val="left" w:pos="5325"/>
              </w:tabs>
              <w:jc w:val="center"/>
              <w:rPr>
                <w:sz w:val="24"/>
                <w:szCs w:val="24"/>
              </w:rPr>
            </w:pPr>
            <w:r w:rsidRPr="00625F74">
              <w:rPr>
                <w:sz w:val="24"/>
                <w:szCs w:val="24"/>
              </w:rPr>
              <w:t>Cijena s PDV-om</w:t>
            </w:r>
          </w:p>
        </w:tc>
      </w:tr>
      <w:tr w:rsidR="004B3A2D" w:rsidRPr="00625F74" w14:paraId="1A6B69B7" w14:textId="77777777" w:rsidTr="00725515">
        <w:tc>
          <w:tcPr>
            <w:tcW w:w="1526" w:type="dxa"/>
          </w:tcPr>
          <w:p w14:paraId="5E3DE59A" w14:textId="77777777" w:rsidR="004B3A2D" w:rsidRPr="00625F74" w:rsidRDefault="004B3A2D" w:rsidP="00725515">
            <w:pPr>
              <w:tabs>
                <w:tab w:val="left" w:pos="5325"/>
              </w:tabs>
              <w:rPr>
                <w:sz w:val="24"/>
                <w:szCs w:val="24"/>
              </w:rPr>
            </w:pPr>
            <w:r w:rsidRPr="00625F74">
              <w:rPr>
                <w:sz w:val="24"/>
                <w:szCs w:val="24"/>
              </w:rPr>
              <w:t>Ponuditelj 1</w:t>
            </w:r>
          </w:p>
        </w:tc>
        <w:tc>
          <w:tcPr>
            <w:tcW w:w="2126" w:type="dxa"/>
            <w:shd w:val="clear" w:color="auto" w:fill="BFBFBF"/>
          </w:tcPr>
          <w:p w14:paraId="079E2934" w14:textId="77777777" w:rsidR="004B3A2D" w:rsidRPr="00625F74" w:rsidRDefault="004B3A2D" w:rsidP="00725515">
            <w:pPr>
              <w:tabs>
                <w:tab w:val="left" w:pos="5325"/>
              </w:tabs>
              <w:rPr>
                <w:sz w:val="24"/>
                <w:szCs w:val="24"/>
              </w:rPr>
            </w:pPr>
          </w:p>
        </w:tc>
        <w:tc>
          <w:tcPr>
            <w:tcW w:w="1134" w:type="dxa"/>
            <w:shd w:val="clear" w:color="auto" w:fill="BFBFBF"/>
          </w:tcPr>
          <w:p w14:paraId="599F64B7" w14:textId="77777777" w:rsidR="004B3A2D" w:rsidRPr="00625F74" w:rsidRDefault="004B3A2D" w:rsidP="00725515">
            <w:pPr>
              <w:tabs>
                <w:tab w:val="left" w:pos="5325"/>
              </w:tabs>
              <w:rPr>
                <w:sz w:val="24"/>
                <w:szCs w:val="24"/>
              </w:rPr>
            </w:pPr>
          </w:p>
        </w:tc>
        <w:tc>
          <w:tcPr>
            <w:tcW w:w="2126" w:type="dxa"/>
            <w:shd w:val="clear" w:color="auto" w:fill="BFBFBF"/>
          </w:tcPr>
          <w:p w14:paraId="52E79C7E" w14:textId="77777777" w:rsidR="004B3A2D" w:rsidRPr="00625F74" w:rsidRDefault="004B3A2D" w:rsidP="00725515">
            <w:pPr>
              <w:tabs>
                <w:tab w:val="left" w:pos="5325"/>
              </w:tabs>
              <w:rPr>
                <w:sz w:val="24"/>
                <w:szCs w:val="24"/>
              </w:rPr>
            </w:pPr>
          </w:p>
        </w:tc>
      </w:tr>
      <w:tr w:rsidR="004B3A2D" w:rsidRPr="00625F74" w14:paraId="67C77EBB" w14:textId="77777777" w:rsidTr="00725515">
        <w:tc>
          <w:tcPr>
            <w:tcW w:w="1526" w:type="dxa"/>
          </w:tcPr>
          <w:p w14:paraId="25C34016" w14:textId="77777777" w:rsidR="004B3A2D" w:rsidRPr="00625F74" w:rsidRDefault="004B3A2D" w:rsidP="00725515">
            <w:pPr>
              <w:tabs>
                <w:tab w:val="left" w:pos="5325"/>
              </w:tabs>
              <w:rPr>
                <w:sz w:val="24"/>
                <w:szCs w:val="24"/>
              </w:rPr>
            </w:pPr>
            <w:r w:rsidRPr="00625F74">
              <w:rPr>
                <w:sz w:val="24"/>
                <w:szCs w:val="24"/>
              </w:rPr>
              <w:t>Ponuditelj 2</w:t>
            </w:r>
          </w:p>
        </w:tc>
        <w:tc>
          <w:tcPr>
            <w:tcW w:w="2126" w:type="dxa"/>
            <w:shd w:val="clear" w:color="auto" w:fill="BFBFBF"/>
          </w:tcPr>
          <w:p w14:paraId="4E7E6515" w14:textId="77777777" w:rsidR="004B3A2D" w:rsidRPr="00625F74" w:rsidRDefault="004B3A2D" w:rsidP="00725515">
            <w:pPr>
              <w:tabs>
                <w:tab w:val="left" w:pos="5325"/>
              </w:tabs>
              <w:rPr>
                <w:sz w:val="24"/>
                <w:szCs w:val="24"/>
              </w:rPr>
            </w:pPr>
          </w:p>
        </w:tc>
        <w:tc>
          <w:tcPr>
            <w:tcW w:w="1134" w:type="dxa"/>
            <w:shd w:val="clear" w:color="auto" w:fill="BFBFBF"/>
          </w:tcPr>
          <w:p w14:paraId="61F8AF58" w14:textId="77777777" w:rsidR="004B3A2D" w:rsidRPr="00625F74" w:rsidRDefault="004B3A2D" w:rsidP="00725515">
            <w:pPr>
              <w:tabs>
                <w:tab w:val="left" w:pos="5325"/>
              </w:tabs>
              <w:rPr>
                <w:sz w:val="24"/>
                <w:szCs w:val="24"/>
              </w:rPr>
            </w:pPr>
          </w:p>
        </w:tc>
        <w:tc>
          <w:tcPr>
            <w:tcW w:w="2126" w:type="dxa"/>
            <w:shd w:val="clear" w:color="auto" w:fill="BFBFBF"/>
          </w:tcPr>
          <w:p w14:paraId="1C6B9F35" w14:textId="77777777" w:rsidR="004B3A2D" w:rsidRPr="00625F74" w:rsidRDefault="004B3A2D" w:rsidP="00725515">
            <w:pPr>
              <w:tabs>
                <w:tab w:val="left" w:pos="5325"/>
              </w:tabs>
              <w:rPr>
                <w:sz w:val="24"/>
                <w:szCs w:val="24"/>
              </w:rPr>
            </w:pPr>
          </w:p>
        </w:tc>
      </w:tr>
      <w:tr w:rsidR="004B3A2D" w:rsidRPr="00625F74" w14:paraId="2FE08D68" w14:textId="77777777" w:rsidTr="00725515">
        <w:tc>
          <w:tcPr>
            <w:tcW w:w="1526" w:type="dxa"/>
          </w:tcPr>
          <w:p w14:paraId="6B55BAE6" w14:textId="77777777" w:rsidR="004B3A2D" w:rsidRPr="00625F74" w:rsidRDefault="004B3A2D" w:rsidP="00725515">
            <w:pPr>
              <w:tabs>
                <w:tab w:val="left" w:pos="5325"/>
              </w:tabs>
              <w:rPr>
                <w:sz w:val="24"/>
                <w:szCs w:val="24"/>
              </w:rPr>
            </w:pPr>
            <w:r w:rsidRPr="00625F74">
              <w:rPr>
                <w:sz w:val="24"/>
                <w:szCs w:val="24"/>
              </w:rPr>
              <w:t>Ponuditelj 3</w:t>
            </w:r>
          </w:p>
        </w:tc>
        <w:tc>
          <w:tcPr>
            <w:tcW w:w="2126" w:type="dxa"/>
            <w:shd w:val="clear" w:color="auto" w:fill="BFBFBF"/>
          </w:tcPr>
          <w:p w14:paraId="52F00A21" w14:textId="77777777" w:rsidR="004B3A2D" w:rsidRPr="00625F74" w:rsidRDefault="004B3A2D" w:rsidP="00725515">
            <w:pPr>
              <w:tabs>
                <w:tab w:val="left" w:pos="5325"/>
              </w:tabs>
              <w:rPr>
                <w:sz w:val="24"/>
                <w:szCs w:val="24"/>
              </w:rPr>
            </w:pPr>
          </w:p>
        </w:tc>
        <w:tc>
          <w:tcPr>
            <w:tcW w:w="1134" w:type="dxa"/>
            <w:shd w:val="clear" w:color="auto" w:fill="BFBFBF"/>
          </w:tcPr>
          <w:p w14:paraId="5DC18880" w14:textId="77777777" w:rsidR="004B3A2D" w:rsidRPr="00625F74" w:rsidRDefault="004B3A2D" w:rsidP="00725515">
            <w:pPr>
              <w:tabs>
                <w:tab w:val="left" w:pos="5325"/>
              </w:tabs>
              <w:rPr>
                <w:sz w:val="24"/>
                <w:szCs w:val="24"/>
              </w:rPr>
            </w:pPr>
          </w:p>
        </w:tc>
        <w:tc>
          <w:tcPr>
            <w:tcW w:w="2126" w:type="dxa"/>
            <w:shd w:val="clear" w:color="auto" w:fill="BFBFBF"/>
          </w:tcPr>
          <w:p w14:paraId="649E81A5" w14:textId="77777777" w:rsidR="004B3A2D" w:rsidRPr="00625F74" w:rsidRDefault="004B3A2D" w:rsidP="00725515">
            <w:pPr>
              <w:tabs>
                <w:tab w:val="left" w:pos="5325"/>
              </w:tabs>
              <w:rPr>
                <w:sz w:val="24"/>
                <w:szCs w:val="24"/>
              </w:rPr>
            </w:pPr>
          </w:p>
        </w:tc>
      </w:tr>
    </w:tbl>
    <w:p w14:paraId="549D88ED" w14:textId="77777777" w:rsidR="004B3A2D" w:rsidRPr="00625F74" w:rsidRDefault="004B3A2D" w:rsidP="004B3A2D">
      <w:pPr>
        <w:spacing w:before="240"/>
        <w:rPr>
          <w:bCs/>
          <w:sz w:val="24"/>
          <w:szCs w:val="24"/>
        </w:rPr>
      </w:pPr>
      <w:r w:rsidRPr="00625F74">
        <w:rPr>
          <w:bCs/>
          <w:sz w:val="24"/>
          <w:szCs w:val="24"/>
        </w:rPr>
        <w:lastRenderedPageBreak/>
        <w:t>12. Rangiranje ponuda prema kriteriju odabira</w:t>
      </w:r>
    </w:p>
    <w:tbl>
      <w:tblPr>
        <w:tblW w:w="5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2126"/>
        <w:gridCol w:w="2126"/>
      </w:tblGrid>
      <w:tr w:rsidR="004B3A2D" w:rsidRPr="00625F74" w14:paraId="7B7F146B" w14:textId="77777777" w:rsidTr="00725515">
        <w:tc>
          <w:tcPr>
            <w:tcW w:w="1526" w:type="dxa"/>
          </w:tcPr>
          <w:p w14:paraId="3A9AC424" w14:textId="77777777" w:rsidR="004B3A2D" w:rsidRPr="00625F74" w:rsidRDefault="004B3A2D" w:rsidP="00725515">
            <w:pPr>
              <w:tabs>
                <w:tab w:val="left" w:pos="5325"/>
              </w:tabs>
              <w:rPr>
                <w:sz w:val="24"/>
                <w:szCs w:val="24"/>
              </w:rPr>
            </w:pPr>
          </w:p>
        </w:tc>
        <w:tc>
          <w:tcPr>
            <w:tcW w:w="2126" w:type="dxa"/>
          </w:tcPr>
          <w:p w14:paraId="5E635CF6" w14:textId="77777777" w:rsidR="004B3A2D" w:rsidRPr="00625F74" w:rsidRDefault="004B3A2D" w:rsidP="00725515">
            <w:pPr>
              <w:tabs>
                <w:tab w:val="left" w:pos="5325"/>
              </w:tabs>
              <w:jc w:val="center"/>
              <w:rPr>
                <w:sz w:val="24"/>
                <w:szCs w:val="24"/>
              </w:rPr>
            </w:pPr>
            <w:r w:rsidRPr="00625F74">
              <w:rPr>
                <w:sz w:val="24"/>
                <w:szCs w:val="24"/>
              </w:rPr>
              <w:t>Cijena/ostvareni broj bodova</w:t>
            </w:r>
          </w:p>
        </w:tc>
        <w:tc>
          <w:tcPr>
            <w:tcW w:w="2126" w:type="dxa"/>
          </w:tcPr>
          <w:p w14:paraId="24F238F0" w14:textId="77777777" w:rsidR="004B3A2D" w:rsidRPr="00625F74" w:rsidRDefault="004B3A2D" w:rsidP="00725515">
            <w:pPr>
              <w:tabs>
                <w:tab w:val="left" w:pos="5325"/>
              </w:tabs>
              <w:jc w:val="center"/>
              <w:rPr>
                <w:sz w:val="24"/>
                <w:szCs w:val="24"/>
              </w:rPr>
            </w:pPr>
            <w:r w:rsidRPr="00625F74">
              <w:rPr>
                <w:sz w:val="24"/>
                <w:szCs w:val="24"/>
              </w:rPr>
              <w:t>Rangiranje</w:t>
            </w:r>
          </w:p>
        </w:tc>
      </w:tr>
      <w:tr w:rsidR="004B3A2D" w:rsidRPr="00625F74" w14:paraId="3885ADFB" w14:textId="77777777" w:rsidTr="00725515">
        <w:tc>
          <w:tcPr>
            <w:tcW w:w="1526" w:type="dxa"/>
          </w:tcPr>
          <w:p w14:paraId="553F46C7" w14:textId="77777777" w:rsidR="004B3A2D" w:rsidRPr="00625F74" w:rsidRDefault="004B3A2D" w:rsidP="00725515">
            <w:pPr>
              <w:tabs>
                <w:tab w:val="left" w:pos="5325"/>
              </w:tabs>
              <w:rPr>
                <w:sz w:val="24"/>
                <w:szCs w:val="24"/>
              </w:rPr>
            </w:pPr>
            <w:r w:rsidRPr="00625F74">
              <w:rPr>
                <w:sz w:val="24"/>
                <w:szCs w:val="24"/>
              </w:rPr>
              <w:t>Ponuditelj 1</w:t>
            </w:r>
          </w:p>
        </w:tc>
        <w:tc>
          <w:tcPr>
            <w:tcW w:w="2126" w:type="dxa"/>
            <w:shd w:val="clear" w:color="auto" w:fill="BFBFBF"/>
          </w:tcPr>
          <w:p w14:paraId="778B2E82" w14:textId="77777777" w:rsidR="004B3A2D" w:rsidRPr="00625F74" w:rsidRDefault="004B3A2D" w:rsidP="00725515">
            <w:pPr>
              <w:tabs>
                <w:tab w:val="left" w:pos="5325"/>
              </w:tabs>
              <w:rPr>
                <w:sz w:val="24"/>
                <w:szCs w:val="24"/>
              </w:rPr>
            </w:pPr>
          </w:p>
        </w:tc>
        <w:tc>
          <w:tcPr>
            <w:tcW w:w="2126" w:type="dxa"/>
            <w:shd w:val="clear" w:color="auto" w:fill="BFBFBF"/>
          </w:tcPr>
          <w:p w14:paraId="318438D9" w14:textId="77777777" w:rsidR="004B3A2D" w:rsidRPr="00625F74" w:rsidRDefault="004B3A2D" w:rsidP="00725515">
            <w:pPr>
              <w:tabs>
                <w:tab w:val="left" w:pos="5325"/>
              </w:tabs>
              <w:rPr>
                <w:sz w:val="24"/>
                <w:szCs w:val="24"/>
              </w:rPr>
            </w:pPr>
          </w:p>
        </w:tc>
      </w:tr>
      <w:tr w:rsidR="004B3A2D" w:rsidRPr="00625F74" w14:paraId="5C9EEE2F" w14:textId="77777777" w:rsidTr="00725515">
        <w:tc>
          <w:tcPr>
            <w:tcW w:w="1526" w:type="dxa"/>
          </w:tcPr>
          <w:p w14:paraId="7B704528" w14:textId="77777777" w:rsidR="004B3A2D" w:rsidRPr="00625F74" w:rsidRDefault="004B3A2D" w:rsidP="00725515">
            <w:pPr>
              <w:tabs>
                <w:tab w:val="left" w:pos="5325"/>
              </w:tabs>
              <w:rPr>
                <w:sz w:val="24"/>
                <w:szCs w:val="24"/>
              </w:rPr>
            </w:pPr>
            <w:r w:rsidRPr="00625F74">
              <w:rPr>
                <w:sz w:val="24"/>
                <w:szCs w:val="24"/>
              </w:rPr>
              <w:t>Ponuditelj 2</w:t>
            </w:r>
          </w:p>
        </w:tc>
        <w:tc>
          <w:tcPr>
            <w:tcW w:w="2126" w:type="dxa"/>
            <w:shd w:val="clear" w:color="auto" w:fill="BFBFBF"/>
          </w:tcPr>
          <w:p w14:paraId="1D19FA9B" w14:textId="77777777" w:rsidR="004B3A2D" w:rsidRPr="00625F74" w:rsidRDefault="004B3A2D" w:rsidP="00725515">
            <w:pPr>
              <w:tabs>
                <w:tab w:val="left" w:pos="5325"/>
              </w:tabs>
              <w:rPr>
                <w:sz w:val="24"/>
                <w:szCs w:val="24"/>
              </w:rPr>
            </w:pPr>
          </w:p>
        </w:tc>
        <w:tc>
          <w:tcPr>
            <w:tcW w:w="2126" w:type="dxa"/>
            <w:shd w:val="clear" w:color="auto" w:fill="BFBFBF"/>
          </w:tcPr>
          <w:p w14:paraId="08AFD584" w14:textId="77777777" w:rsidR="004B3A2D" w:rsidRPr="00625F74" w:rsidRDefault="004B3A2D" w:rsidP="00725515">
            <w:pPr>
              <w:tabs>
                <w:tab w:val="left" w:pos="5325"/>
              </w:tabs>
              <w:rPr>
                <w:sz w:val="24"/>
                <w:szCs w:val="24"/>
              </w:rPr>
            </w:pPr>
          </w:p>
        </w:tc>
      </w:tr>
      <w:tr w:rsidR="004B3A2D" w:rsidRPr="00625F74" w14:paraId="605DE8F4" w14:textId="77777777" w:rsidTr="00725515">
        <w:tc>
          <w:tcPr>
            <w:tcW w:w="1526" w:type="dxa"/>
          </w:tcPr>
          <w:p w14:paraId="58247AFB" w14:textId="77777777" w:rsidR="004B3A2D" w:rsidRPr="00625F74" w:rsidRDefault="004B3A2D" w:rsidP="00725515">
            <w:pPr>
              <w:tabs>
                <w:tab w:val="left" w:pos="5325"/>
              </w:tabs>
              <w:rPr>
                <w:sz w:val="24"/>
                <w:szCs w:val="24"/>
              </w:rPr>
            </w:pPr>
            <w:r w:rsidRPr="00625F74">
              <w:rPr>
                <w:sz w:val="24"/>
                <w:szCs w:val="24"/>
              </w:rPr>
              <w:t>Ponuditelj 3</w:t>
            </w:r>
          </w:p>
        </w:tc>
        <w:tc>
          <w:tcPr>
            <w:tcW w:w="2126" w:type="dxa"/>
            <w:shd w:val="clear" w:color="auto" w:fill="BFBFBF"/>
          </w:tcPr>
          <w:p w14:paraId="0A8EDD55" w14:textId="77777777" w:rsidR="004B3A2D" w:rsidRPr="00625F74" w:rsidRDefault="004B3A2D" w:rsidP="00725515">
            <w:pPr>
              <w:tabs>
                <w:tab w:val="left" w:pos="5325"/>
              </w:tabs>
              <w:rPr>
                <w:sz w:val="24"/>
                <w:szCs w:val="24"/>
              </w:rPr>
            </w:pPr>
          </w:p>
        </w:tc>
        <w:tc>
          <w:tcPr>
            <w:tcW w:w="2126" w:type="dxa"/>
            <w:shd w:val="clear" w:color="auto" w:fill="BFBFBF"/>
          </w:tcPr>
          <w:p w14:paraId="25CDB9CE" w14:textId="77777777" w:rsidR="004B3A2D" w:rsidRPr="00625F74" w:rsidRDefault="004B3A2D" w:rsidP="00725515">
            <w:pPr>
              <w:tabs>
                <w:tab w:val="left" w:pos="5325"/>
              </w:tabs>
              <w:rPr>
                <w:sz w:val="24"/>
                <w:szCs w:val="24"/>
              </w:rPr>
            </w:pPr>
          </w:p>
        </w:tc>
      </w:tr>
    </w:tbl>
    <w:p w14:paraId="0DBEBFAC" w14:textId="77777777" w:rsidR="004B3A2D" w:rsidRPr="00625F74" w:rsidRDefault="004B3A2D" w:rsidP="004B3A2D">
      <w:pPr>
        <w:spacing w:before="240"/>
        <w:rPr>
          <w:bCs/>
          <w:sz w:val="24"/>
          <w:szCs w:val="24"/>
        </w:rPr>
      </w:pPr>
      <w:r w:rsidRPr="00625F74">
        <w:rPr>
          <w:bCs/>
          <w:sz w:val="24"/>
          <w:szCs w:val="24"/>
        </w:rPr>
        <w:t xml:space="preserve">13. Prijedlog odgovornoj osobi naručitelja za donošenje Odluke o odabiru ili Odluke o poništenju, s obrazloženjem </w:t>
      </w:r>
    </w:p>
    <w:p w14:paraId="69CBD398" w14:textId="77777777" w:rsidR="004B3A2D" w:rsidRPr="00625F74" w:rsidRDefault="004B3A2D" w:rsidP="004B3A2D">
      <w:pPr>
        <w:spacing w:before="240"/>
        <w:rPr>
          <w:bCs/>
          <w:sz w:val="24"/>
          <w:szCs w:val="24"/>
          <w:highlight w:val="lightGray"/>
        </w:rPr>
      </w:pPr>
      <w:r w:rsidRPr="00625F74">
        <w:rPr>
          <w:bCs/>
          <w:sz w:val="24"/>
          <w:szCs w:val="24"/>
          <w:highlight w:val="lightGray"/>
        </w:rPr>
        <w:t xml:space="preserve">(navesti naziv i adresu ponuditelja i razlog odabira: </w:t>
      </w:r>
    </w:p>
    <w:p w14:paraId="4B814B34" w14:textId="77777777" w:rsidR="004B3A2D" w:rsidRPr="00625F74" w:rsidRDefault="004B3A2D" w:rsidP="004B3A2D">
      <w:pPr>
        <w:spacing w:before="240"/>
        <w:rPr>
          <w:bCs/>
          <w:sz w:val="24"/>
          <w:szCs w:val="24"/>
          <w:highlight w:val="lightGray"/>
        </w:rPr>
      </w:pPr>
      <w:r w:rsidRPr="00625F74">
        <w:rPr>
          <w:bCs/>
          <w:sz w:val="24"/>
          <w:szCs w:val="24"/>
          <w:highlight w:val="lightGray"/>
        </w:rPr>
        <w:t>ILI</w:t>
      </w:r>
    </w:p>
    <w:p w14:paraId="3A2EF3B1" w14:textId="77777777" w:rsidR="004B3A2D" w:rsidRPr="00625F74" w:rsidRDefault="004B3A2D" w:rsidP="004B3A2D">
      <w:pPr>
        <w:spacing w:before="240"/>
        <w:rPr>
          <w:bCs/>
          <w:sz w:val="24"/>
          <w:szCs w:val="24"/>
        </w:rPr>
      </w:pPr>
      <w:r w:rsidRPr="00625F74">
        <w:rPr>
          <w:bCs/>
          <w:sz w:val="24"/>
          <w:szCs w:val="24"/>
          <w:highlight w:val="lightGray"/>
        </w:rPr>
        <w:t>navesti razloge za poništenje</w:t>
      </w:r>
    </w:p>
    <w:p w14:paraId="3647930F" w14:textId="77777777" w:rsidR="004B3A2D" w:rsidRPr="00625F74" w:rsidRDefault="004B3A2D" w:rsidP="004B3A2D">
      <w:pPr>
        <w:rPr>
          <w:bCs/>
          <w:sz w:val="24"/>
          <w:szCs w:val="24"/>
        </w:rPr>
      </w:pPr>
      <w:r w:rsidRPr="00625F74">
        <w:rPr>
          <w:bCs/>
          <w:sz w:val="24"/>
          <w:szCs w:val="24"/>
        </w:rPr>
        <w:t>14. Datum završetka pregleda i ocjene ponuda</w:t>
      </w:r>
      <w:r w:rsidRPr="00625F74">
        <w:rPr>
          <w:bCs/>
          <w:sz w:val="24"/>
          <w:szCs w:val="24"/>
          <w:highlight w:val="lightGray"/>
        </w:rPr>
        <w:t>_______________________</w:t>
      </w:r>
    </w:p>
    <w:p w14:paraId="72E18468" w14:textId="77777777" w:rsidR="004B3A2D" w:rsidRPr="00625F74" w:rsidRDefault="004B3A2D" w:rsidP="004B3A2D">
      <w:pPr>
        <w:rPr>
          <w:bCs/>
          <w:sz w:val="24"/>
          <w:szCs w:val="24"/>
        </w:rPr>
      </w:pPr>
      <w:r w:rsidRPr="00625F74">
        <w:rPr>
          <w:bCs/>
          <w:sz w:val="24"/>
          <w:szCs w:val="24"/>
        </w:rPr>
        <w:t>15. Povjerenstvo za provedbu postupka jednostavne nabave: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4B3A2D" w:rsidRPr="00625F74" w14:paraId="2B34A812" w14:textId="77777777" w:rsidTr="00725515">
        <w:tc>
          <w:tcPr>
            <w:tcW w:w="4644" w:type="dxa"/>
            <w:shd w:val="clear" w:color="auto" w:fill="auto"/>
          </w:tcPr>
          <w:p w14:paraId="50A18171" w14:textId="77777777" w:rsidR="004B3A2D" w:rsidRPr="00625F74" w:rsidRDefault="004B3A2D" w:rsidP="00725515">
            <w:pPr>
              <w:rPr>
                <w:bCs/>
                <w:sz w:val="24"/>
                <w:szCs w:val="24"/>
              </w:rPr>
            </w:pPr>
            <w:r w:rsidRPr="00625F74">
              <w:rPr>
                <w:bCs/>
                <w:sz w:val="24"/>
                <w:szCs w:val="24"/>
              </w:rPr>
              <w:t>Ime i prezime</w:t>
            </w:r>
          </w:p>
        </w:tc>
        <w:tc>
          <w:tcPr>
            <w:tcW w:w="4644" w:type="dxa"/>
            <w:shd w:val="clear" w:color="auto" w:fill="auto"/>
          </w:tcPr>
          <w:p w14:paraId="5EEFA909" w14:textId="77777777" w:rsidR="004B3A2D" w:rsidRPr="00625F74" w:rsidRDefault="004B3A2D" w:rsidP="00725515">
            <w:pPr>
              <w:rPr>
                <w:bCs/>
                <w:sz w:val="24"/>
                <w:szCs w:val="24"/>
              </w:rPr>
            </w:pPr>
            <w:r w:rsidRPr="00625F74">
              <w:rPr>
                <w:bCs/>
                <w:sz w:val="24"/>
                <w:szCs w:val="24"/>
              </w:rPr>
              <w:t>Potpis</w:t>
            </w:r>
          </w:p>
        </w:tc>
      </w:tr>
      <w:tr w:rsidR="004B3A2D" w:rsidRPr="00625F74" w14:paraId="329CCF56" w14:textId="77777777" w:rsidTr="00725515">
        <w:tc>
          <w:tcPr>
            <w:tcW w:w="4644" w:type="dxa"/>
            <w:shd w:val="clear" w:color="auto" w:fill="A6A6A6"/>
          </w:tcPr>
          <w:p w14:paraId="1E20804D" w14:textId="77777777" w:rsidR="004B3A2D" w:rsidRPr="00625F74" w:rsidRDefault="004B3A2D" w:rsidP="00725515">
            <w:pPr>
              <w:rPr>
                <w:bCs/>
                <w:sz w:val="24"/>
                <w:szCs w:val="24"/>
              </w:rPr>
            </w:pPr>
          </w:p>
        </w:tc>
        <w:tc>
          <w:tcPr>
            <w:tcW w:w="4644" w:type="dxa"/>
            <w:shd w:val="clear" w:color="auto" w:fill="A6A6A6"/>
          </w:tcPr>
          <w:p w14:paraId="5FE6C191" w14:textId="77777777" w:rsidR="004B3A2D" w:rsidRPr="00625F74" w:rsidRDefault="004B3A2D" w:rsidP="00725515">
            <w:pPr>
              <w:rPr>
                <w:bCs/>
                <w:sz w:val="24"/>
                <w:szCs w:val="24"/>
              </w:rPr>
            </w:pPr>
          </w:p>
        </w:tc>
      </w:tr>
      <w:tr w:rsidR="004B3A2D" w:rsidRPr="00625F74" w14:paraId="5E5C83E1" w14:textId="77777777" w:rsidTr="00725515">
        <w:tc>
          <w:tcPr>
            <w:tcW w:w="4644" w:type="dxa"/>
            <w:shd w:val="clear" w:color="auto" w:fill="A6A6A6"/>
          </w:tcPr>
          <w:p w14:paraId="44CAF327" w14:textId="77777777" w:rsidR="004B3A2D" w:rsidRPr="00625F74" w:rsidRDefault="004B3A2D" w:rsidP="00725515">
            <w:pPr>
              <w:rPr>
                <w:bCs/>
                <w:sz w:val="24"/>
                <w:szCs w:val="24"/>
              </w:rPr>
            </w:pPr>
          </w:p>
        </w:tc>
        <w:tc>
          <w:tcPr>
            <w:tcW w:w="4644" w:type="dxa"/>
            <w:shd w:val="clear" w:color="auto" w:fill="A6A6A6"/>
          </w:tcPr>
          <w:p w14:paraId="38DF0200" w14:textId="77777777" w:rsidR="004B3A2D" w:rsidRPr="00625F74" w:rsidRDefault="004B3A2D" w:rsidP="00725515">
            <w:pPr>
              <w:rPr>
                <w:bCs/>
                <w:sz w:val="24"/>
                <w:szCs w:val="24"/>
              </w:rPr>
            </w:pPr>
          </w:p>
        </w:tc>
      </w:tr>
      <w:tr w:rsidR="004B3A2D" w:rsidRPr="00625F74" w14:paraId="31325B9D" w14:textId="77777777" w:rsidTr="00725515">
        <w:tc>
          <w:tcPr>
            <w:tcW w:w="4644" w:type="dxa"/>
            <w:shd w:val="clear" w:color="auto" w:fill="A6A6A6"/>
          </w:tcPr>
          <w:p w14:paraId="1E3C2C53" w14:textId="77777777" w:rsidR="004B3A2D" w:rsidRPr="00625F74" w:rsidRDefault="004B3A2D" w:rsidP="00725515">
            <w:pPr>
              <w:rPr>
                <w:bCs/>
                <w:sz w:val="24"/>
                <w:szCs w:val="24"/>
              </w:rPr>
            </w:pPr>
          </w:p>
        </w:tc>
        <w:tc>
          <w:tcPr>
            <w:tcW w:w="4644" w:type="dxa"/>
            <w:shd w:val="clear" w:color="auto" w:fill="A6A6A6"/>
          </w:tcPr>
          <w:p w14:paraId="057D40FA" w14:textId="77777777" w:rsidR="004B3A2D" w:rsidRPr="00625F74" w:rsidRDefault="004B3A2D" w:rsidP="00725515">
            <w:pPr>
              <w:rPr>
                <w:bCs/>
                <w:sz w:val="24"/>
                <w:szCs w:val="24"/>
              </w:rPr>
            </w:pPr>
          </w:p>
        </w:tc>
      </w:tr>
    </w:tbl>
    <w:p w14:paraId="1D8E97E9" w14:textId="77777777" w:rsidR="004B3A2D" w:rsidRDefault="004B3A2D" w:rsidP="00BA1A43">
      <w:pPr>
        <w:tabs>
          <w:tab w:val="left" w:pos="2637"/>
          <w:tab w:val="center" w:pos="7002"/>
        </w:tabs>
        <w:ind w:left="360"/>
        <w:jc w:val="center"/>
        <w:rPr>
          <w:rFonts w:ascii="Arial Narrow" w:hAnsi="Arial Narrow"/>
          <w:b/>
          <w:sz w:val="24"/>
        </w:rPr>
      </w:pPr>
    </w:p>
    <w:p w14:paraId="39CF7F75" w14:textId="77777777" w:rsidR="004B3A2D" w:rsidRDefault="004B3A2D" w:rsidP="00BA1A43">
      <w:pPr>
        <w:tabs>
          <w:tab w:val="left" w:pos="2637"/>
          <w:tab w:val="center" w:pos="7002"/>
        </w:tabs>
        <w:ind w:left="360"/>
        <w:jc w:val="center"/>
        <w:rPr>
          <w:rFonts w:ascii="Arial Narrow" w:hAnsi="Arial Narrow"/>
          <w:b/>
          <w:sz w:val="24"/>
        </w:rPr>
      </w:pPr>
    </w:p>
    <w:p w14:paraId="4D1E157C" w14:textId="77777777" w:rsidR="004B3A2D" w:rsidRDefault="004B3A2D" w:rsidP="00BA1A43">
      <w:pPr>
        <w:tabs>
          <w:tab w:val="left" w:pos="2637"/>
          <w:tab w:val="center" w:pos="7002"/>
        </w:tabs>
        <w:ind w:left="360"/>
        <w:jc w:val="center"/>
        <w:rPr>
          <w:rFonts w:ascii="Arial Narrow" w:hAnsi="Arial Narrow"/>
          <w:b/>
          <w:sz w:val="24"/>
        </w:rPr>
      </w:pPr>
    </w:p>
    <w:p w14:paraId="75B339B1" w14:textId="77777777" w:rsidR="004B3A2D" w:rsidRPr="00625F74" w:rsidRDefault="004B3A2D" w:rsidP="004B3A2D">
      <w:pPr>
        <w:tabs>
          <w:tab w:val="left" w:pos="5325"/>
        </w:tabs>
        <w:jc w:val="center"/>
        <w:rPr>
          <w:b/>
          <w:sz w:val="24"/>
          <w:szCs w:val="24"/>
        </w:rPr>
      </w:pPr>
      <w:r w:rsidRPr="00625F74">
        <w:rPr>
          <w:b/>
          <w:sz w:val="24"/>
          <w:szCs w:val="24"/>
        </w:rPr>
        <w:t>PRILOG 4</w:t>
      </w:r>
    </w:p>
    <w:p w14:paraId="77B92A91" w14:textId="77777777" w:rsidR="004B3A2D" w:rsidRPr="00625F74" w:rsidRDefault="004B3A2D" w:rsidP="004B3A2D">
      <w:pPr>
        <w:tabs>
          <w:tab w:val="left" w:pos="5325"/>
        </w:tabs>
        <w:jc w:val="center"/>
        <w:rPr>
          <w:b/>
          <w:sz w:val="24"/>
          <w:szCs w:val="24"/>
        </w:rPr>
      </w:pPr>
      <w:r w:rsidRPr="00625F74">
        <w:rPr>
          <w:b/>
          <w:sz w:val="24"/>
          <w:szCs w:val="24"/>
        </w:rPr>
        <w:t>ODLUKA O ODABIRU</w:t>
      </w:r>
    </w:p>
    <w:p w14:paraId="15A2F2D7" w14:textId="77777777" w:rsidR="004B3A2D" w:rsidRPr="00625F74" w:rsidRDefault="004B3A2D" w:rsidP="004B3A2D">
      <w:pPr>
        <w:rPr>
          <w:sz w:val="20"/>
          <w:szCs w:val="20"/>
        </w:rPr>
      </w:pPr>
      <w:r w:rsidRPr="00625F74">
        <w:rPr>
          <w:sz w:val="20"/>
          <w:szCs w:val="20"/>
        </w:rPr>
        <w:object w:dxaOrig="3330" w:dyaOrig="3900" w14:anchorId="3EEDE5CE">
          <v:shape id="_x0000_i1027" type="#_x0000_t75" style="width:45.75pt;height:60pt" o:ole="">
            <v:imagedata r:id="rId11" o:title=""/>
          </v:shape>
          <o:OLEObject Type="Embed" ProgID="PBrush" ShapeID="_x0000_i1027" DrawAspect="Content" ObjectID="_1802082594" r:id="rId14"/>
        </w:object>
      </w:r>
    </w:p>
    <w:p w14:paraId="274AE6D1" w14:textId="77777777" w:rsidR="004B3A2D" w:rsidRPr="00625F74" w:rsidRDefault="004B3A2D" w:rsidP="004B3A2D">
      <w:pPr>
        <w:rPr>
          <w:sz w:val="20"/>
          <w:szCs w:val="20"/>
        </w:rPr>
      </w:pPr>
      <w:r w:rsidRPr="00625F74">
        <w:rPr>
          <w:sz w:val="20"/>
          <w:szCs w:val="20"/>
        </w:rPr>
        <w:t xml:space="preserve">     REPUBLIKA HRVATSKA</w:t>
      </w:r>
    </w:p>
    <w:p w14:paraId="7F85A90D" w14:textId="77777777" w:rsidR="004B3A2D" w:rsidRPr="00625F74" w:rsidRDefault="004B3A2D" w:rsidP="004B3A2D">
      <w:pPr>
        <w:rPr>
          <w:sz w:val="20"/>
          <w:szCs w:val="20"/>
        </w:rPr>
      </w:pPr>
      <w:r w:rsidRPr="00625F74">
        <w:rPr>
          <w:sz w:val="20"/>
          <w:szCs w:val="20"/>
        </w:rPr>
        <w:lastRenderedPageBreak/>
        <w:t>ZAGREBAČKA ŽUPANIJA</w:t>
      </w:r>
    </w:p>
    <w:p w14:paraId="45B362B7" w14:textId="77777777" w:rsidR="004B3A2D" w:rsidRPr="00625F74" w:rsidRDefault="004B3A2D" w:rsidP="004B3A2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0DDEDE3A" w14:textId="77777777" w:rsidR="004B3A2D" w:rsidRPr="00625F74" w:rsidRDefault="004B3A2D" w:rsidP="004B3A2D">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39FFFF15" w14:textId="77777777" w:rsidR="004B3A2D" w:rsidRPr="00625F74" w:rsidRDefault="004B3A2D" w:rsidP="004B3A2D">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14:paraId="2CE9A252" w14:textId="77777777" w:rsidR="004B3A2D" w:rsidRPr="00625F74" w:rsidRDefault="004B3A2D" w:rsidP="004B3A2D">
      <w:pPr>
        <w:rPr>
          <w:sz w:val="20"/>
          <w:szCs w:val="20"/>
        </w:rPr>
      </w:pPr>
      <w:r w:rsidRPr="00625F74">
        <w:rPr>
          <w:sz w:val="20"/>
          <w:szCs w:val="20"/>
        </w:rPr>
        <w:t xml:space="preserve">Dubravica,  </w:t>
      </w:r>
      <w:r w:rsidRPr="00625F74">
        <w:rPr>
          <w:sz w:val="20"/>
          <w:szCs w:val="20"/>
          <w:highlight w:val="lightGray"/>
        </w:rPr>
        <w:t>____________</w:t>
      </w:r>
    </w:p>
    <w:p w14:paraId="1A04E787" w14:textId="77777777" w:rsidR="004B3A2D" w:rsidRPr="00625F74" w:rsidRDefault="004B3A2D" w:rsidP="004B3A2D">
      <w:pPr>
        <w:pStyle w:val="t-9-8"/>
        <w:spacing w:before="0" w:beforeAutospacing="0" w:after="0" w:afterAutospacing="0" w:line="276" w:lineRule="auto"/>
        <w:jc w:val="both"/>
      </w:pPr>
    </w:p>
    <w:p w14:paraId="4932E150" w14:textId="77777777" w:rsidR="004B3A2D" w:rsidRPr="00625F74" w:rsidRDefault="004B3A2D" w:rsidP="004B3A2D">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Pr="00625F74">
        <w:t xml:space="preserve">, na temelju članka 23. Pravilnika o provedbi postupaka jednostavne nabave (“Službeni glasnik Općine Dubravica“ broj __) u postupku nabave </w:t>
      </w:r>
      <w:r w:rsidRPr="00625F74">
        <w:rPr>
          <w:bCs/>
          <w:iCs/>
          <w:highlight w:val="lightGray"/>
        </w:rPr>
        <w:t>_____________</w:t>
      </w:r>
      <w:r>
        <w:rPr>
          <w:bCs/>
          <w:iCs/>
        </w:rPr>
        <w:t xml:space="preserve">, </w:t>
      </w:r>
      <w:proofErr w:type="spellStart"/>
      <w:r>
        <w:rPr>
          <w:bCs/>
          <w:iCs/>
        </w:rPr>
        <w:t>ev.broja</w:t>
      </w:r>
      <w:proofErr w:type="spellEnd"/>
      <w:r>
        <w:rPr>
          <w:bCs/>
          <w:iCs/>
        </w:rPr>
        <w:t xml:space="preserve"> nabave </w:t>
      </w:r>
      <w:r w:rsidRPr="00625F74">
        <w:rPr>
          <w:bCs/>
          <w:iCs/>
          <w:highlight w:val="lightGray"/>
        </w:rPr>
        <w:t>_____________</w:t>
      </w:r>
      <w:r>
        <w:rPr>
          <w:bCs/>
          <w:iCs/>
        </w:rPr>
        <w:t xml:space="preserve">, </w:t>
      </w:r>
      <w:r w:rsidRPr="00625F74">
        <w:t xml:space="preserve">procijenjene vrijednosti nabave u iznosu od </w:t>
      </w:r>
      <w:r w:rsidRPr="00625F74">
        <w:rPr>
          <w:highlight w:val="lightGray"/>
        </w:rPr>
        <w:t>___________</w:t>
      </w:r>
      <w:r w:rsidRPr="00625F74">
        <w:t xml:space="preserve"> EUR bez PDV-a</w:t>
      </w:r>
      <w:r w:rsidRPr="00625F74">
        <w:rPr>
          <w:rFonts w:eastAsia="Calibri"/>
        </w:rPr>
        <w:t>, donosi</w:t>
      </w:r>
    </w:p>
    <w:p w14:paraId="3FFA878A" w14:textId="77777777" w:rsidR="004B3A2D" w:rsidRPr="00625F74" w:rsidRDefault="004B3A2D" w:rsidP="004B3A2D">
      <w:pPr>
        <w:pStyle w:val="t-9-8"/>
        <w:spacing w:before="0" w:beforeAutospacing="0" w:after="240" w:afterAutospacing="0" w:line="276" w:lineRule="auto"/>
        <w:jc w:val="center"/>
        <w:rPr>
          <w:rFonts w:eastAsia="Calibri"/>
          <w:b/>
        </w:rPr>
      </w:pPr>
      <w:r w:rsidRPr="00625F74">
        <w:rPr>
          <w:rFonts w:eastAsia="Calibri"/>
          <w:b/>
        </w:rPr>
        <w:t>ODLUKU O ODABIRU</w:t>
      </w:r>
    </w:p>
    <w:p w14:paraId="092E8BEF"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 xml:space="preserve">Kao najpovoljnija ponuda odabrana je ponuda ponuditelja: </w:t>
      </w:r>
      <w:r w:rsidRPr="00625F74">
        <w:rPr>
          <w:rFonts w:eastAsia="Calibri"/>
          <w:highlight w:val="lightGray"/>
        </w:rPr>
        <w:t>__________________________________</w:t>
      </w:r>
    </w:p>
    <w:p w14:paraId="59BAF849"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 xml:space="preserve">Cijena odabrane ponude iznosi </w:t>
      </w:r>
      <w:r w:rsidRPr="00625F74">
        <w:rPr>
          <w:rFonts w:eastAsia="Calibri"/>
          <w:highlight w:val="lightGray"/>
        </w:rPr>
        <w:t>_______________</w:t>
      </w:r>
      <w:r w:rsidRPr="00625F74">
        <w:rPr>
          <w:rFonts w:eastAsia="Calibri"/>
        </w:rPr>
        <w:t xml:space="preserve">EUR bez PDV-a, </w:t>
      </w:r>
      <w:proofErr w:type="spellStart"/>
      <w:r w:rsidRPr="00625F74">
        <w:rPr>
          <w:rFonts w:eastAsia="Calibri"/>
        </w:rPr>
        <w:t>odnosno</w:t>
      </w:r>
      <w:r w:rsidRPr="00625F74">
        <w:rPr>
          <w:rFonts w:eastAsia="Calibri"/>
          <w:highlight w:val="lightGray"/>
        </w:rPr>
        <w:t>______________</w:t>
      </w:r>
      <w:r w:rsidRPr="00625F74">
        <w:rPr>
          <w:rFonts w:eastAsia="Calibri"/>
        </w:rPr>
        <w:t>EUR</w:t>
      </w:r>
      <w:proofErr w:type="spellEnd"/>
      <w:r w:rsidRPr="00625F74">
        <w:rPr>
          <w:rFonts w:eastAsia="Calibri"/>
        </w:rPr>
        <w:t xml:space="preserve"> sa PDV-om</w:t>
      </w:r>
    </w:p>
    <w:p w14:paraId="74D3E5A7"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 xml:space="preserve">Razlog odabira: </w:t>
      </w:r>
      <w:r w:rsidRPr="00625F74">
        <w:rPr>
          <w:rFonts w:eastAsia="Calibri"/>
          <w:highlight w:val="lightGray"/>
        </w:rPr>
        <w:t>najniža cijena ili ekonomski najpovoljnija ponuda</w:t>
      </w:r>
    </w:p>
    <w:p w14:paraId="001E2F68"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Broj zaprimljenih ponuda i nazivi ponuditelja:</w:t>
      </w:r>
    </w:p>
    <w:p w14:paraId="210D6673" w14:textId="77777777" w:rsidR="004B3A2D" w:rsidRPr="00625F74" w:rsidRDefault="004B3A2D" w:rsidP="004B3A2D">
      <w:pPr>
        <w:pStyle w:val="t-9-8"/>
        <w:spacing w:before="0" w:beforeAutospacing="0" w:after="240" w:afterAutospacing="0" w:line="276" w:lineRule="auto"/>
        <w:jc w:val="both"/>
        <w:rPr>
          <w:rFonts w:eastAsia="Calibri"/>
          <w:highlight w:val="lightGray"/>
        </w:rPr>
      </w:pPr>
      <w:r w:rsidRPr="00625F74">
        <w:rPr>
          <w:rFonts w:eastAsia="Calibri"/>
          <w:highlight w:val="lightGray"/>
        </w:rPr>
        <w:t>1.</w:t>
      </w:r>
    </w:p>
    <w:p w14:paraId="1A201010" w14:textId="77777777" w:rsidR="004B3A2D" w:rsidRPr="00625F74" w:rsidRDefault="004B3A2D" w:rsidP="004B3A2D">
      <w:pPr>
        <w:pStyle w:val="t-9-8"/>
        <w:spacing w:before="0" w:beforeAutospacing="0" w:after="240" w:afterAutospacing="0" w:line="276" w:lineRule="auto"/>
        <w:jc w:val="both"/>
        <w:rPr>
          <w:rFonts w:eastAsia="Calibri"/>
          <w:highlight w:val="lightGray"/>
        </w:rPr>
      </w:pPr>
      <w:r w:rsidRPr="00625F74">
        <w:rPr>
          <w:rFonts w:eastAsia="Calibri"/>
          <w:highlight w:val="lightGray"/>
        </w:rPr>
        <w:t>2.</w:t>
      </w:r>
    </w:p>
    <w:p w14:paraId="5B150636"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highlight w:val="lightGray"/>
        </w:rPr>
        <w:t>3.</w:t>
      </w:r>
    </w:p>
    <w:p w14:paraId="509C1BA2"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 xml:space="preserve">Razlozi isključenja/odbijanja ponude </w:t>
      </w:r>
      <w:r w:rsidRPr="00625F74">
        <w:rPr>
          <w:rFonts w:eastAsia="Calibri"/>
          <w:highlight w:val="lightGray"/>
        </w:rPr>
        <w:t>(upisati ako je primjenjivo)</w:t>
      </w:r>
    </w:p>
    <w:p w14:paraId="0FDD03C6"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noProof/>
          <w:lang w:val="en-US" w:eastAsia="zh-TW"/>
        </w:rPr>
        <mc:AlternateContent>
          <mc:Choice Requires="wps">
            <w:drawing>
              <wp:anchor distT="0" distB="0" distL="114300" distR="114300" simplePos="0" relativeHeight="251870208" behindDoc="0" locked="0" layoutInCell="1" allowOverlap="1" wp14:anchorId="2CE68851" wp14:editId="2308468C">
                <wp:simplePos x="0" y="0"/>
                <wp:positionH relativeFrom="column">
                  <wp:posOffset>3689350</wp:posOffset>
                </wp:positionH>
                <wp:positionV relativeFrom="paragraph">
                  <wp:posOffset>536575</wp:posOffset>
                </wp:positionV>
                <wp:extent cx="2301240" cy="949960"/>
                <wp:effectExtent l="1270" t="635" r="2540" b="1905"/>
                <wp:wrapNone/>
                <wp:docPr id="56632948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1240"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95F79D" w14:textId="77777777" w:rsidR="004B3A2D" w:rsidRPr="00970A43" w:rsidRDefault="004B3A2D" w:rsidP="004B3A2D">
                            <w:pPr>
                              <w:jc w:val="center"/>
                              <w:rPr>
                                <w:sz w:val="24"/>
                                <w:szCs w:val="24"/>
                              </w:rPr>
                            </w:pPr>
                            <w:r w:rsidRPr="00970A43">
                              <w:rPr>
                                <w:sz w:val="24"/>
                                <w:szCs w:val="24"/>
                              </w:rPr>
                              <w:t>_______________________</w:t>
                            </w:r>
                          </w:p>
                          <w:p w14:paraId="5F490B77" w14:textId="77777777" w:rsidR="004B3A2D" w:rsidRPr="00970A43" w:rsidRDefault="004B3A2D" w:rsidP="004B3A2D">
                            <w:pPr>
                              <w:jc w:val="center"/>
                              <w:rPr>
                                <w:sz w:val="24"/>
                                <w:szCs w:val="24"/>
                              </w:rPr>
                            </w:pPr>
                            <w:r w:rsidRPr="00970A43">
                              <w:rPr>
                                <w:sz w:val="24"/>
                                <w:szCs w:val="24"/>
                              </w:rPr>
                              <w:t>Odgovorna osoba naručitelja</w:t>
                            </w:r>
                          </w:p>
                          <w:p w14:paraId="1049AE5F" w14:textId="77777777" w:rsidR="004B3A2D" w:rsidRPr="00970A43" w:rsidRDefault="004B3A2D" w:rsidP="004B3A2D">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2CE68851" id="Text Box 11" o:spid="_x0000_s1031" type="#_x0000_t202" style="position:absolute;left:0;text-align:left;margin-left:290.5pt;margin-top:42.25pt;width:181.2pt;height:74.8pt;z-index:25187020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" stroked="f">
                <v:textbox style="mso-fit-shape-to-text:t">
                  <w:txbxContent>
                    <w:p w14:paraId="4795F79D" w14:textId="77777777" w:rsidR="004B3A2D" w:rsidRPr="00970A43" w:rsidRDefault="004B3A2D" w:rsidP="004B3A2D">
                      <w:pPr>
                        <w:jc w:val="center"/>
                        <w:rPr>
                          <w:sz w:val="24"/>
                          <w:szCs w:val="24"/>
                        </w:rPr>
                      </w:pPr>
                      <w:r w:rsidRPr="00970A43">
                        <w:rPr>
                          <w:sz w:val="24"/>
                          <w:szCs w:val="24"/>
                        </w:rPr>
                        <w:t>_______________________</w:t>
                      </w:r>
                    </w:p>
                    <w:p w14:paraId="5F490B77" w14:textId="77777777" w:rsidR="004B3A2D" w:rsidRPr="00970A43" w:rsidRDefault="004B3A2D" w:rsidP="004B3A2D">
                      <w:pPr>
                        <w:jc w:val="center"/>
                        <w:rPr>
                          <w:sz w:val="24"/>
                          <w:szCs w:val="24"/>
                        </w:rPr>
                      </w:pPr>
                      <w:r w:rsidRPr="00970A43">
                        <w:rPr>
                          <w:sz w:val="24"/>
                          <w:szCs w:val="24"/>
                        </w:rPr>
                        <w:t>Odgovorna osoba naručitelja</w:t>
                      </w:r>
                    </w:p>
                    <w:p w14:paraId="1049AE5F" w14:textId="77777777" w:rsidR="004B3A2D" w:rsidRPr="00970A43" w:rsidRDefault="004B3A2D" w:rsidP="004B3A2D">
                      <w:pPr>
                        <w:jc w:val="center"/>
                        <w:rPr>
                          <w:i/>
                          <w:sz w:val="24"/>
                          <w:szCs w:val="24"/>
                        </w:rPr>
                      </w:pPr>
                      <w:r w:rsidRPr="00970A43">
                        <w:rPr>
                          <w:i/>
                          <w:sz w:val="24"/>
                          <w:szCs w:val="24"/>
                        </w:rPr>
                        <w:t>(pečat i potpis)</w:t>
                      </w:r>
                    </w:p>
                  </w:txbxContent>
                </v:textbox>
              </v:shape>
            </w:pict>
          </mc:Fallback>
        </mc:AlternateContent>
      </w:r>
      <w:r w:rsidRPr="00625F74">
        <w:rPr>
          <w:rFonts w:eastAsia="Calibri"/>
        </w:rPr>
        <w:t>Odluka o odabiru zajedno s preslikom Zapisnika o otvaranju, pregledu i ocjeni ponuda dostavlja se bez odgode svim ponuditeljima na dokaziv način.</w:t>
      </w:r>
    </w:p>
    <w:p w14:paraId="0F12B1DD" w14:textId="77777777" w:rsidR="004B3A2D" w:rsidRDefault="004B3A2D" w:rsidP="00BA1A43">
      <w:pPr>
        <w:tabs>
          <w:tab w:val="left" w:pos="2637"/>
          <w:tab w:val="center" w:pos="7002"/>
        </w:tabs>
        <w:ind w:left="360"/>
        <w:jc w:val="center"/>
        <w:rPr>
          <w:rFonts w:ascii="Arial Narrow" w:hAnsi="Arial Narrow"/>
          <w:b/>
          <w:sz w:val="24"/>
        </w:rPr>
      </w:pPr>
    </w:p>
    <w:p w14:paraId="68C44097" w14:textId="77777777" w:rsidR="004B3A2D" w:rsidRDefault="004B3A2D" w:rsidP="00BA1A43">
      <w:pPr>
        <w:tabs>
          <w:tab w:val="left" w:pos="2637"/>
          <w:tab w:val="center" w:pos="7002"/>
        </w:tabs>
        <w:ind w:left="360"/>
        <w:jc w:val="center"/>
        <w:rPr>
          <w:rFonts w:ascii="Arial Narrow" w:hAnsi="Arial Narrow"/>
          <w:b/>
          <w:sz w:val="24"/>
        </w:rPr>
      </w:pPr>
    </w:p>
    <w:p w14:paraId="37345C26" w14:textId="77777777" w:rsidR="004B3A2D" w:rsidRPr="00625F74" w:rsidRDefault="004B3A2D" w:rsidP="004B3A2D">
      <w:pPr>
        <w:tabs>
          <w:tab w:val="left" w:pos="5325"/>
        </w:tabs>
        <w:jc w:val="center"/>
        <w:rPr>
          <w:b/>
          <w:sz w:val="24"/>
          <w:szCs w:val="24"/>
        </w:rPr>
      </w:pPr>
      <w:r w:rsidRPr="00625F74">
        <w:rPr>
          <w:b/>
          <w:sz w:val="24"/>
          <w:szCs w:val="24"/>
        </w:rPr>
        <w:t>PRILOG 5</w:t>
      </w:r>
    </w:p>
    <w:p w14:paraId="6EBFFDA3" w14:textId="77777777" w:rsidR="004B3A2D" w:rsidRPr="00625F74" w:rsidRDefault="004B3A2D" w:rsidP="004B3A2D">
      <w:pPr>
        <w:tabs>
          <w:tab w:val="left" w:pos="5325"/>
        </w:tabs>
        <w:jc w:val="center"/>
        <w:rPr>
          <w:b/>
          <w:sz w:val="24"/>
          <w:szCs w:val="24"/>
        </w:rPr>
      </w:pPr>
      <w:r w:rsidRPr="00625F74">
        <w:rPr>
          <w:b/>
          <w:sz w:val="24"/>
          <w:szCs w:val="24"/>
        </w:rPr>
        <w:t>ODLUKA O PONIŠTENJU</w:t>
      </w:r>
    </w:p>
    <w:p w14:paraId="56723C44" w14:textId="77777777" w:rsidR="004B3A2D" w:rsidRPr="00625F74" w:rsidRDefault="004B3A2D" w:rsidP="004B3A2D">
      <w:pPr>
        <w:tabs>
          <w:tab w:val="left" w:pos="5325"/>
        </w:tabs>
        <w:rPr>
          <w:sz w:val="24"/>
          <w:szCs w:val="24"/>
        </w:rPr>
      </w:pPr>
    </w:p>
    <w:p w14:paraId="777EE5D3" w14:textId="77777777" w:rsidR="004B3A2D" w:rsidRPr="00625F74" w:rsidRDefault="004B3A2D" w:rsidP="004B3A2D">
      <w:pPr>
        <w:rPr>
          <w:sz w:val="20"/>
          <w:szCs w:val="20"/>
        </w:rPr>
      </w:pPr>
      <w:r w:rsidRPr="00625F74">
        <w:rPr>
          <w:sz w:val="20"/>
          <w:szCs w:val="20"/>
        </w:rPr>
        <w:object w:dxaOrig="3330" w:dyaOrig="3900" w14:anchorId="31832D89">
          <v:shape id="_x0000_i1028" type="#_x0000_t75" style="width:45.75pt;height:60pt" o:ole="">
            <v:imagedata r:id="rId11" o:title=""/>
          </v:shape>
          <o:OLEObject Type="Embed" ProgID="PBrush" ShapeID="_x0000_i1028" DrawAspect="Content" ObjectID="_1802082595" r:id="rId15"/>
        </w:object>
      </w:r>
    </w:p>
    <w:p w14:paraId="5A43C9C9" w14:textId="77777777" w:rsidR="004B3A2D" w:rsidRPr="00625F74" w:rsidRDefault="004B3A2D" w:rsidP="004B3A2D">
      <w:pPr>
        <w:rPr>
          <w:sz w:val="20"/>
          <w:szCs w:val="20"/>
        </w:rPr>
      </w:pPr>
      <w:r w:rsidRPr="00625F74">
        <w:rPr>
          <w:sz w:val="20"/>
          <w:szCs w:val="20"/>
        </w:rPr>
        <w:t xml:space="preserve">     REPUBLIKA HRVATSKA</w:t>
      </w:r>
    </w:p>
    <w:p w14:paraId="75A100DA" w14:textId="77777777" w:rsidR="004B3A2D" w:rsidRPr="00625F74" w:rsidRDefault="004B3A2D" w:rsidP="004B3A2D">
      <w:pPr>
        <w:rPr>
          <w:sz w:val="20"/>
          <w:szCs w:val="20"/>
        </w:rPr>
      </w:pPr>
      <w:r w:rsidRPr="00625F74">
        <w:rPr>
          <w:sz w:val="20"/>
          <w:szCs w:val="20"/>
        </w:rPr>
        <w:t>ZAGREBAČKA ŽUPANIJA</w:t>
      </w:r>
    </w:p>
    <w:p w14:paraId="3CAAAD6C" w14:textId="77777777" w:rsidR="004B3A2D" w:rsidRPr="00625F74" w:rsidRDefault="004B3A2D" w:rsidP="004B3A2D">
      <w:pPr>
        <w:rPr>
          <w:sz w:val="20"/>
          <w:szCs w:val="20"/>
        </w:rPr>
      </w:pPr>
      <w:r w:rsidRPr="00625F74">
        <w:rPr>
          <w:sz w:val="20"/>
          <w:szCs w:val="20"/>
        </w:rPr>
        <w:t xml:space="preserve">        OPĆINA DUBRAVICA</w:t>
      </w:r>
      <w:r w:rsidRPr="00625F74">
        <w:rPr>
          <w:sz w:val="20"/>
          <w:szCs w:val="20"/>
        </w:rPr>
        <w:tab/>
      </w:r>
      <w:r w:rsidRPr="00625F74">
        <w:rPr>
          <w:sz w:val="20"/>
          <w:szCs w:val="20"/>
        </w:rPr>
        <w:tab/>
      </w:r>
    </w:p>
    <w:p w14:paraId="7ACBD662" w14:textId="77777777" w:rsidR="004B3A2D" w:rsidRPr="00625F74" w:rsidRDefault="004B3A2D" w:rsidP="004B3A2D">
      <w:pPr>
        <w:rPr>
          <w:sz w:val="20"/>
          <w:szCs w:val="20"/>
        </w:rPr>
      </w:pPr>
      <w:r w:rsidRPr="00625F74">
        <w:rPr>
          <w:sz w:val="20"/>
          <w:szCs w:val="20"/>
        </w:rPr>
        <w:t>Klasa;</w:t>
      </w:r>
      <w:r w:rsidRPr="00625F74">
        <w:rPr>
          <w:sz w:val="20"/>
          <w:szCs w:val="20"/>
          <w:highlight w:val="lightGray"/>
        </w:rPr>
        <w:t>_________</w:t>
      </w:r>
      <w:r w:rsidRPr="00625F74">
        <w:rPr>
          <w:sz w:val="20"/>
          <w:szCs w:val="20"/>
        </w:rPr>
        <w:t xml:space="preserve"> </w:t>
      </w:r>
    </w:p>
    <w:p w14:paraId="78EC58BF" w14:textId="77777777" w:rsidR="004B3A2D" w:rsidRPr="00625F74" w:rsidRDefault="004B3A2D" w:rsidP="004B3A2D">
      <w:pPr>
        <w:rPr>
          <w:sz w:val="20"/>
          <w:szCs w:val="20"/>
        </w:rPr>
      </w:pPr>
      <w:proofErr w:type="spellStart"/>
      <w:r w:rsidRPr="00625F74">
        <w:rPr>
          <w:sz w:val="20"/>
          <w:szCs w:val="20"/>
        </w:rPr>
        <w:t>Urbroj</w:t>
      </w:r>
      <w:proofErr w:type="spellEnd"/>
      <w:r w:rsidRPr="00625F74">
        <w:rPr>
          <w:sz w:val="20"/>
          <w:szCs w:val="20"/>
        </w:rPr>
        <w:t xml:space="preserve">; </w:t>
      </w:r>
      <w:r w:rsidRPr="00625F74">
        <w:rPr>
          <w:sz w:val="20"/>
          <w:szCs w:val="20"/>
          <w:highlight w:val="lightGray"/>
        </w:rPr>
        <w:t>___________</w:t>
      </w:r>
    </w:p>
    <w:p w14:paraId="1E158E00" w14:textId="77777777" w:rsidR="004B3A2D" w:rsidRPr="00625F74" w:rsidRDefault="004B3A2D" w:rsidP="004B3A2D">
      <w:pPr>
        <w:rPr>
          <w:sz w:val="20"/>
          <w:szCs w:val="20"/>
        </w:rPr>
      </w:pPr>
      <w:r w:rsidRPr="00625F74">
        <w:rPr>
          <w:sz w:val="20"/>
          <w:szCs w:val="20"/>
        </w:rPr>
        <w:t xml:space="preserve">Dubravica,  </w:t>
      </w:r>
      <w:r w:rsidRPr="00625F74">
        <w:rPr>
          <w:sz w:val="20"/>
          <w:szCs w:val="20"/>
          <w:highlight w:val="lightGray"/>
        </w:rPr>
        <w:t>____________</w:t>
      </w:r>
    </w:p>
    <w:p w14:paraId="3BF55E28" w14:textId="77777777" w:rsidR="004B3A2D" w:rsidRPr="00625F74" w:rsidRDefault="004B3A2D" w:rsidP="004B3A2D">
      <w:pPr>
        <w:tabs>
          <w:tab w:val="left" w:pos="5325"/>
        </w:tabs>
        <w:rPr>
          <w:sz w:val="24"/>
          <w:szCs w:val="24"/>
        </w:rPr>
      </w:pPr>
    </w:p>
    <w:p w14:paraId="4F29FB4C" w14:textId="77777777" w:rsidR="004B3A2D" w:rsidRPr="00625F74" w:rsidRDefault="004B3A2D" w:rsidP="004B3A2D">
      <w:pPr>
        <w:pStyle w:val="t-9-8"/>
        <w:spacing w:before="0" w:beforeAutospacing="0" w:after="240" w:afterAutospacing="0" w:line="276" w:lineRule="auto"/>
        <w:jc w:val="both"/>
        <w:rPr>
          <w:rFonts w:eastAsia="Calibri"/>
        </w:rPr>
      </w:pPr>
      <w:r w:rsidRPr="00625F74">
        <w:t xml:space="preserve">Naručitelj Općina Dubravica, </w:t>
      </w:r>
      <w:r w:rsidRPr="00625F74">
        <w:rPr>
          <w:bCs/>
        </w:rPr>
        <w:t xml:space="preserve">Pavla </w:t>
      </w:r>
      <w:proofErr w:type="spellStart"/>
      <w:r w:rsidRPr="00625F74">
        <w:rPr>
          <w:bCs/>
        </w:rPr>
        <w:t>Štoosa</w:t>
      </w:r>
      <w:proofErr w:type="spellEnd"/>
      <w:r w:rsidRPr="00625F74">
        <w:rPr>
          <w:bCs/>
        </w:rPr>
        <w:t xml:space="preserve"> 3, 10293 Dubravica</w:t>
      </w:r>
      <w:r w:rsidRPr="00625F74">
        <w:t xml:space="preserve">, na temelju članka 24. Pravilnika o provedbi postupaka jednostavne nabave (“Službeni glasnik Općine Dubravica“ broj __) u postupku nabave </w:t>
      </w:r>
      <w:r w:rsidRPr="00625F74">
        <w:rPr>
          <w:bCs/>
          <w:iCs/>
          <w:highlight w:val="lightGray"/>
        </w:rPr>
        <w:t>_____________</w:t>
      </w:r>
      <w:r>
        <w:rPr>
          <w:bCs/>
          <w:iCs/>
        </w:rPr>
        <w:t xml:space="preserve">, </w:t>
      </w:r>
      <w:proofErr w:type="spellStart"/>
      <w:r>
        <w:rPr>
          <w:bCs/>
          <w:iCs/>
        </w:rPr>
        <w:t>ev.broja</w:t>
      </w:r>
      <w:proofErr w:type="spellEnd"/>
      <w:r>
        <w:rPr>
          <w:bCs/>
          <w:iCs/>
        </w:rPr>
        <w:t xml:space="preserve"> nabave </w:t>
      </w:r>
      <w:r w:rsidRPr="00625F74">
        <w:rPr>
          <w:bCs/>
          <w:iCs/>
          <w:highlight w:val="lightGray"/>
        </w:rPr>
        <w:t>_____________</w:t>
      </w:r>
      <w:r>
        <w:rPr>
          <w:bCs/>
          <w:iCs/>
        </w:rPr>
        <w:t xml:space="preserve">, </w:t>
      </w:r>
      <w:r w:rsidRPr="00625F74">
        <w:t xml:space="preserve">procijenjene vrijednosti nabave u iznosu od </w:t>
      </w:r>
      <w:r w:rsidRPr="00625F74">
        <w:rPr>
          <w:highlight w:val="lightGray"/>
        </w:rPr>
        <w:t>__________</w:t>
      </w:r>
      <w:r w:rsidRPr="00625F74">
        <w:t>_EUR bez PDV-a</w:t>
      </w:r>
      <w:r w:rsidRPr="00625F74">
        <w:rPr>
          <w:rFonts w:eastAsia="Calibri"/>
        </w:rPr>
        <w:t>, donosi</w:t>
      </w:r>
    </w:p>
    <w:p w14:paraId="189A797D" w14:textId="77777777" w:rsidR="004B3A2D" w:rsidRPr="00625F74" w:rsidRDefault="004B3A2D" w:rsidP="004B3A2D">
      <w:pPr>
        <w:pStyle w:val="t-9-8"/>
        <w:spacing w:before="0" w:beforeAutospacing="0" w:after="240" w:afterAutospacing="0" w:line="276" w:lineRule="auto"/>
        <w:jc w:val="both"/>
        <w:rPr>
          <w:rFonts w:eastAsia="Calibri"/>
        </w:rPr>
      </w:pPr>
    </w:p>
    <w:p w14:paraId="793372F1" w14:textId="77777777" w:rsidR="004B3A2D" w:rsidRPr="00625F74" w:rsidRDefault="004B3A2D" w:rsidP="004B3A2D">
      <w:pPr>
        <w:pStyle w:val="t-9-8"/>
        <w:spacing w:before="0" w:beforeAutospacing="0" w:after="240" w:afterAutospacing="0" w:line="276" w:lineRule="auto"/>
        <w:jc w:val="center"/>
        <w:rPr>
          <w:rFonts w:eastAsia="Calibri"/>
          <w:b/>
        </w:rPr>
      </w:pPr>
      <w:r w:rsidRPr="00625F74">
        <w:rPr>
          <w:rFonts w:eastAsia="Calibri"/>
          <w:b/>
        </w:rPr>
        <w:t>ODLUKU O PONIŠTENJU</w:t>
      </w:r>
    </w:p>
    <w:p w14:paraId="45CD9324" w14:textId="77777777" w:rsidR="004B3A2D" w:rsidRPr="00625F74" w:rsidRDefault="004B3A2D" w:rsidP="004B3A2D">
      <w:pPr>
        <w:pStyle w:val="t-9-8"/>
        <w:spacing w:before="0" w:beforeAutospacing="0" w:after="240" w:afterAutospacing="0" w:line="276" w:lineRule="auto"/>
        <w:jc w:val="both"/>
        <w:rPr>
          <w:rFonts w:eastAsia="Calibri"/>
        </w:rPr>
      </w:pPr>
    </w:p>
    <w:p w14:paraId="7A92B533"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Poništava se postupak jednostavne nabave</w:t>
      </w:r>
      <w:r w:rsidRPr="00625F74">
        <w:rPr>
          <w:rFonts w:eastAsia="Calibri"/>
          <w:highlight w:val="lightGray"/>
        </w:rPr>
        <w:t>_______________________________________</w:t>
      </w:r>
    </w:p>
    <w:p w14:paraId="693E5FA9"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t>Razlozi poništenja</w:t>
      </w:r>
      <w:r w:rsidRPr="00625F74">
        <w:rPr>
          <w:rFonts w:eastAsia="Calibri"/>
          <w:highlight w:val="lightGray"/>
        </w:rPr>
        <w:t>________________________________________________________</w:t>
      </w:r>
    </w:p>
    <w:p w14:paraId="18E8B33C" w14:textId="77777777" w:rsidR="004B3A2D" w:rsidRPr="00625F74" w:rsidRDefault="004B3A2D" w:rsidP="004B3A2D">
      <w:pPr>
        <w:pStyle w:val="t-9-8"/>
        <w:spacing w:before="0" w:beforeAutospacing="0" w:after="240" w:afterAutospacing="0" w:line="276" w:lineRule="auto"/>
        <w:jc w:val="both"/>
        <w:rPr>
          <w:rFonts w:eastAsia="Calibri"/>
        </w:rPr>
      </w:pPr>
    </w:p>
    <w:p w14:paraId="3230BA4C" w14:textId="77777777" w:rsidR="004B3A2D" w:rsidRPr="00625F74" w:rsidRDefault="004B3A2D" w:rsidP="004B3A2D">
      <w:pPr>
        <w:pStyle w:val="t-9-8"/>
        <w:spacing w:before="0" w:beforeAutospacing="0" w:after="240" w:afterAutospacing="0" w:line="276" w:lineRule="auto"/>
        <w:jc w:val="both"/>
        <w:rPr>
          <w:rFonts w:eastAsia="Calibri"/>
        </w:rPr>
      </w:pPr>
      <w:r w:rsidRPr="00625F74">
        <w:rPr>
          <w:rFonts w:eastAsia="Calibri"/>
        </w:rPr>
        <w:lastRenderedPageBreak/>
        <w:t>Odluka o poništenju zajedno s preslikom Zapisnika o otvaranju, pregledu i ocjeni ponuda (ako je primjenjivo) dostavlja se bez odgode svim ponuditeljima na dokaziv način.</w:t>
      </w:r>
    </w:p>
    <w:p w14:paraId="1267C39D" w14:textId="77777777" w:rsidR="004B3A2D" w:rsidRPr="00625F74" w:rsidRDefault="004B3A2D" w:rsidP="004B3A2D">
      <w:pPr>
        <w:pStyle w:val="t-9-8"/>
        <w:spacing w:before="0" w:beforeAutospacing="0" w:after="240" w:afterAutospacing="0" w:line="276" w:lineRule="auto"/>
        <w:jc w:val="both"/>
        <w:rPr>
          <w:rFonts w:eastAsia="Calibri"/>
        </w:rPr>
      </w:pPr>
      <w:r w:rsidRPr="00625F74">
        <w:rPr>
          <w:noProof/>
        </w:rPr>
        <mc:AlternateContent>
          <mc:Choice Requires="wps">
            <w:drawing>
              <wp:anchor distT="0" distB="0" distL="114300" distR="114300" simplePos="0" relativeHeight="251872256" behindDoc="0" locked="0" layoutInCell="1" allowOverlap="1" wp14:anchorId="63D5FA71" wp14:editId="22F5A0D0">
                <wp:simplePos x="0" y="0"/>
                <wp:positionH relativeFrom="column">
                  <wp:posOffset>3549650</wp:posOffset>
                </wp:positionH>
                <wp:positionV relativeFrom="paragraph">
                  <wp:posOffset>254635</wp:posOffset>
                </wp:positionV>
                <wp:extent cx="2304415" cy="949960"/>
                <wp:effectExtent l="1270" t="0" r="0" b="4445"/>
                <wp:wrapNone/>
                <wp:docPr id="181752629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4415" cy="9499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6AD20" w14:textId="77777777" w:rsidR="004B3A2D" w:rsidRPr="00970A43" w:rsidRDefault="004B3A2D" w:rsidP="004B3A2D">
                            <w:pPr>
                              <w:jc w:val="center"/>
                              <w:rPr>
                                <w:sz w:val="24"/>
                                <w:szCs w:val="24"/>
                              </w:rPr>
                            </w:pPr>
                            <w:r w:rsidRPr="00970A43">
                              <w:rPr>
                                <w:sz w:val="24"/>
                                <w:szCs w:val="24"/>
                              </w:rPr>
                              <w:t>_______________________</w:t>
                            </w:r>
                          </w:p>
                          <w:p w14:paraId="33DC5BA0" w14:textId="77777777" w:rsidR="004B3A2D" w:rsidRPr="00970A43" w:rsidRDefault="004B3A2D" w:rsidP="004B3A2D">
                            <w:pPr>
                              <w:jc w:val="center"/>
                              <w:rPr>
                                <w:sz w:val="24"/>
                                <w:szCs w:val="24"/>
                              </w:rPr>
                            </w:pPr>
                            <w:r w:rsidRPr="00970A43">
                              <w:rPr>
                                <w:sz w:val="24"/>
                                <w:szCs w:val="24"/>
                              </w:rPr>
                              <w:t>Odgovorna osoba naručitelja</w:t>
                            </w:r>
                          </w:p>
                          <w:p w14:paraId="27B3C90A" w14:textId="77777777" w:rsidR="004B3A2D" w:rsidRPr="00970A43" w:rsidRDefault="004B3A2D" w:rsidP="004B3A2D">
                            <w:pPr>
                              <w:jc w:val="center"/>
                              <w:rPr>
                                <w:i/>
                                <w:sz w:val="24"/>
                                <w:szCs w:val="24"/>
                              </w:rPr>
                            </w:pPr>
                            <w:r w:rsidRPr="00970A43">
                              <w:rPr>
                                <w:i/>
                                <w:sz w:val="24"/>
                                <w:szCs w:val="24"/>
                              </w:rPr>
                              <w:t>(pečat i potpis)</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3D5FA71" id="Text Box 16" o:spid="_x0000_s1032" type="#_x0000_t202" style="position:absolute;left:0;text-align:left;margin-left:279.5pt;margin-top:20.05pt;width:181.45pt;height:74.8pt;z-index:251872256;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" stroked="f">
                <v:textbox style="mso-fit-shape-to-text:t">
                  <w:txbxContent>
                    <w:p w14:paraId="1076AD20" w14:textId="77777777" w:rsidR="004B3A2D" w:rsidRPr="00970A43" w:rsidRDefault="004B3A2D" w:rsidP="004B3A2D">
                      <w:pPr>
                        <w:jc w:val="center"/>
                        <w:rPr>
                          <w:sz w:val="24"/>
                          <w:szCs w:val="24"/>
                        </w:rPr>
                      </w:pPr>
                      <w:r w:rsidRPr="00970A43">
                        <w:rPr>
                          <w:sz w:val="24"/>
                          <w:szCs w:val="24"/>
                        </w:rPr>
                        <w:t>_______________________</w:t>
                      </w:r>
                    </w:p>
                    <w:p w14:paraId="33DC5BA0" w14:textId="77777777" w:rsidR="004B3A2D" w:rsidRPr="00970A43" w:rsidRDefault="004B3A2D" w:rsidP="004B3A2D">
                      <w:pPr>
                        <w:jc w:val="center"/>
                        <w:rPr>
                          <w:sz w:val="24"/>
                          <w:szCs w:val="24"/>
                        </w:rPr>
                      </w:pPr>
                      <w:r w:rsidRPr="00970A43">
                        <w:rPr>
                          <w:sz w:val="24"/>
                          <w:szCs w:val="24"/>
                        </w:rPr>
                        <w:t>Odgovorna osoba naručitelja</w:t>
                      </w:r>
                    </w:p>
                    <w:p w14:paraId="27B3C90A" w14:textId="77777777" w:rsidR="004B3A2D" w:rsidRPr="00970A43" w:rsidRDefault="004B3A2D" w:rsidP="004B3A2D">
                      <w:pPr>
                        <w:jc w:val="center"/>
                        <w:rPr>
                          <w:i/>
                          <w:sz w:val="24"/>
                          <w:szCs w:val="24"/>
                        </w:rPr>
                      </w:pPr>
                      <w:r w:rsidRPr="00970A43">
                        <w:rPr>
                          <w:i/>
                          <w:sz w:val="24"/>
                          <w:szCs w:val="24"/>
                        </w:rPr>
                        <w:t>(pečat i potpis)</w:t>
                      </w:r>
                    </w:p>
                  </w:txbxContent>
                </v:textbox>
              </v:shape>
            </w:pict>
          </mc:Fallback>
        </mc:AlternateContent>
      </w:r>
    </w:p>
    <w:p w14:paraId="31C814E2" w14:textId="77777777" w:rsidR="004B3A2D" w:rsidRPr="00625F74" w:rsidRDefault="004B3A2D" w:rsidP="004B3A2D">
      <w:pPr>
        <w:pStyle w:val="t-9-8"/>
        <w:spacing w:before="0" w:beforeAutospacing="0" w:after="240" w:afterAutospacing="0" w:line="276" w:lineRule="auto"/>
        <w:jc w:val="both"/>
        <w:rPr>
          <w:rFonts w:eastAsia="Calibri"/>
        </w:rPr>
      </w:pPr>
    </w:p>
    <w:p w14:paraId="21BF01DB" w14:textId="77777777" w:rsidR="004B3A2D" w:rsidRDefault="004B3A2D" w:rsidP="00BA1A43">
      <w:pPr>
        <w:tabs>
          <w:tab w:val="left" w:pos="2637"/>
          <w:tab w:val="center" w:pos="7002"/>
        </w:tabs>
        <w:ind w:left="360"/>
        <w:jc w:val="center"/>
        <w:rPr>
          <w:rFonts w:ascii="Arial Narrow" w:hAnsi="Arial Narrow"/>
          <w:b/>
          <w:sz w:val="24"/>
        </w:rPr>
      </w:pPr>
    </w:p>
    <w:p w14:paraId="7DCB07C8" w14:textId="77777777" w:rsidR="004B3A2D" w:rsidRDefault="004B3A2D" w:rsidP="00BA1A43">
      <w:pPr>
        <w:tabs>
          <w:tab w:val="left" w:pos="2637"/>
          <w:tab w:val="center" w:pos="7002"/>
        </w:tabs>
        <w:ind w:left="360"/>
        <w:jc w:val="center"/>
        <w:rPr>
          <w:rFonts w:ascii="Arial Narrow" w:hAnsi="Arial Narrow"/>
          <w:b/>
          <w:sz w:val="24"/>
        </w:rPr>
      </w:pPr>
    </w:p>
    <w:p w14:paraId="48676FF9" w14:textId="37B6E063" w:rsidR="00D7568F" w:rsidRDefault="00326ABF" w:rsidP="00BA1A43">
      <w:pPr>
        <w:tabs>
          <w:tab w:val="left" w:pos="2637"/>
          <w:tab w:val="center" w:pos="7002"/>
        </w:tabs>
        <w:ind w:left="360"/>
        <w:jc w:val="center"/>
        <w:rPr>
          <w:rFonts w:ascii="Arial Narrow" w:hAnsi="Arial Narrow"/>
          <w:b/>
          <w:sz w:val="24"/>
        </w:rPr>
      </w:pPr>
      <w:r w:rsidRPr="006329A4">
        <w:rPr>
          <w:rFonts w:ascii="Arial Narrow" w:hAnsi="Arial Narrow"/>
          <w:b/>
          <w:noProof/>
          <w:lang w:val="sl-SI" w:eastAsia="sl-SI"/>
        </w:rPr>
        <mc:AlternateContent>
          <mc:Choice Requires="wps">
            <w:drawing>
              <wp:anchor distT="0" distB="0" distL="114300" distR="114300" simplePos="0" relativeHeight="251864064" behindDoc="0" locked="0" layoutInCell="1" allowOverlap="1" wp14:anchorId="70B5E564" wp14:editId="0D2E146F">
                <wp:simplePos x="0" y="0"/>
                <wp:positionH relativeFrom="margin">
                  <wp:posOffset>0</wp:posOffset>
                </wp:positionH>
                <wp:positionV relativeFrom="paragraph">
                  <wp:posOffset>114300</wp:posOffset>
                </wp:positionV>
                <wp:extent cx="334371" cy="362197"/>
                <wp:effectExtent l="57150" t="114300" r="142240" b="76200"/>
                <wp:wrapNone/>
                <wp:docPr id="21770251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B5E564" id="_x0000_s1033" style="position:absolute;left:0;text-align:left;margin-left:0;margin-top:9pt;width:26.35pt;height:28.5pt;z-index:251864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4/r2Q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" fillcolor="#afabab" strokecolor="#8e8e8e" strokeweight="1.52778mm">
                <v:stroke linestyle="thickThin"/>
                <v:shadow on="t" color="black" opacity="26214f" origin="-.5,.5" offset=".74836mm,-.74836mm"/>
                <v:textbox>
                  <w:txbxContent>
                    <w:p w14:paraId="26263149" w14:textId="22E434B6" w:rsidR="00326ABF" w:rsidRPr="00104EAC" w:rsidRDefault="00326ABF" w:rsidP="00326ABF">
                      <w:pPr>
                        <w:jc w:val="center"/>
                        <w:rPr>
                          <w:rFonts w:ascii="Arial Narrow" w:hAnsi="Arial Narrow"/>
                          <w:sz w:val="24"/>
                          <w:szCs w:val="24"/>
                        </w:rPr>
                      </w:pPr>
                      <w:r>
                        <w:rPr>
                          <w:rFonts w:ascii="Arial Narrow" w:hAnsi="Arial Narrow"/>
                          <w:sz w:val="24"/>
                          <w:szCs w:val="24"/>
                        </w:rPr>
                        <w:t>4</w:t>
                      </w:r>
                    </w:p>
                    <w:p w14:paraId="223D818E" w14:textId="77777777" w:rsidR="00326ABF" w:rsidRDefault="00326ABF" w:rsidP="00326ABF">
                      <w:pPr>
                        <w:jc w:val="center"/>
                      </w:pPr>
                    </w:p>
                  </w:txbxContent>
                </v:textbox>
                <w10:wrap anchorx="margin"/>
              </v:roundrect>
            </w:pict>
          </mc:Fallback>
        </mc:AlternateContent>
      </w:r>
    </w:p>
    <w:p w14:paraId="7803E3C4" w14:textId="77777777" w:rsidR="00D7568F" w:rsidRDefault="00D7568F" w:rsidP="00BA1A43">
      <w:pPr>
        <w:tabs>
          <w:tab w:val="left" w:pos="2637"/>
          <w:tab w:val="center" w:pos="7002"/>
        </w:tabs>
        <w:ind w:left="360"/>
        <w:jc w:val="center"/>
        <w:rPr>
          <w:rFonts w:ascii="Arial Narrow" w:hAnsi="Arial Narrow"/>
          <w:b/>
          <w:sz w:val="24"/>
        </w:rPr>
      </w:pPr>
    </w:p>
    <w:p w14:paraId="7924047E" w14:textId="77777777" w:rsidR="004B3A2D" w:rsidRPr="004B3A2D" w:rsidRDefault="004B3A2D" w:rsidP="004B3A2D">
      <w:pPr>
        <w:pStyle w:val="Uvuenotijeloteksta"/>
        <w:rPr>
          <w:rFonts w:ascii="Arial Narrow" w:hAnsi="Arial Narrow"/>
          <w:sz w:val="22"/>
          <w:szCs w:val="22"/>
        </w:rPr>
      </w:pPr>
      <w:r w:rsidRPr="004B3A2D">
        <w:rPr>
          <w:rFonts w:ascii="Arial Narrow" w:hAnsi="Arial Narrow"/>
          <w:sz w:val="22"/>
          <w:szCs w:val="22"/>
        </w:rPr>
        <w:t>Na temelju članka 10. Zakona o plaćama u lokalnoj i područnoj (regionalnoj) samoupravi („Narodne novine“ broj 28/10, 10/23), članka 10. Uredbe o klasifikaciji radnih mjesta u lokalnoj i područnoj (regionalnoj) samoupravi („Narodne novine“ broj 74/2010, 125/2014, 48/2023) i članka 21. Statuta Općine Dubravica („Službeni glasnik Općine Dubravica“ br. 01/2021, 03/2024), na prijedlog općinskog načelnika Općinsko vijeće Općine Dubravica na svojoj 25. sjednici održanoj dana 25. veljače 2025. godine donosi</w:t>
      </w:r>
    </w:p>
    <w:p w14:paraId="75CD456A" w14:textId="77777777" w:rsidR="004B3A2D" w:rsidRPr="004B3A2D" w:rsidRDefault="004B3A2D" w:rsidP="004B3A2D">
      <w:pPr>
        <w:pStyle w:val="Uvuenotijeloteksta"/>
        <w:ind w:firstLine="0"/>
        <w:rPr>
          <w:rFonts w:ascii="Arial Narrow" w:hAnsi="Arial Narrow"/>
          <w:sz w:val="22"/>
          <w:szCs w:val="22"/>
        </w:rPr>
      </w:pPr>
    </w:p>
    <w:p w14:paraId="5EECE639"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ODLUKU O II. IZMJENI</w:t>
      </w:r>
    </w:p>
    <w:p w14:paraId="4148F625"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 xml:space="preserve">Odluke o visini koeficijenta za obračun plaće službenika </w:t>
      </w:r>
    </w:p>
    <w:p w14:paraId="2717B053"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u Jedinstvenom upravnom odjelu Općine Dubravica</w:t>
      </w:r>
    </w:p>
    <w:p w14:paraId="52D4338C" w14:textId="77777777" w:rsidR="004B3A2D" w:rsidRPr="004B3A2D" w:rsidRDefault="004B3A2D" w:rsidP="004B3A2D">
      <w:pPr>
        <w:pStyle w:val="Uvuenotijeloteksta"/>
        <w:ind w:firstLine="0"/>
        <w:jc w:val="center"/>
        <w:rPr>
          <w:rFonts w:ascii="Arial Narrow" w:hAnsi="Arial Narrow"/>
          <w:b/>
          <w:sz w:val="22"/>
          <w:szCs w:val="22"/>
        </w:rPr>
      </w:pPr>
    </w:p>
    <w:p w14:paraId="31CA6212"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Članak 1.</w:t>
      </w:r>
    </w:p>
    <w:p w14:paraId="3C2108B5" w14:textId="77777777" w:rsidR="004B3A2D" w:rsidRPr="004B3A2D" w:rsidRDefault="004B3A2D" w:rsidP="004B3A2D">
      <w:pPr>
        <w:pStyle w:val="Uvuenotijeloteksta"/>
        <w:ind w:firstLine="0"/>
        <w:rPr>
          <w:rFonts w:ascii="Arial Narrow" w:hAnsi="Arial Narrow"/>
          <w:sz w:val="22"/>
          <w:szCs w:val="22"/>
        </w:rPr>
      </w:pPr>
      <w:r w:rsidRPr="004B3A2D">
        <w:rPr>
          <w:rFonts w:ascii="Arial Narrow" w:hAnsi="Arial Narrow"/>
          <w:sz w:val="22"/>
          <w:szCs w:val="22"/>
        </w:rPr>
        <w:tab/>
        <w:t xml:space="preserve">Ovom se Odlukom mijenja članak 1. Odluke o visini koeficijenta za obračun plaće službenika u Jedinstvenom upravnom odjelu Općine Dubravica („Službeni glasnik Općine Dubravica“ broj 03/2024) kojom se mijenja visina koeficijenta za obračun plaće službenika u Jedinstvenom upravnom odjelu Općine Dubravica kako slijedi: </w:t>
      </w:r>
    </w:p>
    <w:p w14:paraId="5A57DC1F" w14:textId="77777777" w:rsidR="004B3A2D" w:rsidRPr="004B3A2D" w:rsidRDefault="004B3A2D" w:rsidP="004B3A2D">
      <w:pPr>
        <w:pStyle w:val="Uvuenotijeloteksta"/>
        <w:ind w:firstLine="0"/>
        <w:rPr>
          <w:rFonts w:ascii="Arial Narrow" w:hAnsi="Arial Narrow"/>
          <w:sz w:val="22"/>
          <w:szCs w:val="22"/>
        </w:rPr>
      </w:pPr>
    </w:p>
    <w:tbl>
      <w:tblPr>
        <w:tblW w:w="9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6"/>
        <w:gridCol w:w="47"/>
        <w:gridCol w:w="2851"/>
        <w:gridCol w:w="2206"/>
        <w:gridCol w:w="1843"/>
        <w:gridCol w:w="1526"/>
      </w:tblGrid>
      <w:tr w:rsidR="004B3A2D" w:rsidRPr="004B3A2D" w14:paraId="219797B1" w14:textId="77777777" w:rsidTr="00725515">
        <w:tc>
          <w:tcPr>
            <w:tcW w:w="863" w:type="dxa"/>
            <w:gridSpan w:val="2"/>
            <w:shd w:val="clear" w:color="auto" w:fill="EDEDED"/>
          </w:tcPr>
          <w:p w14:paraId="77A47F54"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Red.br</w:t>
            </w:r>
          </w:p>
          <w:p w14:paraId="7CB5B332" w14:textId="77777777" w:rsidR="004B3A2D" w:rsidRPr="004B3A2D" w:rsidRDefault="004B3A2D" w:rsidP="00725515">
            <w:pPr>
              <w:pStyle w:val="Uvuenotijeloteksta"/>
              <w:ind w:firstLine="0"/>
              <w:jc w:val="center"/>
              <w:rPr>
                <w:rFonts w:ascii="Arial Narrow" w:hAnsi="Arial Narrow"/>
                <w:b/>
                <w:sz w:val="22"/>
                <w:szCs w:val="22"/>
              </w:rPr>
            </w:pPr>
          </w:p>
        </w:tc>
        <w:tc>
          <w:tcPr>
            <w:tcW w:w="2851" w:type="dxa"/>
            <w:shd w:val="clear" w:color="auto" w:fill="EDEDED"/>
          </w:tcPr>
          <w:p w14:paraId="61A884C4"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Potkategorija radnog mjesta</w:t>
            </w:r>
          </w:p>
        </w:tc>
        <w:tc>
          <w:tcPr>
            <w:tcW w:w="2206" w:type="dxa"/>
            <w:shd w:val="clear" w:color="auto" w:fill="EDEDED"/>
          </w:tcPr>
          <w:p w14:paraId="18FA39EF"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Naziv radnog mjesta</w:t>
            </w:r>
          </w:p>
        </w:tc>
        <w:tc>
          <w:tcPr>
            <w:tcW w:w="1843" w:type="dxa"/>
            <w:shd w:val="clear" w:color="auto" w:fill="EDEDED"/>
          </w:tcPr>
          <w:p w14:paraId="528D3A6C"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Klasifikacijski rang</w:t>
            </w:r>
          </w:p>
        </w:tc>
        <w:tc>
          <w:tcPr>
            <w:tcW w:w="1526" w:type="dxa"/>
            <w:shd w:val="clear" w:color="auto" w:fill="EDEDED"/>
          </w:tcPr>
          <w:p w14:paraId="0F072EB5"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Koeficijent</w:t>
            </w:r>
          </w:p>
        </w:tc>
      </w:tr>
      <w:tr w:rsidR="004B3A2D" w:rsidRPr="004B3A2D" w14:paraId="433AB019" w14:textId="77777777" w:rsidTr="00725515">
        <w:tc>
          <w:tcPr>
            <w:tcW w:w="9289" w:type="dxa"/>
            <w:gridSpan w:val="6"/>
            <w:shd w:val="clear" w:color="auto" w:fill="EDEDED"/>
          </w:tcPr>
          <w:p w14:paraId="4FA33525"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RADNA MJESTA I. KATEGORIJE</w:t>
            </w:r>
          </w:p>
        </w:tc>
      </w:tr>
      <w:tr w:rsidR="004B3A2D" w:rsidRPr="004B3A2D" w14:paraId="22AE1983" w14:textId="77777777" w:rsidTr="00725515">
        <w:tc>
          <w:tcPr>
            <w:tcW w:w="863" w:type="dxa"/>
            <w:gridSpan w:val="2"/>
            <w:shd w:val="clear" w:color="auto" w:fill="auto"/>
          </w:tcPr>
          <w:p w14:paraId="3D8278E3" w14:textId="77777777" w:rsidR="004B3A2D" w:rsidRPr="004B3A2D" w:rsidRDefault="004B3A2D" w:rsidP="00725515">
            <w:pPr>
              <w:pStyle w:val="Uvuenotijeloteksta"/>
              <w:ind w:firstLine="0"/>
              <w:jc w:val="center"/>
              <w:rPr>
                <w:rFonts w:ascii="Arial Narrow" w:hAnsi="Arial Narrow"/>
                <w:sz w:val="22"/>
                <w:szCs w:val="22"/>
              </w:rPr>
            </w:pPr>
          </w:p>
        </w:tc>
        <w:tc>
          <w:tcPr>
            <w:tcW w:w="2851" w:type="dxa"/>
            <w:shd w:val="clear" w:color="auto" w:fill="auto"/>
          </w:tcPr>
          <w:p w14:paraId="51647315"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Glavni rukovoditelj</w:t>
            </w:r>
          </w:p>
        </w:tc>
        <w:tc>
          <w:tcPr>
            <w:tcW w:w="2206" w:type="dxa"/>
            <w:shd w:val="clear" w:color="auto" w:fill="auto"/>
          </w:tcPr>
          <w:p w14:paraId="159FC592" w14:textId="77777777" w:rsidR="004B3A2D" w:rsidRPr="004B3A2D" w:rsidRDefault="004B3A2D" w:rsidP="00725515">
            <w:pPr>
              <w:pStyle w:val="Uvuenotijeloteksta"/>
              <w:ind w:firstLine="0"/>
              <w:jc w:val="center"/>
              <w:rPr>
                <w:rFonts w:ascii="Arial Narrow" w:hAnsi="Arial Narrow"/>
                <w:sz w:val="22"/>
                <w:szCs w:val="22"/>
              </w:rPr>
            </w:pPr>
          </w:p>
        </w:tc>
        <w:tc>
          <w:tcPr>
            <w:tcW w:w="1843" w:type="dxa"/>
            <w:shd w:val="clear" w:color="auto" w:fill="auto"/>
          </w:tcPr>
          <w:p w14:paraId="2D6B3CD2" w14:textId="77777777" w:rsidR="004B3A2D" w:rsidRPr="004B3A2D" w:rsidRDefault="004B3A2D" w:rsidP="00725515">
            <w:pPr>
              <w:pStyle w:val="Uvuenotijeloteksta"/>
              <w:ind w:firstLine="0"/>
              <w:jc w:val="center"/>
              <w:rPr>
                <w:rFonts w:ascii="Arial Narrow" w:hAnsi="Arial Narrow"/>
                <w:sz w:val="22"/>
                <w:szCs w:val="22"/>
              </w:rPr>
            </w:pPr>
          </w:p>
        </w:tc>
        <w:tc>
          <w:tcPr>
            <w:tcW w:w="1526" w:type="dxa"/>
            <w:shd w:val="clear" w:color="auto" w:fill="auto"/>
          </w:tcPr>
          <w:p w14:paraId="06090269" w14:textId="77777777" w:rsidR="004B3A2D" w:rsidRPr="004B3A2D" w:rsidRDefault="004B3A2D" w:rsidP="00725515">
            <w:pPr>
              <w:pStyle w:val="Uvuenotijeloteksta"/>
              <w:ind w:firstLine="0"/>
              <w:jc w:val="center"/>
              <w:rPr>
                <w:rFonts w:ascii="Arial Narrow" w:hAnsi="Arial Narrow"/>
                <w:sz w:val="22"/>
                <w:szCs w:val="22"/>
              </w:rPr>
            </w:pPr>
          </w:p>
        </w:tc>
      </w:tr>
      <w:tr w:rsidR="004B3A2D" w:rsidRPr="004B3A2D" w14:paraId="05D3E792" w14:textId="77777777" w:rsidTr="00725515">
        <w:tc>
          <w:tcPr>
            <w:tcW w:w="863" w:type="dxa"/>
            <w:gridSpan w:val="2"/>
            <w:shd w:val="clear" w:color="auto" w:fill="auto"/>
          </w:tcPr>
          <w:p w14:paraId="0C15863E"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1.</w:t>
            </w:r>
          </w:p>
        </w:tc>
        <w:tc>
          <w:tcPr>
            <w:tcW w:w="2851" w:type="dxa"/>
            <w:shd w:val="clear" w:color="auto" w:fill="auto"/>
          </w:tcPr>
          <w:p w14:paraId="30CBAF39"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110DE81D"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pročelnik Jedinstvenog upravnog odjela</w:t>
            </w:r>
          </w:p>
        </w:tc>
        <w:tc>
          <w:tcPr>
            <w:tcW w:w="1843" w:type="dxa"/>
            <w:shd w:val="clear" w:color="auto" w:fill="auto"/>
          </w:tcPr>
          <w:p w14:paraId="5D8E622C"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1.</w:t>
            </w:r>
          </w:p>
        </w:tc>
        <w:tc>
          <w:tcPr>
            <w:tcW w:w="1526" w:type="dxa"/>
            <w:shd w:val="clear" w:color="auto" w:fill="auto"/>
          </w:tcPr>
          <w:p w14:paraId="3A591052"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3,01</w:t>
            </w:r>
          </w:p>
        </w:tc>
      </w:tr>
      <w:tr w:rsidR="004B3A2D" w:rsidRPr="004B3A2D" w14:paraId="585733FD" w14:textId="77777777" w:rsidTr="00725515">
        <w:tc>
          <w:tcPr>
            <w:tcW w:w="863" w:type="dxa"/>
            <w:gridSpan w:val="2"/>
            <w:shd w:val="clear" w:color="auto" w:fill="auto"/>
          </w:tcPr>
          <w:p w14:paraId="2D676DFC" w14:textId="77777777" w:rsidR="004B3A2D" w:rsidRPr="004B3A2D" w:rsidRDefault="004B3A2D" w:rsidP="00725515">
            <w:pPr>
              <w:pStyle w:val="Uvuenotijeloteksta"/>
              <w:ind w:firstLine="0"/>
              <w:jc w:val="center"/>
              <w:rPr>
                <w:rFonts w:ascii="Arial Narrow" w:hAnsi="Arial Narrow"/>
                <w:sz w:val="22"/>
                <w:szCs w:val="22"/>
              </w:rPr>
            </w:pPr>
          </w:p>
        </w:tc>
        <w:tc>
          <w:tcPr>
            <w:tcW w:w="2851" w:type="dxa"/>
            <w:shd w:val="clear" w:color="auto" w:fill="auto"/>
          </w:tcPr>
          <w:p w14:paraId="73F31AE2"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Rukovoditelj</w:t>
            </w:r>
          </w:p>
        </w:tc>
        <w:tc>
          <w:tcPr>
            <w:tcW w:w="2206" w:type="dxa"/>
            <w:shd w:val="clear" w:color="auto" w:fill="auto"/>
          </w:tcPr>
          <w:p w14:paraId="505B5519" w14:textId="77777777" w:rsidR="004B3A2D" w:rsidRPr="004B3A2D" w:rsidRDefault="004B3A2D" w:rsidP="00725515">
            <w:pPr>
              <w:pStyle w:val="Uvuenotijeloteksta"/>
              <w:ind w:firstLine="0"/>
              <w:jc w:val="center"/>
              <w:rPr>
                <w:rFonts w:ascii="Arial Narrow" w:hAnsi="Arial Narrow"/>
                <w:sz w:val="22"/>
                <w:szCs w:val="22"/>
              </w:rPr>
            </w:pPr>
          </w:p>
        </w:tc>
        <w:tc>
          <w:tcPr>
            <w:tcW w:w="1843" w:type="dxa"/>
            <w:shd w:val="clear" w:color="auto" w:fill="auto"/>
          </w:tcPr>
          <w:p w14:paraId="5ADC89CE" w14:textId="77777777" w:rsidR="004B3A2D" w:rsidRPr="004B3A2D" w:rsidRDefault="004B3A2D" w:rsidP="00725515">
            <w:pPr>
              <w:pStyle w:val="Uvuenotijeloteksta"/>
              <w:ind w:firstLine="0"/>
              <w:jc w:val="center"/>
              <w:rPr>
                <w:rFonts w:ascii="Arial Narrow" w:hAnsi="Arial Narrow"/>
                <w:sz w:val="22"/>
                <w:szCs w:val="22"/>
              </w:rPr>
            </w:pPr>
          </w:p>
        </w:tc>
        <w:tc>
          <w:tcPr>
            <w:tcW w:w="1526" w:type="dxa"/>
            <w:shd w:val="clear" w:color="auto" w:fill="auto"/>
          </w:tcPr>
          <w:p w14:paraId="599F88FD" w14:textId="77777777" w:rsidR="004B3A2D" w:rsidRPr="004B3A2D" w:rsidRDefault="004B3A2D" w:rsidP="00725515">
            <w:pPr>
              <w:pStyle w:val="Uvuenotijeloteksta"/>
              <w:ind w:firstLine="0"/>
              <w:jc w:val="center"/>
              <w:rPr>
                <w:rFonts w:ascii="Arial Narrow" w:hAnsi="Arial Narrow"/>
                <w:strike/>
                <w:sz w:val="22"/>
                <w:szCs w:val="22"/>
              </w:rPr>
            </w:pPr>
          </w:p>
        </w:tc>
      </w:tr>
      <w:tr w:rsidR="004B3A2D" w:rsidRPr="004B3A2D" w14:paraId="3D8CDEFD" w14:textId="77777777" w:rsidTr="00725515">
        <w:tc>
          <w:tcPr>
            <w:tcW w:w="863" w:type="dxa"/>
            <w:gridSpan w:val="2"/>
            <w:shd w:val="clear" w:color="auto" w:fill="auto"/>
          </w:tcPr>
          <w:p w14:paraId="24726833" w14:textId="77777777" w:rsidR="004B3A2D" w:rsidRPr="004B3A2D" w:rsidRDefault="004B3A2D" w:rsidP="00725515">
            <w:pPr>
              <w:pStyle w:val="Uvuenotijeloteksta"/>
              <w:ind w:firstLine="0"/>
              <w:jc w:val="center"/>
              <w:rPr>
                <w:rFonts w:ascii="Arial Narrow" w:hAnsi="Arial Narrow"/>
                <w:sz w:val="22"/>
                <w:szCs w:val="22"/>
              </w:rPr>
            </w:pPr>
          </w:p>
        </w:tc>
        <w:tc>
          <w:tcPr>
            <w:tcW w:w="2851" w:type="dxa"/>
            <w:shd w:val="clear" w:color="auto" w:fill="auto"/>
          </w:tcPr>
          <w:p w14:paraId="54142699"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24198CA8"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Radno mjesto razine III.</w:t>
            </w:r>
          </w:p>
        </w:tc>
        <w:tc>
          <w:tcPr>
            <w:tcW w:w="1843" w:type="dxa"/>
            <w:shd w:val="clear" w:color="auto" w:fill="auto"/>
          </w:tcPr>
          <w:p w14:paraId="0335D10B" w14:textId="77777777" w:rsidR="004B3A2D" w:rsidRPr="004B3A2D" w:rsidRDefault="004B3A2D" w:rsidP="00725515">
            <w:pPr>
              <w:pStyle w:val="Uvuenotijeloteksta"/>
              <w:ind w:firstLine="0"/>
              <w:jc w:val="center"/>
              <w:rPr>
                <w:rFonts w:ascii="Arial Narrow" w:hAnsi="Arial Narrow"/>
                <w:sz w:val="22"/>
                <w:szCs w:val="22"/>
              </w:rPr>
            </w:pPr>
          </w:p>
        </w:tc>
        <w:tc>
          <w:tcPr>
            <w:tcW w:w="1526" w:type="dxa"/>
            <w:shd w:val="clear" w:color="auto" w:fill="auto"/>
          </w:tcPr>
          <w:p w14:paraId="42A13577" w14:textId="77777777" w:rsidR="004B3A2D" w:rsidRPr="004B3A2D" w:rsidRDefault="004B3A2D" w:rsidP="00725515">
            <w:pPr>
              <w:pStyle w:val="Uvuenotijeloteksta"/>
              <w:ind w:firstLine="0"/>
              <w:jc w:val="center"/>
              <w:rPr>
                <w:rFonts w:ascii="Arial Narrow" w:hAnsi="Arial Narrow"/>
                <w:strike/>
                <w:sz w:val="22"/>
                <w:szCs w:val="22"/>
              </w:rPr>
            </w:pPr>
          </w:p>
        </w:tc>
      </w:tr>
      <w:tr w:rsidR="004B3A2D" w:rsidRPr="004B3A2D" w14:paraId="656C9CF4" w14:textId="77777777" w:rsidTr="00725515">
        <w:tc>
          <w:tcPr>
            <w:tcW w:w="863" w:type="dxa"/>
            <w:gridSpan w:val="2"/>
            <w:shd w:val="clear" w:color="auto" w:fill="auto"/>
          </w:tcPr>
          <w:p w14:paraId="605368B3"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lastRenderedPageBreak/>
              <w:t>2.</w:t>
            </w:r>
          </w:p>
        </w:tc>
        <w:tc>
          <w:tcPr>
            <w:tcW w:w="2851" w:type="dxa"/>
            <w:shd w:val="clear" w:color="auto" w:fill="auto"/>
          </w:tcPr>
          <w:p w14:paraId="7AE47E3B"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2ACB8A28"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 xml:space="preserve">voditelj odsjeka za računovodstvo </w:t>
            </w:r>
          </w:p>
        </w:tc>
        <w:tc>
          <w:tcPr>
            <w:tcW w:w="1843" w:type="dxa"/>
            <w:shd w:val="clear" w:color="auto" w:fill="auto"/>
          </w:tcPr>
          <w:p w14:paraId="5D7FE996"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10.</w:t>
            </w:r>
          </w:p>
        </w:tc>
        <w:tc>
          <w:tcPr>
            <w:tcW w:w="1526" w:type="dxa"/>
            <w:shd w:val="clear" w:color="auto" w:fill="auto"/>
          </w:tcPr>
          <w:p w14:paraId="0F30FD28"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2,10</w:t>
            </w:r>
          </w:p>
        </w:tc>
      </w:tr>
      <w:tr w:rsidR="004B3A2D" w:rsidRPr="004B3A2D" w14:paraId="0A2F7C9B" w14:textId="77777777" w:rsidTr="00725515">
        <w:tc>
          <w:tcPr>
            <w:tcW w:w="9289" w:type="dxa"/>
            <w:gridSpan w:val="6"/>
            <w:shd w:val="clear" w:color="auto" w:fill="E7E6E6"/>
          </w:tcPr>
          <w:p w14:paraId="12CE2A0A" w14:textId="77777777" w:rsidR="004B3A2D" w:rsidRPr="004B3A2D" w:rsidRDefault="004B3A2D" w:rsidP="00725515">
            <w:pPr>
              <w:pStyle w:val="Uvuenotijeloteksta"/>
              <w:ind w:firstLine="0"/>
              <w:jc w:val="center"/>
              <w:rPr>
                <w:rFonts w:ascii="Arial Narrow" w:hAnsi="Arial Narrow"/>
                <w:b/>
                <w:strike/>
                <w:sz w:val="22"/>
                <w:szCs w:val="22"/>
              </w:rPr>
            </w:pPr>
            <w:r w:rsidRPr="004B3A2D">
              <w:rPr>
                <w:rFonts w:ascii="Arial Narrow" w:hAnsi="Arial Narrow"/>
                <w:b/>
                <w:sz w:val="22"/>
                <w:szCs w:val="22"/>
              </w:rPr>
              <w:t>RADNA MJESTA III. KATEGORIJE</w:t>
            </w:r>
          </w:p>
        </w:tc>
      </w:tr>
      <w:tr w:rsidR="004B3A2D" w:rsidRPr="004B3A2D" w14:paraId="75434793" w14:textId="77777777" w:rsidTr="00725515">
        <w:tc>
          <w:tcPr>
            <w:tcW w:w="816" w:type="dxa"/>
            <w:shd w:val="clear" w:color="auto" w:fill="auto"/>
          </w:tcPr>
          <w:p w14:paraId="5ACBF7E9" w14:textId="77777777" w:rsidR="004B3A2D" w:rsidRPr="004B3A2D" w:rsidRDefault="004B3A2D" w:rsidP="00725515">
            <w:pPr>
              <w:pStyle w:val="Uvuenotijeloteksta"/>
              <w:ind w:firstLine="0"/>
              <w:jc w:val="center"/>
              <w:rPr>
                <w:rFonts w:ascii="Arial Narrow" w:hAnsi="Arial Narrow"/>
                <w:sz w:val="22"/>
                <w:szCs w:val="22"/>
              </w:rPr>
            </w:pPr>
          </w:p>
        </w:tc>
        <w:tc>
          <w:tcPr>
            <w:tcW w:w="2898" w:type="dxa"/>
            <w:gridSpan w:val="2"/>
            <w:shd w:val="clear" w:color="auto" w:fill="auto"/>
          </w:tcPr>
          <w:p w14:paraId="5DF288EC"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Viši referent</w:t>
            </w:r>
          </w:p>
        </w:tc>
        <w:tc>
          <w:tcPr>
            <w:tcW w:w="2206" w:type="dxa"/>
            <w:shd w:val="clear" w:color="auto" w:fill="auto"/>
          </w:tcPr>
          <w:p w14:paraId="3C7BB96D" w14:textId="77777777" w:rsidR="004B3A2D" w:rsidRPr="004B3A2D" w:rsidRDefault="004B3A2D" w:rsidP="00725515">
            <w:pPr>
              <w:pStyle w:val="Uvuenotijeloteksta"/>
              <w:ind w:firstLine="0"/>
              <w:jc w:val="center"/>
              <w:rPr>
                <w:rFonts w:ascii="Arial Narrow" w:hAnsi="Arial Narrow"/>
                <w:sz w:val="22"/>
                <w:szCs w:val="22"/>
              </w:rPr>
            </w:pPr>
          </w:p>
        </w:tc>
        <w:tc>
          <w:tcPr>
            <w:tcW w:w="1843" w:type="dxa"/>
            <w:shd w:val="clear" w:color="auto" w:fill="auto"/>
          </w:tcPr>
          <w:p w14:paraId="71854F74" w14:textId="77777777" w:rsidR="004B3A2D" w:rsidRPr="004B3A2D" w:rsidRDefault="004B3A2D" w:rsidP="00725515">
            <w:pPr>
              <w:pStyle w:val="Uvuenotijeloteksta"/>
              <w:ind w:firstLine="0"/>
              <w:jc w:val="center"/>
              <w:rPr>
                <w:rFonts w:ascii="Arial Narrow" w:hAnsi="Arial Narrow"/>
                <w:sz w:val="22"/>
                <w:szCs w:val="22"/>
              </w:rPr>
            </w:pPr>
          </w:p>
        </w:tc>
        <w:tc>
          <w:tcPr>
            <w:tcW w:w="1526" w:type="dxa"/>
            <w:shd w:val="clear" w:color="auto" w:fill="auto"/>
          </w:tcPr>
          <w:p w14:paraId="22461293" w14:textId="77777777" w:rsidR="004B3A2D" w:rsidRPr="004B3A2D" w:rsidRDefault="004B3A2D" w:rsidP="00725515">
            <w:pPr>
              <w:pStyle w:val="Uvuenotijeloteksta"/>
              <w:ind w:firstLine="0"/>
              <w:jc w:val="center"/>
              <w:rPr>
                <w:rFonts w:ascii="Arial Narrow" w:hAnsi="Arial Narrow"/>
                <w:sz w:val="22"/>
                <w:szCs w:val="22"/>
              </w:rPr>
            </w:pPr>
          </w:p>
        </w:tc>
      </w:tr>
      <w:tr w:rsidR="004B3A2D" w:rsidRPr="004B3A2D" w14:paraId="38702663" w14:textId="77777777" w:rsidTr="00725515">
        <w:tc>
          <w:tcPr>
            <w:tcW w:w="816" w:type="dxa"/>
            <w:shd w:val="clear" w:color="auto" w:fill="auto"/>
          </w:tcPr>
          <w:p w14:paraId="311DB8C1"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3.</w:t>
            </w:r>
          </w:p>
        </w:tc>
        <w:tc>
          <w:tcPr>
            <w:tcW w:w="2898" w:type="dxa"/>
            <w:gridSpan w:val="2"/>
            <w:shd w:val="clear" w:color="auto" w:fill="auto"/>
          </w:tcPr>
          <w:p w14:paraId="5C45A2BF"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76816308"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 xml:space="preserve">viši referent </w:t>
            </w:r>
          </w:p>
        </w:tc>
        <w:tc>
          <w:tcPr>
            <w:tcW w:w="1843" w:type="dxa"/>
            <w:shd w:val="clear" w:color="auto" w:fill="auto"/>
          </w:tcPr>
          <w:p w14:paraId="5CC12E74"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9.</w:t>
            </w:r>
          </w:p>
        </w:tc>
        <w:tc>
          <w:tcPr>
            <w:tcW w:w="1526" w:type="dxa"/>
            <w:shd w:val="clear" w:color="auto" w:fill="auto"/>
          </w:tcPr>
          <w:p w14:paraId="7A1FFE6A"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2,23</w:t>
            </w:r>
          </w:p>
        </w:tc>
      </w:tr>
      <w:tr w:rsidR="004B3A2D" w:rsidRPr="004B3A2D" w14:paraId="16E59D3C" w14:textId="77777777" w:rsidTr="00725515">
        <w:tc>
          <w:tcPr>
            <w:tcW w:w="816" w:type="dxa"/>
            <w:shd w:val="clear" w:color="auto" w:fill="auto"/>
          </w:tcPr>
          <w:p w14:paraId="417D83CC" w14:textId="77777777" w:rsidR="004B3A2D" w:rsidRPr="004B3A2D" w:rsidRDefault="004B3A2D" w:rsidP="00725515">
            <w:pPr>
              <w:pStyle w:val="Uvuenotijeloteksta"/>
              <w:ind w:firstLine="0"/>
              <w:jc w:val="center"/>
              <w:rPr>
                <w:rFonts w:ascii="Arial Narrow" w:hAnsi="Arial Narrow"/>
                <w:sz w:val="22"/>
                <w:szCs w:val="22"/>
              </w:rPr>
            </w:pPr>
          </w:p>
        </w:tc>
        <w:tc>
          <w:tcPr>
            <w:tcW w:w="2898" w:type="dxa"/>
            <w:gridSpan w:val="2"/>
            <w:shd w:val="clear" w:color="auto" w:fill="auto"/>
          </w:tcPr>
          <w:p w14:paraId="07360F2A"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Referent</w:t>
            </w:r>
          </w:p>
        </w:tc>
        <w:tc>
          <w:tcPr>
            <w:tcW w:w="2206" w:type="dxa"/>
            <w:shd w:val="clear" w:color="auto" w:fill="auto"/>
          </w:tcPr>
          <w:p w14:paraId="3FF080DF" w14:textId="77777777" w:rsidR="004B3A2D" w:rsidRPr="004B3A2D" w:rsidRDefault="004B3A2D" w:rsidP="00725515">
            <w:pPr>
              <w:pStyle w:val="Uvuenotijeloteksta"/>
              <w:ind w:firstLine="0"/>
              <w:jc w:val="center"/>
              <w:rPr>
                <w:rFonts w:ascii="Arial Narrow" w:hAnsi="Arial Narrow"/>
                <w:sz w:val="22"/>
                <w:szCs w:val="22"/>
              </w:rPr>
            </w:pPr>
          </w:p>
        </w:tc>
        <w:tc>
          <w:tcPr>
            <w:tcW w:w="1843" w:type="dxa"/>
            <w:shd w:val="clear" w:color="auto" w:fill="auto"/>
          </w:tcPr>
          <w:p w14:paraId="088CB0D9" w14:textId="77777777" w:rsidR="004B3A2D" w:rsidRPr="004B3A2D" w:rsidRDefault="004B3A2D" w:rsidP="00725515">
            <w:pPr>
              <w:pStyle w:val="Uvuenotijeloteksta"/>
              <w:ind w:firstLine="0"/>
              <w:jc w:val="center"/>
              <w:rPr>
                <w:rFonts w:ascii="Arial Narrow" w:hAnsi="Arial Narrow"/>
                <w:sz w:val="22"/>
                <w:szCs w:val="22"/>
              </w:rPr>
            </w:pPr>
          </w:p>
        </w:tc>
        <w:tc>
          <w:tcPr>
            <w:tcW w:w="1526" w:type="dxa"/>
            <w:shd w:val="clear" w:color="auto" w:fill="auto"/>
          </w:tcPr>
          <w:p w14:paraId="18693366" w14:textId="77777777" w:rsidR="004B3A2D" w:rsidRPr="004B3A2D" w:rsidRDefault="004B3A2D" w:rsidP="00725515">
            <w:pPr>
              <w:pStyle w:val="Uvuenotijeloteksta"/>
              <w:ind w:firstLine="0"/>
              <w:jc w:val="center"/>
              <w:rPr>
                <w:rFonts w:ascii="Arial Narrow" w:hAnsi="Arial Narrow"/>
                <w:strike/>
                <w:sz w:val="22"/>
                <w:szCs w:val="22"/>
              </w:rPr>
            </w:pPr>
          </w:p>
        </w:tc>
      </w:tr>
      <w:tr w:rsidR="004B3A2D" w:rsidRPr="004B3A2D" w14:paraId="4001D1F1" w14:textId="77777777" w:rsidTr="00725515">
        <w:tc>
          <w:tcPr>
            <w:tcW w:w="816" w:type="dxa"/>
            <w:shd w:val="clear" w:color="auto" w:fill="auto"/>
          </w:tcPr>
          <w:p w14:paraId="01CDBDB9"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4.</w:t>
            </w:r>
          </w:p>
        </w:tc>
        <w:tc>
          <w:tcPr>
            <w:tcW w:w="2898" w:type="dxa"/>
            <w:gridSpan w:val="2"/>
            <w:shd w:val="clear" w:color="auto" w:fill="auto"/>
          </w:tcPr>
          <w:p w14:paraId="4CF41B27"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4BC282CF"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 xml:space="preserve">referent – računovodstveni referent </w:t>
            </w:r>
          </w:p>
        </w:tc>
        <w:tc>
          <w:tcPr>
            <w:tcW w:w="1843" w:type="dxa"/>
            <w:shd w:val="clear" w:color="auto" w:fill="auto"/>
          </w:tcPr>
          <w:p w14:paraId="00210F4D"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11.</w:t>
            </w:r>
          </w:p>
        </w:tc>
        <w:tc>
          <w:tcPr>
            <w:tcW w:w="1526" w:type="dxa"/>
            <w:shd w:val="clear" w:color="auto" w:fill="auto"/>
          </w:tcPr>
          <w:p w14:paraId="0F54B71F"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1,85</w:t>
            </w:r>
          </w:p>
        </w:tc>
      </w:tr>
      <w:tr w:rsidR="004B3A2D" w:rsidRPr="004B3A2D" w14:paraId="378A1526" w14:textId="77777777" w:rsidTr="00725515">
        <w:tc>
          <w:tcPr>
            <w:tcW w:w="816" w:type="dxa"/>
            <w:shd w:val="clear" w:color="auto" w:fill="auto"/>
          </w:tcPr>
          <w:p w14:paraId="20DFDCCE"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5.</w:t>
            </w:r>
          </w:p>
        </w:tc>
        <w:tc>
          <w:tcPr>
            <w:tcW w:w="2898" w:type="dxa"/>
            <w:gridSpan w:val="2"/>
            <w:shd w:val="clear" w:color="auto" w:fill="auto"/>
          </w:tcPr>
          <w:p w14:paraId="4726971D" w14:textId="77777777" w:rsidR="004B3A2D" w:rsidRPr="004B3A2D" w:rsidRDefault="004B3A2D" w:rsidP="00725515">
            <w:pPr>
              <w:pStyle w:val="Uvuenotijeloteksta"/>
              <w:ind w:firstLine="0"/>
              <w:jc w:val="center"/>
              <w:rPr>
                <w:rFonts w:ascii="Arial Narrow" w:hAnsi="Arial Narrow"/>
                <w:sz w:val="22"/>
                <w:szCs w:val="22"/>
              </w:rPr>
            </w:pPr>
          </w:p>
        </w:tc>
        <w:tc>
          <w:tcPr>
            <w:tcW w:w="2206" w:type="dxa"/>
            <w:shd w:val="clear" w:color="auto" w:fill="auto"/>
          </w:tcPr>
          <w:p w14:paraId="2E8009EE"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 xml:space="preserve">referent – komunalni redar </w:t>
            </w:r>
          </w:p>
        </w:tc>
        <w:tc>
          <w:tcPr>
            <w:tcW w:w="1843" w:type="dxa"/>
            <w:shd w:val="clear" w:color="auto" w:fill="auto"/>
          </w:tcPr>
          <w:p w14:paraId="0109B380" w14:textId="77777777" w:rsidR="004B3A2D" w:rsidRPr="004B3A2D" w:rsidRDefault="004B3A2D" w:rsidP="00725515">
            <w:pPr>
              <w:pStyle w:val="Uvuenotijeloteksta"/>
              <w:ind w:firstLine="0"/>
              <w:jc w:val="center"/>
              <w:rPr>
                <w:rFonts w:ascii="Arial Narrow" w:hAnsi="Arial Narrow"/>
                <w:sz w:val="22"/>
                <w:szCs w:val="22"/>
              </w:rPr>
            </w:pPr>
            <w:r w:rsidRPr="004B3A2D">
              <w:rPr>
                <w:rFonts w:ascii="Arial Narrow" w:hAnsi="Arial Narrow"/>
                <w:sz w:val="22"/>
                <w:szCs w:val="22"/>
              </w:rPr>
              <w:t>11.</w:t>
            </w:r>
          </w:p>
        </w:tc>
        <w:tc>
          <w:tcPr>
            <w:tcW w:w="1526" w:type="dxa"/>
            <w:shd w:val="clear" w:color="auto" w:fill="auto"/>
          </w:tcPr>
          <w:p w14:paraId="6C37E647" w14:textId="77777777" w:rsidR="004B3A2D" w:rsidRPr="004B3A2D" w:rsidRDefault="004B3A2D" w:rsidP="00725515">
            <w:pPr>
              <w:pStyle w:val="Uvuenotijeloteksta"/>
              <w:ind w:firstLine="0"/>
              <w:jc w:val="center"/>
              <w:rPr>
                <w:rFonts w:ascii="Arial Narrow" w:hAnsi="Arial Narrow"/>
                <w:b/>
                <w:sz w:val="22"/>
                <w:szCs w:val="22"/>
              </w:rPr>
            </w:pPr>
            <w:r w:rsidRPr="004B3A2D">
              <w:rPr>
                <w:rFonts w:ascii="Arial Narrow" w:hAnsi="Arial Narrow"/>
                <w:b/>
                <w:sz w:val="22"/>
                <w:szCs w:val="22"/>
              </w:rPr>
              <w:t>1,0</w:t>
            </w:r>
          </w:p>
        </w:tc>
      </w:tr>
    </w:tbl>
    <w:p w14:paraId="475A32A3" w14:textId="77777777" w:rsidR="004B3A2D" w:rsidRPr="004B3A2D" w:rsidRDefault="004B3A2D" w:rsidP="004B3A2D">
      <w:pPr>
        <w:pStyle w:val="Uvuenotijeloteksta"/>
        <w:ind w:firstLine="0"/>
        <w:rPr>
          <w:rFonts w:ascii="Arial Narrow" w:hAnsi="Arial Narrow"/>
          <w:sz w:val="22"/>
          <w:szCs w:val="22"/>
        </w:rPr>
      </w:pPr>
    </w:p>
    <w:p w14:paraId="6A557D44" w14:textId="77777777" w:rsidR="004B3A2D" w:rsidRPr="004B3A2D" w:rsidRDefault="004B3A2D" w:rsidP="004B3A2D">
      <w:pPr>
        <w:pStyle w:val="Uvuenotijeloteksta"/>
        <w:ind w:firstLine="0"/>
        <w:rPr>
          <w:rFonts w:ascii="Arial Narrow" w:hAnsi="Arial Narrow"/>
          <w:sz w:val="22"/>
          <w:szCs w:val="22"/>
        </w:rPr>
      </w:pPr>
    </w:p>
    <w:p w14:paraId="6CB382AD"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Članak 2.</w:t>
      </w:r>
    </w:p>
    <w:p w14:paraId="0C1C80B8" w14:textId="6F60982E" w:rsidR="004B3A2D" w:rsidRPr="004B3A2D" w:rsidRDefault="004B3A2D" w:rsidP="004B3A2D">
      <w:pPr>
        <w:pStyle w:val="t-9-8"/>
        <w:shd w:val="clear" w:color="auto" w:fill="FFFFFF"/>
        <w:spacing w:before="0" w:beforeAutospacing="0" w:after="225" w:afterAutospacing="0"/>
        <w:jc w:val="both"/>
        <w:textAlignment w:val="baseline"/>
        <w:rPr>
          <w:rFonts w:ascii="Arial Narrow" w:hAnsi="Arial Narrow"/>
          <w:sz w:val="22"/>
          <w:szCs w:val="22"/>
        </w:rPr>
      </w:pPr>
      <w:r w:rsidRPr="004B3A2D">
        <w:rPr>
          <w:rFonts w:ascii="Arial Narrow" w:eastAsia="Calibri" w:hAnsi="Arial Narrow"/>
          <w:sz w:val="22"/>
          <w:szCs w:val="22"/>
        </w:rPr>
        <w:tab/>
        <w:t xml:space="preserve">Ostale odredbe </w:t>
      </w:r>
      <w:r w:rsidRPr="004B3A2D">
        <w:rPr>
          <w:rFonts w:ascii="Arial Narrow" w:hAnsi="Arial Narrow"/>
          <w:sz w:val="22"/>
          <w:szCs w:val="22"/>
        </w:rPr>
        <w:t>Odluke o visini koeficijenta za obračun plaće službenika u Jedinstvenom upravnom odjelu Općine Dubravica („Službeni glasnik Općine Dubravica“ broj 03/2024) ostaju neizmijenjene.</w:t>
      </w:r>
    </w:p>
    <w:p w14:paraId="3C82CBCB" w14:textId="77777777" w:rsidR="004B3A2D" w:rsidRPr="004B3A2D" w:rsidRDefault="004B3A2D" w:rsidP="004B3A2D">
      <w:pPr>
        <w:pStyle w:val="Uvuenotijeloteksta"/>
        <w:ind w:firstLine="0"/>
        <w:jc w:val="center"/>
        <w:rPr>
          <w:rFonts w:ascii="Arial Narrow" w:hAnsi="Arial Narrow"/>
          <w:b/>
          <w:sz w:val="22"/>
          <w:szCs w:val="22"/>
        </w:rPr>
      </w:pPr>
      <w:r w:rsidRPr="004B3A2D">
        <w:rPr>
          <w:rFonts w:ascii="Arial Narrow" w:hAnsi="Arial Narrow"/>
          <w:b/>
          <w:sz w:val="22"/>
          <w:szCs w:val="22"/>
        </w:rPr>
        <w:t>Članak 3.</w:t>
      </w:r>
    </w:p>
    <w:p w14:paraId="00D0F705" w14:textId="77777777" w:rsidR="004B3A2D" w:rsidRPr="004B3A2D" w:rsidRDefault="004B3A2D" w:rsidP="004B3A2D">
      <w:pPr>
        <w:pStyle w:val="Uvuenotijeloteksta"/>
        <w:rPr>
          <w:rFonts w:ascii="Arial Narrow" w:hAnsi="Arial Narrow"/>
          <w:sz w:val="22"/>
          <w:szCs w:val="22"/>
        </w:rPr>
      </w:pPr>
      <w:r w:rsidRPr="004B3A2D">
        <w:rPr>
          <w:rFonts w:ascii="Arial Narrow" w:hAnsi="Arial Narrow"/>
          <w:sz w:val="22"/>
          <w:szCs w:val="22"/>
        </w:rPr>
        <w:t>Ova Odluka stupa na snagu prvog dana od dana objave u Službenom glasniku Općine Dubravica.</w:t>
      </w:r>
    </w:p>
    <w:p w14:paraId="6BA11B8F" w14:textId="77777777" w:rsidR="004B3A2D" w:rsidRPr="004B3A2D" w:rsidRDefault="004B3A2D" w:rsidP="004B3A2D">
      <w:pPr>
        <w:jc w:val="center"/>
        <w:rPr>
          <w:rFonts w:ascii="Arial Narrow" w:hAnsi="Arial Narrow"/>
        </w:rPr>
      </w:pPr>
      <w:r w:rsidRPr="004B3A2D">
        <w:rPr>
          <w:rFonts w:ascii="Arial Narrow" w:hAnsi="Arial Narrow"/>
        </w:rPr>
        <w:t>OPĆINSKO VIJEĆE OPĆINE DUBRAVICA</w:t>
      </w:r>
    </w:p>
    <w:p w14:paraId="1EAB2541" w14:textId="77777777" w:rsidR="004B3A2D" w:rsidRPr="004B3A2D" w:rsidRDefault="004B3A2D" w:rsidP="004B3A2D">
      <w:pPr>
        <w:tabs>
          <w:tab w:val="left" w:pos="390"/>
          <w:tab w:val="num" w:pos="1080"/>
          <w:tab w:val="left" w:pos="3105"/>
        </w:tabs>
        <w:jc w:val="center"/>
        <w:rPr>
          <w:rFonts w:ascii="Arial Narrow" w:hAnsi="Arial Narrow"/>
          <w:bCs/>
        </w:rPr>
      </w:pPr>
      <w:r w:rsidRPr="004B3A2D">
        <w:rPr>
          <w:rFonts w:ascii="Arial Narrow" w:hAnsi="Arial Narrow"/>
          <w:bCs/>
        </w:rPr>
        <w:t>KLASA: 024-02/25-01/1</w:t>
      </w:r>
    </w:p>
    <w:p w14:paraId="26C0E7A3" w14:textId="77777777" w:rsidR="004B3A2D" w:rsidRPr="004B3A2D" w:rsidRDefault="004B3A2D" w:rsidP="004B3A2D">
      <w:pPr>
        <w:jc w:val="center"/>
        <w:rPr>
          <w:rFonts w:ascii="Arial Narrow" w:hAnsi="Arial Narrow"/>
          <w:bCs/>
        </w:rPr>
      </w:pPr>
      <w:r w:rsidRPr="004B3A2D">
        <w:rPr>
          <w:rFonts w:ascii="Arial Narrow" w:hAnsi="Arial Narrow"/>
          <w:bCs/>
        </w:rPr>
        <w:t>URBROJ: 238-40-02-25-6</w:t>
      </w:r>
    </w:p>
    <w:p w14:paraId="51831475" w14:textId="77777777" w:rsidR="004B3A2D" w:rsidRPr="004B3A2D" w:rsidRDefault="004B3A2D" w:rsidP="004B3A2D">
      <w:pPr>
        <w:tabs>
          <w:tab w:val="left" w:pos="390"/>
          <w:tab w:val="num" w:pos="1080"/>
          <w:tab w:val="left" w:pos="3105"/>
        </w:tabs>
        <w:jc w:val="center"/>
        <w:rPr>
          <w:rFonts w:ascii="Arial Narrow" w:hAnsi="Arial Narrow"/>
        </w:rPr>
      </w:pPr>
      <w:r w:rsidRPr="004B3A2D">
        <w:rPr>
          <w:rFonts w:ascii="Arial Narrow" w:hAnsi="Arial Narrow"/>
          <w:bCs/>
        </w:rPr>
        <w:t>Dubravica, 25. veljače 2025. godine</w:t>
      </w:r>
    </w:p>
    <w:p w14:paraId="2CB4A7D8" w14:textId="77777777" w:rsidR="004B3A2D" w:rsidRPr="004B3A2D" w:rsidRDefault="004B3A2D" w:rsidP="004B3A2D">
      <w:pPr>
        <w:jc w:val="right"/>
        <w:rPr>
          <w:rFonts w:ascii="Arial Narrow" w:hAnsi="Arial Narrow"/>
        </w:rPr>
      </w:pPr>
      <w:r w:rsidRPr="004B3A2D">
        <w:rPr>
          <w:rFonts w:ascii="Arial Narrow" w:hAnsi="Arial Narrow"/>
          <w:b/>
        </w:rPr>
        <w:tab/>
      </w:r>
      <w:r w:rsidRPr="004B3A2D">
        <w:rPr>
          <w:rFonts w:ascii="Arial Narrow" w:hAnsi="Arial Narrow"/>
          <w:b/>
        </w:rPr>
        <w:tab/>
      </w:r>
      <w:r w:rsidRPr="004B3A2D">
        <w:rPr>
          <w:rFonts w:ascii="Arial Narrow" w:hAnsi="Arial Narrow"/>
          <w:b/>
        </w:rPr>
        <w:tab/>
      </w:r>
      <w:r w:rsidRPr="004B3A2D">
        <w:rPr>
          <w:rFonts w:ascii="Arial Narrow" w:hAnsi="Arial Narrow"/>
          <w:b/>
        </w:rPr>
        <w:tab/>
      </w:r>
    </w:p>
    <w:p w14:paraId="2997CD0E" w14:textId="77777777" w:rsidR="004B3A2D" w:rsidRPr="004B3A2D" w:rsidRDefault="004B3A2D" w:rsidP="004B3A2D">
      <w:pPr>
        <w:jc w:val="right"/>
        <w:rPr>
          <w:rFonts w:ascii="Arial Narrow" w:hAnsi="Arial Narrow"/>
        </w:rPr>
      </w:pPr>
      <w:r w:rsidRPr="004B3A2D">
        <w:rPr>
          <w:rFonts w:ascii="Arial Narrow" w:hAnsi="Arial Narrow"/>
          <w:b/>
        </w:rPr>
        <w:tab/>
      </w:r>
      <w:r w:rsidRPr="004B3A2D">
        <w:rPr>
          <w:rFonts w:ascii="Arial Narrow" w:hAnsi="Arial Narrow"/>
          <w:b/>
        </w:rPr>
        <w:tab/>
      </w:r>
      <w:r w:rsidRPr="004B3A2D">
        <w:rPr>
          <w:rFonts w:ascii="Arial Narrow" w:hAnsi="Arial Narrow"/>
          <w:b/>
        </w:rPr>
        <w:tab/>
      </w:r>
      <w:r w:rsidRPr="004B3A2D">
        <w:rPr>
          <w:rFonts w:ascii="Arial Narrow" w:hAnsi="Arial Narrow"/>
          <w:b/>
        </w:rPr>
        <w:tab/>
      </w:r>
      <w:r w:rsidRPr="004B3A2D">
        <w:rPr>
          <w:rFonts w:ascii="Arial Narrow" w:hAnsi="Arial Narrow"/>
          <w:b/>
        </w:rPr>
        <w:tab/>
      </w:r>
      <w:r w:rsidRPr="004B3A2D">
        <w:rPr>
          <w:rFonts w:ascii="Arial Narrow" w:hAnsi="Arial Narrow"/>
          <w:b/>
        </w:rPr>
        <w:tab/>
      </w:r>
      <w:r w:rsidRPr="004B3A2D">
        <w:rPr>
          <w:rFonts w:ascii="Arial Narrow" w:hAnsi="Arial Narrow"/>
        </w:rPr>
        <w:t xml:space="preserve">Predsjednik </w:t>
      </w:r>
    </w:p>
    <w:p w14:paraId="3FA265C8" w14:textId="77777777" w:rsidR="004B3A2D" w:rsidRDefault="004B3A2D" w:rsidP="004B3A2D">
      <w:pPr>
        <w:jc w:val="right"/>
        <w:rPr>
          <w:rFonts w:ascii="Arial Narrow" w:hAnsi="Arial Narrow"/>
        </w:rPr>
      </w:pPr>
      <w:r w:rsidRPr="004B3A2D">
        <w:rPr>
          <w:rFonts w:ascii="Arial Narrow" w:hAnsi="Arial Narrow"/>
        </w:rPr>
        <w:t>Ivica Stiperski</w:t>
      </w:r>
    </w:p>
    <w:p w14:paraId="65447E5D" w14:textId="77777777" w:rsidR="00152AF3" w:rsidRDefault="00152AF3" w:rsidP="004B3A2D">
      <w:pPr>
        <w:jc w:val="right"/>
        <w:rPr>
          <w:rFonts w:ascii="Arial Narrow" w:hAnsi="Arial Narrow"/>
        </w:rPr>
      </w:pPr>
    </w:p>
    <w:p w14:paraId="0770D189" w14:textId="47D9E575" w:rsidR="00152AF3" w:rsidRPr="004B3A2D" w:rsidRDefault="00152AF3" w:rsidP="004B3A2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79424" behindDoc="0" locked="0" layoutInCell="1" allowOverlap="1" wp14:anchorId="0D44A4CE" wp14:editId="1D732A83">
                <wp:simplePos x="0" y="0"/>
                <wp:positionH relativeFrom="margin">
                  <wp:posOffset>0</wp:posOffset>
                </wp:positionH>
                <wp:positionV relativeFrom="paragraph">
                  <wp:posOffset>114300</wp:posOffset>
                </wp:positionV>
                <wp:extent cx="334371" cy="362197"/>
                <wp:effectExtent l="57150" t="114300" r="142240" b="76200"/>
                <wp:wrapNone/>
                <wp:docPr id="37902492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44A4CE" id="_x0000_s1034" style="position:absolute;left:0;text-align:left;margin-left:0;margin-top:9pt;width:26.35pt;height:2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HFJ2gIAAOg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Oc+&#10;M6/JVfH6aDyc0HlWs9saYdyBdY9gcDoRNW4c94BHKRQyq/obJZUyP/+k9/44NGilpMNpz6j90YLh&#10;lIgvEsfpPB2P/XoIwngyG6JgTi35qUW2zZXCnsTuR3Th6v2d2F9Lo5oXXEwr/yqaQDJ8O3ZWL1y5&#10;uIVwtTG+WgU3XAka3J1ca+aD7wl43r2A0f0YOZy/e7XfDLB4N0jR138p1ap1qqzDlB3rinR4AddJ&#10;IKZffX5fncrB67ig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EVIcUn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0E23373C" w14:textId="2759235D" w:rsidR="00152AF3" w:rsidRPr="00104EAC" w:rsidRDefault="00152AF3" w:rsidP="00152AF3">
                      <w:pPr>
                        <w:jc w:val="center"/>
                        <w:rPr>
                          <w:rFonts w:ascii="Arial Narrow" w:hAnsi="Arial Narrow"/>
                          <w:sz w:val="24"/>
                          <w:szCs w:val="24"/>
                        </w:rPr>
                      </w:pPr>
                      <w:r>
                        <w:rPr>
                          <w:rFonts w:ascii="Arial Narrow" w:hAnsi="Arial Narrow"/>
                          <w:sz w:val="24"/>
                          <w:szCs w:val="24"/>
                        </w:rPr>
                        <w:t>5</w:t>
                      </w:r>
                    </w:p>
                    <w:p w14:paraId="780AB0B1" w14:textId="77777777" w:rsidR="00152AF3" w:rsidRDefault="00152AF3" w:rsidP="00152AF3">
                      <w:pPr>
                        <w:jc w:val="center"/>
                      </w:pPr>
                    </w:p>
                  </w:txbxContent>
                </v:textbox>
                <w10:wrap anchorx="margin"/>
              </v:roundrect>
            </w:pict>
          </mc:Fallback>
        </mc:AlternateContent>
      </w:r>
    </w:p>
    <w:p w14:paraId="0B3F2BF8" w14:textId="77777777" w:rsidR="00D7568F" w:rsidRDefault="00D7568F" w:rsidP="00BA1A43">
      <w:pPr>
        <w:tabs>
          <w:tab w:val="left" w:pos="2637"/>
          <w:tab w:val="center" w:pos="7002"/>
        </w:tabs>
        <w:ind w:left="360"/>
        <w:jc w:val="center"/>
        <w:rPr>
          <w:rFonts w:ascii="Arial Narrow" w:hAnsi="Arial Narrow"/>
          <w:b/>
          <w:sz w:val="24"/>
        </w:rPr>
      </w:pPr>
    </w:p>
    <w:p w14:paraId="610B2A22" w14:textId="77777777" w:rsidR="00152AF3" w:rsidRPr="00E34EF8" w:rsidRDefault="00152AF3" w:rsidP="00152AF3">
      <w:pPr>
        <w:rPr>
          <w:sz w:val="24"/>
          <w:szCs w:val="24"/>
          <w:lang w:eastAsia="hr-HR"/>
        </w:rPr>
      </w:pPr>
    </w:p>
    <w:p w14:paraId="045C4906" w14:textId="77777777" w:rsidR="00152AF3" w:rsidRPr="00152AF3" w:rsidRDefault="00152AF3" w:rsidP="00152AF3">
      <w:pPr>
        <w:rPr>
          <w:rFonts w:ascii="Arial Narrow" w:hAnsi="Arial Narrow"/>
          <w:lang w:eastAsia="hr-HR"/>
        </w:rPr>
      </w:pPr>
      <w:r w:rsidRPr="00152AF3">
        <w:rPr>
          <w:rFonts w:ascii="Arial Narrow" w:hAnsi="Arial Narrow"/>
          <w:lang w:eastAsia="hr-HR"/>
        </w:rPr>
        <w:t xml:space="preserve">Na temelju članka 48. stavka 3. Zakona o lokalnoj i područnoj (regionalnoj) samoupravi („Narodne novine“ broj 33/01, 60/01, 129/05, 109/07, 125/08, 36/09, 36/09, 150/11, 144/12, 19/13, 137/15, 123/17, 98/19, 144/20), i članka 21. Statuta Općine Dubravica („Službeni glasnik Općine Dubravica“ broj 01/2021,03/2024) Općinsko vijeće Općine Dubravica na svojoj 25. sjednici održanoj dana 25. veljače 2025. godine donosi </w:t>
      </w:r>
    </w:p>
    <w:p w14:paraId="03B5B0A6" w14:textId="77777777" w:rsidR="00152AF3" w:rsidRPr="00152AF3" w:rsidRDefault="00152AF3" w:rsidP="00152AF3">
      <w:pPr>
        <w:rPr>
          <w:rFonts w:ascii="Arial Narrow" w:hAnsi="Arial Narrow"/>
          <w:b/>
          <w:lang w:eastAsia="hr-HR"/>
        </w:rPr>
      </w:pPr>
    </w:p>
    <w:p w14:paraId="636A2985" w14:textId="77777777" w:rsidR="00152AF3" w:rsidRPr="00152AF3" w:rsidRDefault="00152AF3" w:rsidP="00152AF3">
      <w:pPr>
        <w:jc w:val="center"/>
        <w:rPr>
          <w:rFonts w:ascii="Arial Narrow" w:hAnsi="Arial Narrow"/>
          <w:b/>
          <w:lang w:eastAsia="hr-HR"/>
        </w:rPr>
      </w:pPr>
      <w:r w:rsidRPr="00152AF3">
        <w:rPr>
          <w:rFonts w:ascii="Arial Narrow" w:hAnsi="Arial Narrow"/>
          <w:b/>
          <w:lang w:eastAsia="hr-HR"/>
        </w:rPr>
        <w:t>ZAKLJUČAK</w:t>
      </w:r>
    </w:p>
    <w:p w14:paraId="7AC7B1F3" w14:textId="77777777" w:rsidR="00152AF3" w:rsidRPr="00152AF3" w:rsidRDefault="00152AF3" w:rsidP="00152AF3">
      <w:pPr>
        <w:jc w:val="center"/>
        <w:rPr>
          <w:rFonts w:ascii="Arial Narrow" w:hAnsi="Arial Narrow"/>
          <w:b/>
          <w:lang w:eastAsia="hr-HR"/>
        </w:rPr>
      </w:pPr>
      <w:r w:rsidRPr="00152AF3">
        <w:rPr>
          <w:rFonts w:ascii="Arial Narrow" w:hAnsi="Arial Narrow"/>
          <w:b/>
          <w:lang w:eastAsia="hr-HR"/>
        </w:rPr>
        <w:lastRenderedPageBreak/>
        <w:t xml:space="preserve">o izradi Projektnog prijedloga </w:t>
      </w:r>
    </w:p>
    <w:p w14:paraId="5A02A0ED" w14:textId="77777777" w:rsidR="00152AF3" w:rsidRPr="00152AF3" w:rsidRDefault="00152AF3" w:rsidP="00152AF3">
      <w:pPr>
        <w:jc w:val="center"/>
        <w:rPr>
          <w:rFonts w:ascii="Arial Narrow" w:hAnsi="Arial Narrow"/>
          <w:b/>
          <w:lang w:eastAsia="hr-HR"/>
        </w:rPr>
      </w:pPr>
      <w:r w:rsidRPr="00152AF3">
        <w:rPr>
          <w:rFonts w:ascii="Arial Narrow" w:hAnsi="Arial Narrow"/>
          <w:b/>
          <w:lang w:eastAsia="hr-HR"/>
        </w:rPr>
        <w:t>„Energetska obnova zgrade– Kulturni centar Dubravica“</w:t>
      </w:r>
    </w:p>
    <w:p w14:paraId="31E4826F" w14:textId="77777777" w:rsidR="00152AF3" w:rsidRPr="00152AF3" w:rsidRDefault="00152AF3" w:rsidP="00152AF3">
      <w:pPr>
        <w:jc w:val="center"/>
        <w:rPr>
          <w:rFonts w:ascii="Arial Narrow" w:hAnsi="Arial Narrow"/>
          <w:lang w:eastAsia="hr-HR"/>
        </w:rPr>
      </w:pPr>
    </w:p>
    <w:p w14:paraId="266CAA1A" w14:textId="77777777" w:rsidR="00152AF3" w:rsidRPr="00152AF3" w:rsidRDefault="00152AF3" w:rsidP="00152AF3">
      <w:pPr>
        <w:jc w:val="center"/>
        <w:rPr>
          <w:rFonts w:ascii="Arial Narrow" w:hAnsi="Arial Narrow"/>
          <w:b/>
          <w:bCs/>
          <w:lang w:eastAsia="hr-HR"/>
        </w:rPr>
      </w:pPr>
      <w:r w:rsidRPr="00152AF3">
        <w:rPr>
          <w:rFonts w:ascii="Arial Narrow" w:hAnsi="Arial Narrow"/>
          <w:b/>
          <w:bCs/>
          <w:lang w:eastAsia="hr-HR"/>
        </w:rPr>
        <w:t>I.</w:t>
      </w:r>
    </w:p>
    <w:p w14:paraId="31C66FC1" w14:textId="77777777" w:rsidR="00152AF3" w:rsidRPr="00152AF3" w:rsidRDefault="00152AF3" w:rsidP="00152AF3">
      <w:pPr>
        <w:rPr>
          <w:rFonts w:ascii="Arial Narrow" w:hAnsi="Arial Narrow"/>
          <w:lang w:eastAsia="hr-HR"/>
        </w:rPr>
      </w:pPr>
      <w:r w:rsidRPr="00152AF3">
        <w:rPr>
          <w:rFonts w:ascii="Arial Narrow" w:hAnsi="Arial Narrow"/>
          <w:lang w:eastAsia="hr-HR"/>
        </w:rPr>
        <w:t xml:space="preserve">Ovim se Zaključkom odobrava izrada Projektnog prijedloga „Energetska obnova zgrade – Kulturni centar Dubravica“, na adresi Ulica Pavla </w:t>
      </w:r>
      <w:proofErr w:type="spellStart"/>
      <w:r w:rsidRPr="00152AF3">
        <w:rPr>
          <w:rFonts w:ascii="Arial Narrow" w:hAnsi="Arial Narrow"/>
          <w:lang w:eastAsia="hr-HR"/>
        </w:rPr>
        <w:t>Štoosa</w:t>
      </w:r>
      <w:proofErr w:type="spellEnd"/>
      <w:r w:rsidRPr="00152AF3">
        <w:rPr>
          <w:rFonts w:ascii="Arial Narrow" w:hAnsi="Arial Narrow"/>
          <w:lang w:eastAsia="hr-HR"/>
        </w:rPr>
        <w:t xml:space="preserve"> 38, Dubravica te izrada Analize postojećeg stanja zgrade, u svrhu prijave na Javni poziv na dostavu projektnih prijedloga „Energetska obnova zgrada javnog sektora“ u sklopu Programa Konkurentnost i kohezija 2021.-2027., Ministarstva prostornoga uređenja, graditeljstva i državne imovine.</w:t>
      </w:r>
    </w:p>
    <w:p w14:paraId="24B9FD75" w14:textId="77777777" w:rsidR="00152AF3" w:rsidRPr="00152AF3" w:rsidRDefault="00152AF3" w:rsidP="00152AF3">
      <w:pPr>
        <w:rPr>
          <w:rFonts w:ascii="Arial Narrow" w:hAnsi="Arial Narrow"/>
          <w:lang w:eastAsia="hr-HR"/>
        </w:rPr>
      </w:pPr>
    </w:p>
    <w:p w14:paraId="0E3D29C7" w14:textId="77777777" w:rsidR="00152AF3" w:rsidRPr="00152AF3" w:rsidRDefault="00152AF3" w:rsidP="00152AF3">
      <w:pPr>
        <w:jc w:val="center"/>
        <w:rPr>
          <w:rFonts w:ascii="Arial Narrow" w:hAnsi="Arial Narrow"/>
          <w:b/>
          <w:bCs/>
          <w:lang w:eastAsia="hr-HR"/>
        </w:rPr>
      </w:pPr>
      <w:r w:rsidRPr="00152AF3">
        <w:rPr>
          <w:rFonts w:ascii="Arial Narrow" w:hAnsi="Arial Narrow"/>
          <w:b/>
          <w:bCs/>
          <w:lang w:eastAsia="hr-HR"/>
        </w:rPr>
        <w:t>II.</w:t>
      </w:r>
    </w:p>
    <w:p w14:paraId="5B787A94" w14:textId="77777777" w:rsidR="00152AF3" w:rsidRPr="00152AF3" w:rsidRDefault="00152AF3" w:rsidP="00152AF3">
      <w:pPr>
        <w:rPr>
          <w:rFonts w:ascii="Arial Narrow" w:hAnsi="Arial Narrow"/>
          <w:lang w:eastAsia="hr-HR"/>
        </w:rPr>
      </w:pPr>
      <w:r w:rsidRPr="00152AF3">
        <w:rPr>
          <w:rFonts w:ascii="Arial Narrow" w:hAnsi="Arial Narrow"/>
          <w:lang w:eastAsia="hr-HR"/>
        </w:rPr>
        <w:t>Po odobrenju projektnog prijedloga i analize u sklopu Javnog poziva iz točke I. ovog Zaključka osigurati će se sredstva za financiranje istog u Proračunu Općine Dubravica za 2025. godinu.</w:t>
      </w:r>
    </w:p>
    <w:p w14:paraId="38035DF4" w14:textId="77777777" w:rsidR="00152AF3" w:rsidRPr="00152AF3" w:rsidRDefault="00152AF3" w:rsidP="00152AF3">
      <w:pPr>
        <w:rPr>
          <w:rFonts w:ascii="Arial Narrow" w:hAnsi="Arial Narrow"/>
          <w:lang w:eastAsia="hr-HR"/>
        </w:rPr>
      </w:pPr>
    </w:p>
    <w:p w14:paraId="7438197A" w14:textId="77777777" w:rsidR="00152AF3" w:rsidRPr="00152AF3" w:rsidRDefault="00152AF3" w:rsidP="00152AF3">
      <w:pPr>
        <w:jc w:val="center"/>
        <w:rPr>
          <w:rFonts w:ascii="Arial Narrow" w:hAnsi="Arial Narrow"/>
          <w:b/>
          <w:bCs/>
          <w:lang w:eastAsia="hr-HR"/>
        </w:rPr>
      </w:pPr>
      <w:r w:rsidRPr="00152AF3">
        <w:rPr>
          <w:rFonts w:ascii="Arial Narrow" w:hAnsi="Arial Narrow"/>
          <w:b/>
          <w:bCs/>
          <w:lang w:eastAsia="hr-HR"/>
        </w:rPr>
        <w:t>III.</w:t>
      </w:r>
    </w:p>
    <w:p w14:paraId="6A4A3F76" w14:textId="5C6647F4" w:rsidR="00152AF3" w:rsidRPr="00152AF3" w:rsidRDefault="00152AF3" w:rsidP="00152AF3">
      <w:pPr>
        <w:rPr>
          <w:rFonts w:ascii="Arial Narrow" w:hAnsi="Arial Narrow"/>
          <w:lang w:eastAsia="hr-HR"/>
        </w:rPr>
      </w:pPr>
      <w:r w:rsidRPr="00152AF3">
        <w:rPr>
          <w:rFonts w:ascii="Arial Narrow" w:hAnsi="Arial Narrow"/>
          <w:lang w:eastAsia="hr-HR"/>
        </w:rPr>
        <w:t>Ova Odluka stupa na snagu osmog dana od dana objave u Službenom glasniku Općine Dubravica.</w:t>
      </w:r>
    </w:p>
    <w:p w14:paraId="3D717E84" w14:textId="77777777" w:rsidR="00152AF3" w:rsidRPr="00152AF3" w:rsidRDefault="00152AF3" w:rsidP="00152AF3">
      <w:pPr>
        <w:rPr>
          <w:rFonts w:ascii="Arial Narrow" w:hAnsi="Arial Narrow"/>
          <w:lang w:eastAsia="hr-HR"/>
        </w:rPr>
      </w:pPr>
    </w:p>
    <w:p w14:paraId="460F4FF7" w14:textId="77777777" w:rsidR="00152AF3" w:rsidRPr="00152AF3" w:rsidRDefault="00152AF3" w:rsidP="00152AF3">
      <w:pPr>
        <w:jc w:val="center"/>
        <w:rPr>
          <w:rFonts w:ascii="Arial Narrow" w:hAnsi="Arial Narrow"/>
          <w:lang w:eastAsia="hr-HR"/>
        </w:rPr>
      </w:pPr>
      <w:r w:rsidRPr="00152AF3">
        <w:rPr>
          <w:rFonts w:ascii="Arial Narrow" w:hAnsi="Arial Narrow"/>
          <w:lang w:eastAsia="hr-HR"/>
        </w:rPr>
        <w:t>OPĆINSKO VIJEĆE OPĆINE DUBRAVICA</w:t>
      </w:r>
    </w:p>
    <w:p w14:paraId="547B918B" w14:textId="77777777" w:rsidR="00152AF3" w:rsidRPr="00152AF3" w:rsidRDefault="00152AF3" w:rsidP="00152AF3">
      <w:pPr>
        <w:pStyle w:val="Naslovindeksa"/>
        <w:spacing w:before="0" w:after="0"/>
        <w:rPr>
          <w:rFonts w:ascii="Arial Narrow" w:hAnsi="Arial Narrow"/>
          <w:b w:val="0"/>
          <w:sz w:val="22"/>
          <w:szCs w:val="22"/>
        </w:rPr>
      </w:pPr>
      <w:r w:rsidRPr="00152AF3">
        <w:rPr>
          <w:rFonts w:ascii="Arial Narrow" w:hAnsi="Arial Narrow"/>
          <w:b w:val="0"/>
          <w:sz w:val="22"/>
          <w:szCs w:val="22"/>
        </w:rPr>
        <w:t>KLASA: 024-02/25-01/1</w:t>
      </w:r>
    </w:p>
    <w:p w14:paraId="238B6108" w14:textId="77777777" w:rsidR="00152AF3" w:rsidRPr="00152AF3" w:rsidRDefault="00152AF3" w:rsidP="00152AF3">
      <w:pPr>
        <w:jc w:val="center"/>
        <w:rPr>
          <w:rFonts w:ascii="Arial Narrow" w:hAnsi="Arial Narrow"/>
          <w:lang w:eastAsia="hr-HR"/>
        </w:rPr>
      </w:pPr>
      <w:r w:rsidRPr="00152AF3">
        <w:rPr>
          <w:rFonts w:ascii="Arial Narrow" w:hAnsi="Arial Narrow"/>
          <w:lang w:eastAsia="hr-HR"/>
        </w:rPr>
        <w:t>URBROJ: 238-40-02-25-7</w:t>
      </w:r>
    </w:p>
    <w:p w14:paraId="35163A16" w14:textId="77777777" w:rsidR="00152AF3" w:rsidRPr="00152AF3" w:rsidRDefault="00152AF3" w:rsidP="00152AF3">
      <w:pPr>
        <w:jc w:val="center"/>
        <w:rPr>
          <w:rFonts w:ascii="Arial Narrow" w:hAnsi="Arial Narrow"/>
          <w:lang w:eastAsia="hr-HR"/>
        </w:rPr>
      </w:pPr>
      <w:r w:rsidRPr="00152AF3">
        <w:rPr>
          <w:rFonts w:ascii="Arial Narrow" w:hAnsi="Arial Narrow"/>
          <w:lang w:eastAsia="hr-HR"/>
        </w:rPr>
        <w:t>Dubravica, 25. veljače 2025. godine</w:t>
      </w:r>
    </w:p>
    <w:p w14:paraId="30BF3117" w14:textId="77777777" w:rsidR="00152AF3" w:rsidRPr="00152AF3" w:rsidRDefault="00152AF3" w:rsidP="00152AF3">
      <w:pPr>
        <w:rPr>
          <w:rFonts w:ascii="Arial Narrow" w:hAnsi="Arial Narrow"/>
          <w:lang w:eastAsia="hr-HR"/>
        </w:rPr>
      </w:pPr>
    </w:p>
    <w:p w14:paraId="31CB03B1" w14:textId="77777777" w:rsidR="00152AF3" w:rsidRDefault="00152AF3" w:rsidP="00152AF3">
      <w:pPr>
        <w:jc w:val="right"/>
        <w:rPr>
          <w:rFonts w:ascii="Arial Narrow" w:hAnsi="Arial Narrow"/>
          <w:lang w:eastAsia="hr-HR"/>
        </w:rPr>
      </w:pPr>
      <w:r w:rsidRPr="00152AF3">
        <w:rPr>
          <w:rFonts w:ascii="Arial Narrow" w:hAnsi="Arial Narrow"/>
          <w:lang w:eastAsia="hr-HR"/>
        </w:rPr>
        <w:t>Predsjednik Ivica Stiperski</w:t>
      </w:r>
    </w:p>
    <w:p w14:paraId="19CC0492" w14:textId="2B72E5EC" w:rsidR="00152AF3" w:rsidRPr="00152AF3" w:rsidRDefault="00152AF3" w:rsidP="00152AF3">
      <w:pPr>
        <w:jc w:val="right"/>
        <w:rPr>
          <w:rFonts w:ascii="Arial Narrow" w:hAnsi="Arial Narrow"/>
          <w:lang w:eastAsia="hr-HR"/>
        </w:rPr>
      </w:pPr>
      <w:r w:rsidRPr="006329A4">
        <w:rPr>
          <w:rFonts w:ascii="Arial Narrow" w:hAnsi="Arial Narrow"/>
          <w:b/>
          <w:noProof/>
          <w:lang w:val="sl-SI" w:eastAsia="sl-SI"/>
        </w:rPr>
        <mc:AlternateContent>
          <mc:Choice Requires="wps">
            <w:drawing>
              <wp:anchor distT="0" distB="0" distL="114300" distR="114300" simplePos="0" relativeHeight="251881472" behindDoc="0" locked="0" layoutInCell="1" allowOverlap="1" wp14:anchorId="71EB6832" wp14:editId="6F094D38">
                <wp:simplePos x="0" y="0"/>
                <wp:positionH relativeFrom="margin">
                  <wp:posOffset>0</wp:posOffset>
                </wp:positionH>
                <wp:positionV relativeFrom="paragraph">
                  <wp:posOffset>114300</wp:posOffset>
                </wp:positionV>
                <wp:extent cx="334371" cy="362197"/>
                <wp:effectExtent l="57150" t="114300" r="142240" b="76200"/>
                <wp:wrapNone/>
                <wp:docPr id="28129584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2D8200B" w14:textId="67F03CB4" w:rsidR="00152AF3" w:rsidRPr="00104EAC" w:rsidRDefault="00152AF3" w:rsidP="00152AF3">
                            <w:pPr>
                              <w:jc w:val="center"/>
                              <w:rPr>
                                <w:rFonts w:ascii="Arial Narrow" w:hAnsi="Arial Narrow"/>
                                <w:sz w:val="24"/>
                                <w:szCs w:val="24"/>
                              </w:rPr>
                            </w:pPr>
                            <w:r>
                              <w:rPr>
                                <w:rFonts w:ascii="Arial Narrow" w:hAnsi="Arial Narrow"/>
                                <w:sz w:val="24"/>
                                <w:szCs w:val="24"/>
                              </w:rPr>
                              <w:t>6</w:t>
                            </w:r>
                          </w:p>
                          <w:p w14:paraId="78521903" w14:textId="77777777" w:rsidR="00152AF3" w:rsidRDefault="00152AF3" w:rsidP="00152AF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1EB6832" id="_x0000_s1035" style="position:absolute;left:0;text-align:left;margin-left:0;margin-top:9pt;width:26.35pt;height:28.5pt;z-index:251881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JMqucTaAgAA6A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42D8200B" w14:textId="67F03CB4" w:rsidR="00152AF3" w:rsidRPr="00104EAC" w:rsidRDefault="00152AF3" w:rsidP="00152AF3">
                      <w:pPr>
                        <w:jc w:val="center"/>
                        <w:rPr>
                          <w:rFonts w:ascii="Arial Narrow" w:hAnsi="Arial Narrow"/>
                          <w:sz w:val="24"/>
                          <w:szCs w:val="24"/>
                        </w:rPr>
                      </w:pPr>
                      <w:r>
                        <w:rPr>
                          <w:rFonts w:ascii="Arial Narrow" w:hAnsi="Arial Narrow"/>
                          <w:sz w:val="24"/>
                          <w:szCs w:val="24"/>
                        </w:rPr>
                        <w:t>6</w:t>
                      </w:r>
                    </w:p>
                    <w:p w14:paraId="78521903" w14:textId="77777777" w:rsidR="00152AF3" w:rsidRDefault="00152AF3" w:rsidP="00152AF3">
                      <w:pPr>
                        <w:jc w:val="center"/>
                      </w:pPr>
                    </w:p>
                  </w:txbxContent>
                </v:textbox>
                <w10:wrap anchorx="margin"/>
              </v:roundrect>
            </w:pict>
          </mc:Fallback>
        </mc:AlternateContent>
      </w:r>
    </w:p>
    <w:p w14:paraId="10FD3A95" w14:textId="31B436C1" w:rsidR="00152AF3" w:rsidRPr="00152AF3" w:rsidRDefault="00152AF3" w:rsidP="00152AF3">
      <w:pPr>
        <w:rPr>
          <w:szCs w:val="24"/>
          <w:lang w:eastAsia="hr-HR"/>
        </w:rPr>
      </w:pPr>
      <w:r>
        <w:rPr>
          <w:szCs w:val="24"/>
          <w:lang w:eastAsia="hr-HR"/>
        </w:rPr>
        <w:tab/>
      </w:r>
      <w:r>
        <w:rPr>
          <w:szCs w:val="24"/>
          <w:lang w:eastAsia="hr-HR"/>
        </w:rPr>
        <w:tab/>
      </w:r>
      <w:r>
        <w:rPr>
          <w:szCs w:val="24"/>
          <w:lang w:eastAsia="hr-HR"/>
        </w:rPr>
        <w:tab/>
      </w:r>
      <w:r>
        <w:rPr>
          <w:szCs w:val="24"/>
          <w:lang w:eastAsia="hr-HR"/>
        </w:rPr>
        <w:tab/>
      </w:r>
      <w:r>
        <w:rPr>
          <w:szCs w:val="24"/>
          <w:lang w:eastAsia="hr-HR"/>
        </w:rPr>
        <w:tab/>
      </w:r>
    </w:p>
    <w:p w14:paraId="5DBD2C2F" w14:textId="77777777" w:rsidR="00152AF3" w:rsidRDefault="00152AF3" w:rsidP="00152AF3">
      <w:pPr>
        <w:pStyle w:val="Naslov"/>
        <w:jc w:val="left"/>
        <w:rPr>
          <w:rFonts w:ascii="Arial" w:hAnsi="Arial" w:cs="Arial"/>
          <w:sz w:val="22"/>
          <w:szCs w:val="24"/>
        </w:rPr>
      </w:pPr>
    </w:p>
    <w:p w14:paraId="3D5500E8" w14:textId="77777777" w:rsidR="00152AF3" w:rsidRPr="00152AF3" w:rsidRDefault="00152AF3" w:rsidP="00152AF3">
      <w:pPr>
        <w:rPr>
          <w:rFonts w:ascii="Arial Narrow" w:hAnsi="Arial Narrow"/>
          <w:lang w:eastAsia="hr-HR"/>
        </w:rPr>
      </w:pPr>
      <w:r w:rsidRPr="00152AF3">
        <w:rPr>
          <w:rFonts w:ascii="Arial Narrow" w:hAnsi="Arial Narrow"/>
          <w:lang w:eastAsia="hr-HR"/>
        </w:rPr>
        <w:t xml:space="preserve">Temeljem članka 21. Statuta Općine Dubravica („Službeni glasnik Općine Dubravica“ br. 01/2021, 03/2024) Općinsko vijeće Općine Dubravica na svojoj 25. sjednici održanoj dana 25. veljače 2025. godine donosi </w:t>
      </w:r>
    </w:p>
    <w:p w14:paraId="0110AB76" w14:textId="77777777" w:rsidR="00152AF3" w:rsidRPr="00152AF3" w:rsidRDefault="00152AF3" w:rsidP="00152AF3">
      <w:pPr>
        <w:rPr>
          <w:rFonts w:ascii="Arial Narrow" w:hAnsi="Arial Narrow"/>
          <w:lang w:eastAsia="hr-HR"/>
        </w:rPr>
      </w:pPr>
    </w:p>
    <w:p w14:paraId="778E85E9" w14:textId="77777777" w:rsidR="00152AF3" w:rsidRPr="00152AF3" w:rsidRDefault="00152AF3" w:rsidP="00152AF3">
      <w:pPr>
        <w:jc w:val="center"/>
        <w:rPr>
          <w:rFonts w:ascii="Arial Narrow" w:hAnsi="Arial Narrow"/>
          <w:b/>
        </w:rPr>
      </w:pPr>
      <w:r w:rsidRPr="00152AF3">
        <w:rPr>
          <w:rFonts w:ascii="Arial Narrow" w:hAnsi="Arial Narrow"/>
          <w:b/>
        </w:rPr>
        <w:t>ZAKLJUČAK</w:t>
      </w:r>
    </w:p>
    <w:p w14:paraId="31B436C1" w14:textId="77777777" w:rsidR="00152AF3" w:rsidRPr="00152AF3" w:rsidRDefault="00152AF3" w:rsidP="00152AF3">
      <w:pPr>
        <w:jc w:val="center"/>
        <w:rPr>
          <w:rFonts w:ascii="Arial Narrow" w:hAnsi="Arial Narrow"/>
          <w:b/>
        </w:rPr>
      </w:pPr>
      <w:r w:rsidRPr="00152AF3">
        <w:rPr>
          <w:rFonts w:ascii="Arial Narrow" w:hAnsi="Arial Narrow"/>
          <w:b/>
        </w:rPr>
        <w:t>o dodjeli donacije Kulturno umjetničkom društvu „LIRA“</w:t>
      </w:r>
    </w:p>
    <w:p w14:paraId="69A559E9" w14:textId="77777777" w:rsidR="00152AF3" w:rsidRPr="00152AF3" w:rsidRDefault="00152AF3" w:rsidP="00152AF3">
      <w:pPr>
        <w:jc w:val="center"/>
        <w:rPr>
          <w:rFonts w:ascii="Arial Narrow" w:hAnsi="Arial Narrow"/>
          <w:b/>
        </w:rPr>
      </w:pPr>
      <w:r w:rsidRPr="00152AF3">
        <w:rPr>
          <w:rFonts w:ascii="Arial Narrow" w:hAnsi="Arial Narrow"/>
          <w:b/>
        </w:rPr>
        <w:t>za sudjelovanje na europskom festivalu u Pragu</w:t>
      </w:r>
    </w:p>
    <w:p w14:paraId="07772AA5" w14:textId="77777777" w:rsidR="00152AF3" w:rsidRPr="00152AF3" w:rsidRDefault="00152AF3" w:rsidP="00152AF3">
      <w:pPr>
        <w:jc w:val="center"/>
        <w:rPr>
          <w:rFonts w:ascii="Arial Narrow" w:hAnsi="Arial Narrow"/>
          <w:b/>
        </w:rPr>
      </w:pPr>
    </w:p>
    <w:p w14:paraId="01ABBE1B" w14:textId="77777777" w:rsidR="00152AF3" w:rsidRPr="00152AF3" w:rsidRDefault="00152AF3" w:rsidP="00152AF3">
      <w:pPr>
        <w:jc w:val="center"/>
        <w:rPr>
          <w:rFonts w:ascii="Arial Narrow" w:hAnsi="Arial Narrow"/>
          <w:b/>
        </w:rPr>
      </w:pPr>
    </w:p>
    <w:p w14:paraId="34A8D432" w14:textId="77777777" w:rsidR="00152AF3" w:rsidRPr="00152AF3" w:rsidRDefault="00152AF3" w:rsidP="00152AF3">
      <w:pPr>
        <w:jc w:val="center"/>
        <w:rPr>
          <w:rFonts w:ascii="Arial Narrow" w:hAnsi="Arial Narrow"/>
          <w:b/>
        </w:rPr>
      </w:pPr>
      <w:r w:rsidRPr="00152AF3">
        <w:rPr>
          <w:rFonts w:ascii="Arial Narrow" w:hAnsi="Arial Narrow"/>
          <w:b/>
        </w:rPr>
        <w:t>I.</w:t>
      </w:r>
    </w:p>
    <w:p w14:paraId="4BE15975" w14:textId="77777777" w:rsidR="00152AF3" w:rsidRPr="00152AF3" w:rsidRDefault="00152AF3" w:rsidP="00152AF3">
      <w:pPr>
        <w:rPr>
          <w:rFonts w:ascii="Arial Narrow" w:hAnsi="Arial Narrow"/>
        </w:rPr>
      </w:pPr>
      <w:r w:rsidRPr="00152AF3">
        <w:rPr>
          <w:rFonts w:ascii="Arial Narrow" w:hAnsi="Arial Narrow"/>
          <w:b/>
        </w:rPr>
        <w:lastRenderedPageBreak/>
        <w:tab/>
      </w:r>
      <w:r w:rsidRPr="00152AF3">
        <w:rPr>
          <w:rFonts w:ascii="Arial Narrow" w:hAnsi="Arial Narrow"/>
        </w:rPr>
        <w:t>Ovim Zaključkom dodjeljuju se sredstva donacije Kulturno umjetničkom društvu „LIRA“, OIB: 08412307447, Strmec Sutlanski 29C, 49294 Kraljevec na Sutli, za sudjelovanje na europskom festivalu u Pragu, sve temeljem zamolbe društva od dana 21.02.2025.</w:t>
      </w:r>
    </w:p>
    <w:p w14:paraId="1F31BF70" w14:textId="77777777" w:rsidR="00152AF3" w:rsidRPr="00152AF3" w:rsidRDefault="00152AF3" w:rsidP="00152AF3">
      <w:pPr>
        <w:rPr>
          <w:rFonts w:ascii="Arial Narrow" w:hAnsi="Arial Narrow"/>
        </w:rPr>
      </w:pPr>
    </w:p>
    <w:p w14:paraId="5289EEAC" w14:textId="77777777" w:rsidR="00152AF3" w:rsidRPr="00152AF3" w:rsidRDefault="00152AF3" w:rsidP="00152AF3">
      <w:pPr>
        <w:jc w:val="center"/>
        <w:rPr>
          <w:rFonts w:ascii="Arial Narrow" w:hAnsi="Arial Narrow"/>
          <w:b/>
        </w:rPr>
      </w:pPr>
      <w:r w:rsidRPr="00152AF3">
        <w:rPr>
          <w:rFonts w:ascii="Arial Narrow" w:hAnsi="Arial Narrow"/>
          <w:b/>
        </w:rPr>
        <w:t>II.</w:t>
      </w:r>
    </w:p>
    <w:p w14:paraId="1096252A" w14:textId="77777777" w:rsidR="00152AF3" w:rsidRPr="00152AF3" w:rsidRDefault="00152AF3" w:rsidP="00152AF3">
      <w:pPr>
        <w:rPr>
          <w:rFonts w:ascii="Arial Narrow" w:hAnsi="Arial Narrow"/>
          <w:bCs/>
        </w:rPr>
      </w:pPr>
      <w:r w:rsidRPr="00152AF3">
        <w:rPr>
          <w:rFonts w:ascii="Arial Narrow" w:hAnsi="Arial Narrow"/>
          <w:bCs/>
        </w:rPr>
        <w:tab/>
        <w:t>Sredstva donacije iz prethodne točke ovog Zaključka isplatiti će se u iznosu od 300,00 EUR na IBAN HR9223600001101568253.</w:t>
      </w:r>
    </w:p>
    <w:p w14:paraId="6B1C6637" w14:textId="77777777" w:rsidR="00152AF3" w:rsidRPr="00152AF3" w:rsidRDefault="00152AF3" w:rsidP="00152AF3">
      <w:pPr>
        <w:rPr>
          <w:rFonts w:ascii="Arial Narrow" w:hAnsi="Arial Narrow"/>
          <w:b/>
        </w:rPr>
      </w:pPr>
    </w:p>
    <w:p w14:paraId="3B8A4165" w14:textId="77777777" w:rsidR="00152AF3" w:rsidRPr="00152AF3" w:rsidRDefault="00152AF3" w:rsidP="00152AF3">
      <w:pPr>
        <w:jc w:val="center"/>
        <w:rPr>
          <w:rFonts w:ascii="Arial Narrow" w:hAnsi="Arial Narrow"/>
          <w:b/>
        </w:rPr>
      </w:pPr>
      <w:r w:rsidRPr="00152AF3">
        <w:rPr>
          <w:rFonts w:ascii="Arial Narrow" w:hAnsi="Arial Narrow"/>
          <w:b/>
        </w:rPr>
        <w:t>III.</w:t>
      </w:r>
    </w:p>
    <w:p w14:paraId="41FB8B72" w14:textId="77777777" w:rsidR="00152AF3" w:rsidRPr="00152AF3" w:rsidRDefault="00152AF3" w:rsidP="00152AF3">
      <w:pPr>
        <w:rPr>
          <w:rFonts w:ascii="Arial Narrow" w:hAnsi="Arial Narrow"/>
          <w:bCs/>
        </w:rPr>
      </w:pPr>
      <w:r w:rsidRPr="00152AF3">
        <w:rPr>
          <w:rFonts w:ascii="Arial Narrow" w:hAnsi="Arial Narrow"/>
          <w:bCs/>
        </w:rPr>
        <w:tab/>
        <w:t>Sredstva donacije iz točke II. ovog Zaključka isplatiti će se sa proračunske pozicije R253, broj konta 3811 – Ostale udruge.</w:t>
      </w:r>
    </w:p>
    <w:p w14:paraId="6A216064" w14:textId="77777777" w:rsidR="00152AF3" w:rsidRPr="00152AF3" w:rsidRDefault="00152AF3" w:rsidP="00152AF3">
      <w:pPr>
        <w:jc w:val="center"/>
        <w:rPr>
          <w:rFonts w:ascii="Arial Narrow" w:hAnsi="Arial Narrow"/>
          <w:b/>
        </w:rPr>
      </w:pPr>
    </w:p>
    <w:p w14:paraId="1D7BBD36" w14:textId="77777777" w:rsidR="00152AF3" w:rsidRPr="00152AF3" w:rsidRDefault="00152AF3" w:rsidP="00152AF3">
      <w:pPr>
        <w:jc w:val="center"/>
        <w:rPr>
          <w:rFonts w:ascii="Arial Narrow" w:hAnsi="Arial Narrow"/>
          <w:b/>
        </w:rPr>
      </w:pPr>
      <w:r w:rsidRPr="00152AF3">
        <w:rPr>
          <w:rFonts w:ascii="Arial Narrow" w:hAnsi="Arial Narrow"/>
          <w:b/>
        </w:rPr>
        <w:t>IV.</w:t>
      </w:r>
    </w:p>
    <w:p w14:paraId="2F169523" w14:textId="77777777" w:rsidR="00152AF3" w:rsidRPr="00152AF3" w:rsidRDefault="00152AF3" w:rsidP="00152AF3">
      <w:pPr>
        <w:rPr>
          <w:rFonts w:ascii="Arial Narrow" w:hAnsi="Arial Narrow"/>
        </w:rPr>
      </w:pPr>
      <w:r w:rsidRPr="00152AF3">
        <w:rPr>
          <w:rFonts w:ascii="Arial Narrow" w:hAnsi="Arial Narrow"/>
        </w:rPr>
        <w:tab/>
        <w:t xml:space="preserve">Ova Odluka stupa na snagu osmog dana od dana objave u „Službenom glasniku Općine Dubravica“. </w:t>
      </w:r>
    </w:p>
    <w:p w14:paraId="1064355C" w14:textId="77777777" w:rsidR="00152AF3" w:rsidRPr="00152AF3" w:rsidRDefault="00152AF3" w:rsidP="00152AF3">
      <w:pPr>
        <w:rPr>
          <w:rFonts w:ascii="Arial Narrow" w:hAnsi="Arial Narrow"/>
        </w:rPr>
      </w:pPr>
    </w:p>
    <w:p w14:paraId="6F5FD57F" w14:textId="77777777" w:rsidR="00152AF3" w:rsidRPr="00152AF3" w:rsidRDefault="00152AF3" w:rsidP="00152AF3">
      <w:pPr>
        <w:jc w:val="center"/>
        <w:rPr>
          <w:rFonts w:ascii="Arial Narrow" w:hAnsi="Arial Narrow"/>
        </w:rPr>
      </w:pPr>
      <w:r w:rsidRPr="00152AF3">
        <w:rPr>
          <w:rFonts w:ascii="Arial Narrow" w:hAnsi="Arial Narrow"/>
        </w:rPr>
        <w:t>OPĆINSKO VIJEĆE OPĆINE DUBRAVICA</w:t>
      </w:r>
    </w:p>
    <w:p w14:paraId="4A8E697D" w14:textId="77777777" w:rsidR="00152AF3" w:rsidRPr="00152AF3" w:rsidRDefault="00152AF3" w:rsidP="00152AF3">
      <w:pPr>
        <w:pStyle w:val="Naslovindeksa"/>
        <w:spacing w:before="0" w:after="0"/>
        <w:rPr>
          <w:rFonts w:ascii="Arial Narrow" w:hAnsi="Arial Narrow"/>
          <w:b w:val="0"/>
          <w:sz w:val="22"/>
          <w:szCs w:val="22"/>
        </w:rPr>
      </w:pPr>
      <w:r w:rsidRPr="00152AF3">
        <w:rPr>
          <w:rFonts w:ascii="Arial Narrow" w:hAnsi="Arial Narrow"/>
          <w:b w:val="0"/>
          <w:sz w:val="22"/>
          <w:szCs w:val="22"/>
        </w:rPr>
        <w:t>KLASA: 024-02/25-01/1</w:t>
      </w:r>
    </w:p>
    <w:p w14:paraId="5471C018" w14:textId="77777777" w:rsidR="00152AF3" w:rsidRPr="00152AF3" w:rsidRDefault="00152AF3" w:rsidP="00152AF3">
      <w:pPr>
        <w:jc w:val="center"/>
        <w:rPr>
          <w:rFonts w:ascii="Arial Narrow" w:hAnsi="Arial Narrow"/>
        </w:rPr>
      </w:pPr>
      <w:r w:rsidRPr="00152AF3">
        <w:rPr>
          <w:rFonts w:ascii="Arial Narrow" w:hAnsi="Arial Narrow"/>
        </w:rPr>
        <w:t>URBROJ: 238-40-02-25-8</w:t>
      </w:r>
    </w:p>
    <w:p w14:paraId="2AE330D6" w14:textId="77777777" w:rsidR="00152AF3" w:rsidRPr="00152AF3" w:rsidRDefault="00152AF3" w:rsidP="00152AF3">
      <w:pPr>
        <w:jc w:val="center"/>
        <w:rPr>
          <w:rFonts w:ascii="Arial Narrow" w:hAnsi="Arial Narrow"/>
        </w:rPr>
      </w:pPr>
      <w:r w:rsidRPr="00152AF3">
        <w:rPr>
          <w:rFonts w:ascii="Arial Narrow" w:hAnsi="Arial Narrow"/>
        </w:rPr>
        <w:t>Dubravica, 25. veljače 2025. godine</w:t>
      </w:r>
    </w:p>
    <w:p w14:paraId="68D54C98" w14:textId="77777777" w:rsidR="00152AF3" w:rsidRPr="00152AF3" w:rsidRDefault="00152AF3" w:rsidP="00152AF3">
      <w:pPr>
        <w:rPr>
          <w:rFonts w:ascii="Arial Narrow" w:hAnsi="Arial Narrow"/>
        </w:rPr>
      </w:pPr>
    </w:p>
    <w:p w14:paraId="59E84EAA" w14:textId="77777777" w:rsidR="00152AF3" w:rsidRPr="00152AF3" w:rsidRDefault="00152AF3" w:rsidP="00152AF3">
      <w:pPr>
        <w:jc w:val="right"/>
        <w:rPr>
          <w:rFonts w:ascii="Arial Narrow" w:hAnsi="Arial Narrow"/>
        </w:rPr>
      </w:pPr>
      <w:r w:rsidRPr="00152AF3">
        <w:rPr>
          <w:rFonts w:ascii="Arial Narrow" w:hAnsi="Arial Narrow"/>
        </w:rPr>
        <w:t>Predsjednik Ivica Stiperski</w:t>
      </w:r>
    </w:p>
    <w:p w14:paraId="401EBBBB" w14:textId="77777777" w:rsidR="00152AF3" w:rsidRPr="00152AF3" w:rsidRDefault="00152AF3" w:rsidP="00152AF3">
      <w:pPr>
        <w:rPr>
          <w:rFonts w:ascii="Arial Narrow" w:hAnsi="Arial Narrow"/>
        </w:rPr>
      </w:pPr>
    </w:p>
    <w:p w14:paraId="23E5C0CE" w14:textId="77777777" w:rsidR="00D7568F" w:rsidRDefault="00D7568F" w:rsidP="00152AF3">
      <w:pPr>
        <w:tabs>
          <w:tab w:val="left" w:pos="2637"/>
          <w:tab w:val="center" w:pos="7002"/>
        </w:tabs>
        <w:rPr>
          <w:rFonts w:ascii="Arial Narrow" w:hAnsi="Arial Narrow"/>
          <w:b/>
          <w:sz w:val="24"/>
        </w:rPr>
      </w:pPr>
    </w:p>
    <w:p w14:paraId="010449FF" w14:textId="77777777" w:rsidR="00D7568F" w:rsidRDefault="00D7568F" w:rsidP="00BA1A43">
      <w:pPr>
        <w:tabs>
          <w:tab w:val="left" w:pos="2637"/>
          <w:tab w:val="center" w:pos="7002"/>
        </w:tabs>
        <w:ind w:left="360"/>
        <w:jc w:val="center"/>
        <w:rPr>
          <w:rFonts w:ascii="Arial Narrow" w:hAnsi="Arial Narrow"/>
          <w:b/>
          <w:sz w:val="24"/>
        </w:rPr>
      </w:pPr>
    </w:p>
    <w:p w14:paraId="0985AB38" w14:textId="40225ADB" w:rsidR="00BA1A43" w:rsidRDefault="00BA1A43" w:rsidP="00BA1A43">
      <w:pPr>
        <w:tabs>
          <w:tab w:val="left" w:pos="2637"/>
          <w:tab w:val="center" w:pos="7002"/>
        </w:tabs>
        <w:ind w:left="360"/>
        <w:jc w:val="center"/>
        <w:rPr>
          <w:rFonts w:ascii="Arial Narrow" w:hAnsi="Arial Narrow"/>
          <w:b/>
          <w:sz w:val="24"/>
        </w:rPr>
      </w:pPr>
      <w:r w:rsidRPr="005A3663">
        <w:rPr>
          <w:rFonts w:ascii="Arial Narrow" w:hAnsi="Arial Narrow"/>
          <w:b/>
          <w:sz w:val="24"/>
        </w:rPr>
        <w:t xml:space="preserve">AKTI OPĆINSKOG </w:t>
      </w:r>
      <w:r>
        <w:rPr>
          <w:rFonts w:ascii="Arial Narrow" w:hAnsi="Arial Narrow"/>
          <w:b/>
          <w:sz w:val="24"/>
        </w:rPr>
        <w:t>NAČELNIKA</w:t>
      </w:r>
      <w:r w:rsidRPr="005A3663">
        <w:rPr>
          <w:rFonts w:ascii="Arial Narrow" w:hAnsi="Arial Narrow"/>
          <w:b/>
          <w:sz w:val="24"/>
        </w:rPr>
        <w:t xml:space="preserve"> OPĆINE DUBRAVICA</w:t>
      </w:r>
    </w:p>
    <w:p w14:paraId="4966D852" w14:textId="3AB997D7" w:rsidR="00BA1A43" w:rsidRDefault="00BA1A43" w:rsidP="000175B1">
      <w:pPr>
        <w:spacing w:line="360" w:lineRule="auto"/>
        <w:ind w:right="56"/>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5392" behindDoc="0" locked="0" layoutInCell="1" allowOverlap="1" wp14:anchorId="3A65A584" wp14:editId="688B87A0">
                <wp:simplePos x="0" y="0"/>
                <wp:positionH relativeFrom="margin">
                  <wp:posOffset>0</wp:posOffset>
                </wp:positionH>
                <wp:positionV relativeFrom="paragraph">
                  <wp:posOffset>114300</wp:posOffset>
                </wp:positionV>
                <wp:extent cx="334371" cy="362197"/>
                <wp:effectExtent l="57150" t="114300" r="142240" b="76200"/>
                <wp:wrapNone/>
                <wp:docPr id="320718491"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65A584" id="_x0000_s1036" style="position:absolute;left:0;text-align:left;margin-left:0;margin-top:9pt;width:26.35pt;height:28.5pt;z-index:251835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b2w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NQ&#10;Oq/KVfH6aDye0HpWs9sacdyBdY9gcDwRNq4c94BHKRRSq/obJZUyP/+k9/44NWilpMNxz6j90YLh&#10;lIgvEufpPB2P/X4IwngyG6JgTi35qUW2zZXCpsT2R3Th6v2d2F9Lo5oX3Ewr/yqaQDJ8O7ZWL1y5&#10;uIZwtzG+WgU33Aka3J1ca+aD7xl43r2A0f0cORzAe7VfDbB4N0nR138p1ap1qqzDmB3rinx4AfdJ&#10;YKbffX5hncrB67ihl78A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I51vbD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6E2509C7" w14:textId="77777777" w:rsidR="00BA1A43" w:rsidRPr="00104EAC" w:rsidRDefault="00BA1A43" w:rsidP="00BA1A43">
                      <w:pPr>
                        <w:jc w:val="center"/>
                        <w:rPr>
                          <w:rFonts w:ascii="Arial Narrow" w:hAnsi="Arial Narrow"/>
                          <w:sz w:val="24"/>
                          <w:szCs w:val="24"/>
                        </w:rPr>
                      </w:pPr>
                      <w:r>
                        <w:rPr>
                          <w:rFonts w:ascii="Arial Narrow" w:hAnsi="Arial Narrow"/>
                          <w:sz w:val="24"/>
                          <w:szCs w:val="24"/>
                        </w:rPr>
                        <w:t>1</w:t>
                      </w:r>
                    </w:p>
                    <w:p w14:paraId="1DF4FAE0" w14:textId="77777777" w:rsidR="00BA1A43" w:rsidRDefault="00BA1A43" w:rsidP="00BA1A43">
                      <w:pPr>
                        <w:jc w:val="center"/>
                      </w:pPr>
                    </w:p>
                  </w:txbxContent>
                </v:textbox>
                <w10:wrap anchorx="margin"/>
              </v:roundrect>
            </w:pict>
          </mc:Fallback>
        </mc:AlternateContent>
      </w:r>
    </w:p>
    <w:p w14:paraId="0375DE4C" w14:textId="2235D9AA" w:rsidR="00A85B09" w:rsidRPr="007050B8" w:rsidRDefault="007A42D3" w:rsidP="00A85B09">
      <w:pPr>
        <w:rPr>
          <w:color w:val="000000" w:themeColor="text1"/>
        </w:rPr>
      </w:pPr>
      <w:r>
        <w:rPr>
          <w:rFonts w:ascii="Arial Narrow" w:hAnsi="Arial Narrow"/>
          <w:b/>
        </w:rPr>
        <w:tab/>
      </w:r>
    </w:p>
    <w:p w14:paraId="0276B44B" w14:textId="77777777" w:rsidR="00582DAF" w:rsidRPr="00794050" w:rsidRDefault="00582DAF" w:rsidP="00582DAF">
      <w:pPr>
        <w:rPr>
          <w:rFonts w:ascii="Times New Roman" w:hAnsi="Times New Roman"/>
          <w:b/>
          <w:sz w:val="24"/>
          <w:szCs w:val="24"/>
        </w:rPr>
      </w:pPr>
    </w:p>
    <w:p w14:paraId="1EEF4C1C" w14:textId="77777777" w:rsidR="00582DAF" w:rsidRPr="00582DAF" w:rsidRDefault="00582DAF" w:rsidP="00582DAF">
      <w:pPr>
        <w:rPr>
          <w:rFonts w:ascii="Arial Narrow" w:hAnsi="Arial Narrow"/>
          <w:b/>
        </w:rPr>
      </w:pPr>
      <w:r w:rsidRPr="00582DAF">
        <w:rPr>
          <w:rFonts w:ascii="Arial Narrow" w:hAnsi="Arial Narrow"/>
          <w:b/>
        </w:rPr>
        <w:t>KLASA: 400-03/25-01/1</w:t>
      </w:r>
    </w:p>
    <w:p w14:paraId="5D477DC1" w14:textId="77777777" w:rsidR="00582DAF" w:rsidRPr="00582DAF" w:rsidRDefault="00582DAF" w:rsidP="00582DAF">
      <w:pPr>
        <w:rPr>
          <w:rFonts w:ascii="Arial Narrow" w:hAnsi="Arial Narrow"/>
          <w:b/>
        </w:rPr>
      </w:pPr>
      <w:r w:rsidRPr="00582DAF">
        <w:rPr>
          <w:rFonts w:ascii="Arial Narrow" w:hAnsi="Arial Narrow"/>
          <w:b/>
        </w:rPr>
        <w:t>URBROJ: 238-40-01-25-1</w:t>
      </w:r>
    </w:p>
    <w:p w14:paraId="1AB02CB5" w14:textId="77777777" w:rsidR="00582DAF" w:rsidRPr="00582DAF" w:rsidRDefault="00582DAF" w:rsidP="00582DAF">
      <w:pPr>
        <w:rPr>
          <w:rFonts w:ascii="Arial Narrow" w:hAnsi="Arial Narrow"/>
        </w:rPr>
      </w:pPr>
      <w:r w:rsidRPr="00582DAF">
        <w:rPr>
          <w:rFonts w:ascii="Arial Narrow" w:hAnsi="Arial Narrow"/>
        </w:rPr>
        <w:t>Dubravica, 03. siječnja 2025. godine</w:t>
      </w:r>
    </w:p>
    <w:p w14:paraId="73AFDC30" w14:textId="77777777" w:rsidR="00582DAF" w:rsidRPr="00582DAF" w:rsidRDefault="00582DAF" w:rsidP="00582DAF">
      <w:pPr>
        <w:rPr>
          <w:rFonts w:ascii="Arial Narrow" w:hAnsi="Arial Narrow"/>
        </w:rPr>
      </w:pPr>
    </w:p>
    <w:p w14:paraId="3C9F25BC" w14:textId="77777777" w:rsidR="00582DAF" w:rsidRPr="00582DAF" w:rsidRDefault="00582DAF" w:rsidP="00582DAF">
      <w:pPr>
        <w:rPr>
          <w:rFonts w:ascii="Arial Narrow" w:hAnsi="Arial Narrow"/>
        </w:rPr>
      </w:pPr>
      <w:r w:rsidRPr="00582DAF">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03. siječnja 2025. godine </w:t>
      </w:r>
    </w:p>
    <w:p w14:paraId="4077605C" w14:textId="77777777" w:rsidR="00582DAF" w:rsidRPr="00582DAF" w:rsidRDefault="00582DAF" w:rsidP="00582DAF">
      <w:pPr>
        <w:rPr>
          <w:rFonts w:ascii="Arial Narrow" w:hAnsi="Arial Narrow"/>
        </w:rPr>
      </w:pPr>
    </w:p>
    <w:p w14:paraId="3EB872B4" w14:textId="77777777" w:rsidR="00582DAF" w:rsidRPr="00582DAF" w:rsidRDefault="00582DAF" w:rsidP="00582DAF">
      <w:pPr>
        <w:tabs>
          <w:tab w:val="left" w:pos="2955"/>
        </w:tabs>
        <w:jc w:val="center"/>
        <w:rPr>
          <w:rFonts w:ascii="Arial Narrow" w:hAnsi="Arial Narrow"/>
          <w:b/>
        </w:rPr>
      </w:pPr>
      <w:r w:rsidRPr="00582DAF">
        <w:rPr>
          <w:rFonts w:ascii="Arial Narrow" w:hAnsi="Arial Narrow"/>
          <w:b/>
        </w:rPr>
        <w:lastRenderedPageBreak/>
        <w:t>PLAN NABAVE ZA 2025. GODINU</w:t>
      </w:r>
    </w:p>
    <w:p w14:paraId="45152F98" w14:textId="77777777" w:rsidR="00582DAF" w:rsidRPr="00582DAF" w:rsidRDefault="00582DAF" w:rsidP="00582DAF">
      <w:pPr>
        <w:tabs>
          <w:tab w:val="left" w:pos="2955"/>
        </w:tabs>
        <w:jc w:val="center"/>
        <w:rPr>
          <w:rFonts w:ascii="Arial Narrow" w:hAnsi="Arial Narrow"/>
        </w:rPr>
      </w:pPr>
    </w:p>
    <w:p w14:paraId="58CFA9A4" w14:textId="77777777" w:rsidR="00582DAF" w:rsidRPr="00582DAF" w:rsidRDefault="00582DAF" w:rsidP="00582DAF">
      <w:pPr>
        <w:jc w:val="center"/>
        <w:rPr>
          <w:rFonts w:ascii="Arial Narrow" w:hAnsi="Arial Narrow"/>
          <w:b/>
        </w:rPr>
      </w:pPr>
      <w:r w:rsidRPr="00582DAF">
        <w:rPr>
          <w:rFonts w:ascii="Arial Narrow" w:hAnsi="Arial Narrow"/>
          <w:b/>
        </w:rPr>
        <w:t xml:space="preserve">Članak 1. </w:t>
      </w:r>
    </w:p>
    <w:p w14:paraId="31ABE719" w14:textId="77777777" w:rsidR="00582DAF" w:rsidRPr="00582DAF" w:rsidRDefault="00582DAF" w:rsidP="00582DAF">
      <w:pPr>
        <w:tabs>
          <w:tab w:val="left" w:pos="2955"/>
        </w:tabs>
        <w:jc w:val="center"/>
        <w:rPr>
          <w:rFonts w:ascii="Arial Narrow" w:hAnsi="Arial Narrow"/>
          <w:b/>
        </w:rPr>
      </w:pPr>
    </w:p>
    <w:p w14:paraId="2ACD80DA" w14:textId="77777777" w:rsidR="00582DAF" w:rsidRPr="00582DAF" w:rsidRDefault="00582DAF" w:rsidP="00582DAF">
      <w:pPr>
        <w:outlineLvl w:val="0"/>
        <w:rPr>
          <w:rFonts w:ascii="Arial Narrow" w:hAnsi="Arial Narrow"/>
        </w:rPr>
      </w:pPr>
      <w:r w:rsidRPr="00582DAF">
        <w:rPr>
          <w:rFonts w:ascii="Arial Narrow" w:hAnsi="Arial Narrow"/>
        </w:rPr>
        <w:tab/>
        <w:t>Ovim Planom utvrđuje se pravo i obveza Općine Dubravica za provođenje postupaka nabave propisanih Zakonom o javnoj nabavi, Zakonom o izmjenama i dopunama Zakona o javnoj nabavi i sukladno Pravilniku o provedbi postupaka jednostavne nabave („Službeni glasnik Općine Dubravica“ br. 02/2023).</w:t>
      </w:r>
    </w:p>
    <w:p w14:paraId="28D4EBB6" w14:textId="77777777" w:rsidR="00582DAF" w:rsidRPr="00582DAF" w:rsidRDefault="00582DAF" w:rsidP="00582DAF">
      <w:pPr>
        <w:autoSpaceDE w:val="0"/>
        <w:autoSpaceDN w:val="0"/>
        <w:adjustRightInd w:val="0"/>
        <w:ind w:left="360"/>
        <w:contextualSpacing/>
        <w:rPr>
          <w:rFonts w:ascii="Arial Narrow" w:hAnsi="Arial Narrow"/>
          <w:b/>
        </w:rPr>
      </w:pPr>
    </w:p>
    <w:p w14:paraId="0B6367A8" w14:textId="77777777" w:rsidR="00582DAF" w:rsidRPr="00582DAF" w:rsidRDefault="00582DAF" w:rsidP="00582DAF">
      <w:pPr>
        <w:autoSpaceDE w:val="0"/>
        <w:autoSpaceDN w:val="0"/>
        <w:adjustRightInd w:val="0"/>
        <w:contextualSpacing/>
        <w:jc w:val="center"/>
        <w:rPr>
          <w:rFonts w:ascii="Arial Narrow" w:hAnsi="Arial Narrow"/>
          <w:b/>
        </w:rPr>
      </w:pPr>
      <w:r w:rsidRPr="00582DAF">
        <w:rPr>
          <w:rFonts w:ascii="Arial Narrow" w:hAnsi="Arial Narrow"/>
          <w:b/>
        </w:rPr>
        <w:t>Članak 2.</w:t>
      </w:r>
    </w:p>
    <w:p w14:paraId="7F8C56E4" w14:textId="77777777" w:rsidR="00582DAF" w:rsidRPr="00582DAF" w:rsidRDefault="00582DAF" w:rsidP="00582DAF">
      <w:pPr>
        <w:rPr>
          <w:rFonts w:ascii="Arial Narrow" w:hAnsi="Arial Narrow"/>
        </w:rPr>
      </w:pPr>
    </w:p>
    <w:p w14:paraId="45EE783E" w14:textId="77777777" w:rsidR="00582DAF" w:rsidRPr="00582DAF" w:rsidRDefault="00582DAF" w:rsidP="00582DAF">
      <w:pPr>
        <w:rPr>
          <w:rFonts w:ascii="Arial Narrow" w:hAnsi="Arial Narrow"/>
        </w:rPr>
      </w:pPr>
      <w:r w:rsidRPr="00582DAF">
        <w:rPr>
          <w:rFonts w:ascii="Arial Narrow" w:hAnsi="Arial Narrow"/>
        </w:rPr>
        <w:tab/>
        <w:t>Donosi se Plan nabave Općine Dubravica za 2025. godinu sukladno Planu proračuna Općine Dubravica za 2025. godinu:</w:t>
      </w:r>
    </w:p>
    <w:p w14:paraId="6887AF79" w14:textId="77777777" w:rsidR="00582DAF" w:rsidRPr="00582DAF" w:rsidRDefault="00582DAF" w:rsidP="00582DAF">
      <w:pPr>
        <w:rPr>
          <w:rFonts w:ascii="Arial Narrow" w:hAnsi="Arial Narrow"/>
        </w:rPr>
      </w:pPr>
    </w:p>
    <w:p w14:paraId="3863A3B4" w14:textId="77777777" w:rsidR="00582DAF" w:rsidRPr="00582DAF" w:rsidRDefault="00582DAF" w:rsidP="00582DAF">
      <w:pPr>
        <w:rPr>
          <w:rFonts w:ascii="Arial Narrow" w:hAnsi="Arial Narrow"/>
        </w:rPr>
      </w:pPr>
    </w:p>
    <w:p w14:paraId="618BF5B3" w14:textId="77777777" w:rsidR="00582DAF" w:rsidRDefault="00582DAF" w:rsidP="00582DAF">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582DAF" w:rsidRPr="0081053D" w14:paraId="11FDCE29" w14:textId="77777777" w:rsidTr="000F236A">
        <w:trPr>
          <w:gridAfter w:val="1"/>
          <w:wAfter w:w="33" w:type="dxa"/>
          <w:trHeight w:val="315"/>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15DAE8A" w14:textId="77777777" w:rsidR="00582DAF" w:rsidRPr="0081053D" w:rsidRDefault="00582DAF" w:rsidP="000F236A">
            <w:pPr>
              <w:jc w:val="center"/>
              <w:rPr>
                <w:rFonts w:cs="Calibri"/>
                <w:b/>
                <w:bCs/>
                <w:color w:val="000000"/>
                <w:sz w:val="48"/>
                <w:szCs w:val="48"/>
              </w:rPr>
            </w:pPr>
            <w:r w:rsidRPr="0081053D">
              <w:rPr>
                <w:rFonts w:cs="Calibri"/>
                <w:b/>
                <w:bCs/>
                <w:color w:val="000000"/>
                <w:sz w:val="48"/>
                <w:szCs w:val="48"/>
              </w:rPr>
              <w:t>PLAN NABAVE</w:t>
            </w:r>
          </w:p>
        </w:tc>
      </w:tr>
      <w:tr w:rsidR="00582DAF" w:rsidRPr="0081053D" w14:paraId="752B2542" w14:textId="77777777" w:rsidTr="000F236A">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50DAAF32" w14:textId="77777777" w:rsidR="00582DAF" w:rsidRPr="0081053D" w:rsidRDefault="00582DAF" w:rsidP="000F236A">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707FE2C2" w14:textId="77777777" w:rsidR="00582DAF" w:rsidRPr="0081053D" w:rsidRDefault="00582DAF" w:rsidP="000F236A">
            <w:pPr>
              <w:jc w:val="center"/>
              <w:rPr>
                <w:rFonts w:cs="Calibri"/>
                <w:b/>
                <w:bCs/>
                <w:color w:val="000000"/>
                <w:sz w:val="48"/>
                <w:szCs w:val="48"/>
              </w:rPr>
            </w:pPr>
          </w:p>
        </w:tc>
      </w:tr>
      <w:tr w:rsidR="00582DAF" w:rsidRPr="0081053D" w14:paraId="4260EB1D"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3414DB0" w14:textId="77777777" w:rsidR="00582DAF" w:rsidRPr="0081053D" w:rsidRDefault="00582DAF" w:rsidP="000F236A">
            <w:pPr>
              <w:rPr>
                <w:rFonts w:cs="Calibri"/>
                <w:color w:val="000000"/>
                <w:sz w:val="28"/>
                <w:szCs w:val="28"/>
              </w:rPr>
            </w:pPr>
            <w:r w:rsidRPr="0081053D">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4B4E2464" w14:textId="77777777" w:rsidR="00582DAF" w:rsidRPr="0081053D" w:rsidRDefault="00582DAF" w:rsidP="000F236A">
            <w:pPr>
              <w:rPr>
                <w:rFonts w:cs="Calibri"/>
                <w:color w:val="000000"/>
                <w:sz w:val="32"/>
                <w:szCs w:val="32"/>
              </w:rPr>
            </w:pPr>
            <w:r w:rsidRPr="0081053D">
              <w:rPr>
                <w:rFonts w:cs="Calibri"/>
                <w:color w:val="000000"/>
                <w:sz w:val="32"/>
                <w:szCs w:val="32"/>
              </w:rPr>
              <w:t>OPĆINA DUBRAVICA</w:t>
            </w:r>
          </w:p>
        </w:tc>
        <w:tc>
          <w:tcPr>
            <w:tcW w:w="33" w:type="dxa"/>
            <w:vAlign w:val="center"/>
            <w:hideMark/>
          </w:tcPr>
          <w:p w14:paraId="0FD6E6CC" w14:textId="77777777" w:rsidR="00582DAF" w:rsidRPr="0081053D" w:rsidRDefault="00582DAF" w:rsidP="000F236A">
            <w:pPr>
              <w:rPr>
                <w:rFonts w:ascii="Times New Roman" w:hAnsi="Times New Roman"/>
                <w:sz w:val="20"/>
                <w:szCs w:val="20"/>
              </w:rPr>
            </w:pPr>
          </w:p>
        </w:tc>
      </w:tr>
      <w:tr w:rsidR="00582DAF" w:rsidRPr="0081053D" w14:paraId="358A902D"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B288A8F" w14:textId="77777777" w:rsidR="00582DAF" w:rsidRPr="0081053D" w:rsidRDefault="00582DAF" w:rsidP="000F236A">
            <w:pPr>
              <w:rPr>
                <w:rFonts w:cs="Calibri"/>
                <w:color w:val="000000"/>
                <w:sz w:val="28"/>
                <w:szCs w:val="28"/>
              </w:rPr>
            </w:pPr>
            <w:r w:rsidRPr="0081053D">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D584D50" w14:textId="77777777" w:rsidR="00582DAF" w:rsidRPr="0081053D" w:rsidRDefault="00582DAF" w:rsidP="000F236A">
            <w:pPr>
              <w:rPr>
                <w:rFonts w:cs="Calibri"/>
                <w:color w:val="000000"/>
                <w:sz w:val="32"/>
                <w:szCs w:val="32"/>
              </w:rPr>
            </w:pPr>
            <w:r w:rsidRPr="0081053D">
              <w:rPr>
                <w:rFonts w:cs="Calibri"/>
                <w:color w:val="000000"/>
                <w:sz w:val="32"/>
                <w:szCs w:val="32"/>
              </w:rPr>
              <w:t>2025</w:t>
            </w:r>
          </w:p>
        </w:tc>
        <w:tc>
          <w:tcPr>
            <w:tcW w:w="33" w:type="dxa"/>
            <w:vAlign w:val="center"/>
            <w:hideMark/>
          </w:tcPr>
          <w:p w14:paraId="3F9AED33" w14:textId="77777777" w:rsidR="00582DAF" w:rsidRPr="0081053D" w:rsidRDefault="00582DAF" w:rsidP="000F236A">
            <w:pPr>
              <w:rPr>
                <w:rFonts w:ascii="Times New Roman" w:hAnsi="Times New Roman"/>
                <w:sz w:val="20"/>
                <w:szCs w:val="20"/>
              </w:rPr>
            </w:pPr>
          </w:p>
        </w:tc>
      </w:tr>
      <w:tr w:rsidR="00582DAF" w:rsidRPr="0081053D" w14:paraId="07CFF105"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FC9CF3D" w14:textId="77777777" w:rsidR="00582DAF" w:rsidRPr="0081053D" w:rsidRDefault="00582DAF" w:rsidP="000F236A">
            <w:pPr>
              <w:rPr>
                <w:rFonts w:cs="Calibri"/>
                <w:color w:val="000000"/>
                <w:sz w:val="28"/>
                <w:szCs w:val="28"/>
              </w:rPr>
            </w:pPr>
            <w:r w:rsidRPr="0081053D">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1C20162D" w14:textId="77777777" w:rsidR="00582DAF" w:rsidRPr="0081053D" w:rsidRDefault="00582DAF" w:rsidP="000F236A">
            <w:pPr>
              <w:rPr>
                <w:rFonts w:cs="Calibri"/>
                <w:color w:val="000000"/>
                <w:sz w:val="32"/>
                <w:szCs w:val="32"/>
              </w:rPr>
            </w:pPr>
            <w:r w:rsidRPr="0081053D">
              <w:rPr>
                <w:rFonts w:cs="Calibri"/>
                <w:color w:val="000000"/>
                <w:sz w:val="32"/>
                <w:szCs w:val="32"/>
              </w:rPr>
              <w:t>1</w:t>
            </w:r>
          </w:p>
        </w:tc>
        <w:tc>
          <w:tcPr>
            <w:tcW w:w="33" w:type="dxa"/>
            <w:vAlign w:val="center"/>
            <w:hideMark/>
          </w:tcPr>
          <w:p w14:paraId="15FF8CF9" w14:textId="77777777" w:rsidR="00582DAF" w:rsidRPr="0081053D" w:rsidRDefault="00582DAF" w:rsidP="000F236A">
            <w:pPr>
              <w:rPr>
                <w:rFonts w:ascii="Times New Roman" w:hAnsi="Times New Roman"/>
                <w:sz w:val="20"/>
                <w:szCs w:val="20"/>
              </w:rPr>
            </w:pPr>
          </w:p>
        </w:tc>
      </w:tr>
      <w:tr w:rsidR="00582DAF" w:rsidRPr="0081053D" w14:paraId="68C319F3"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F5E0802" w14:textId="77777777" w:rsidR="00582DAF" w:rsidRPr="0081053D" w:rsidRDefault="00582DAF" w:rsidP="000F236A">
            <w:pPr>
              <w:rPr>
                <w:rFonts w:cs="Calibri"/>
                <w:color w:val="000000"/>
                <w:sz w:val="28"/>
                <w:szCs w:val="28"/>
              </w:rPr>
            </w:pPr>
            <w:r w:rsidRPr="0081053D">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5662198" w14:textId="77777777" w:rsidR="00582DAF" w:rsidRPr="0081053D" w:rsidRDefault="00582DAF" w:rsidP="000F236A">
            <w:pPr>
              <w:rPr>
                <w:rFonts w:cs="Calibri"/>
                <w:color w:val="000000"/>
                <w:sz w:val="32"/>
                <w:szCs w:val="32"/>
              </w:rPr>
            </w:pPr>
            <w:r w:rsidRPr="0081053D">
              <w:rPr>
                <w:rFonts w:cs="Calibri"/>
                <w:color w:val="000000"/>
                <w:sz w:val="32"/>
                <w:szCs w:val="32"/>
              </w:rPr>
              <w:t>30.12.2024</w:t>
            </w:r>
          </w:p>
        </w:tc>
        <w:tc>
          <w:tcPr>
            <w:tcW w:w="33" w:type="dxa"/>
            <w:vAlign w:val="center"/>
            <w:hideMark/>
          </w:tcPr>
          <w:p w14:paraId="1A23C180" w14:textId="77777777" w:rsidR="00582DAF" w:rsidRPr="0081053D" w:rsidRDefault="00582DAF" w:rsidP="000F236A">
            <w:pPr>
              <w:rPr>
                <w:rFonts w:ascii="Times New Roman" w:hAnsi="Times New Roman"/>
                <w:sz w:val="20"/>
                <w:szCs w:val="20"/>
              </w:rPr>
            </w:pPr>
          </w:p>
        </w:tc>
      </w:tr>
      <w:tr w:rsidR="00582DAF" w:rsidRPr="0081053D" w14:paraId="4E4F0ECE" w14:textId="77777777" w:rsidTr="000F236A">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1FC75FF0" w14:textId="77777777" w:rsidR="00582DAF" w:rsidRPr="0081053D" w:rsidRDefault="00582DAF" w:rsidP="000F236A">
            <w:pPr>
              <w:rPr>
                <w:rFonts w:cs="Calibri"/>
                <w:b/>
                <w:bCs/>
                <w:color w:val="000000"/>
              </w:rPr>
            </w:pPr>
            <w:r w:rsidRPr="0081053D">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3EB839CD" w14:textId="77777777" w:rsidR="00582DAF" w:rsidRPr="0081053D" w:rsidRDefault="00582DAF" w:rsidP="000F236A">
            <w:pPr>
              <w:rPr>
                <w:rFonts w:cs="Calibri"/>
                <w:b/>
                <w:bCs/>
                <w:color w:val="000000"/>
              </w:rPr>
            </w:pPr>
            <w:r w:rsidRPr="0081053D">
              <w:rPr>
                <w:rFonts w:cs="Calibri"/>
                <w:b/>
                <w:bCs/>
                <w:color w:val="000000"/>
              </w:rPr>
              <w:t xml:space="preserve">Evidencijski broj </w:t>
            </w:r>
            <w:r w:rsidRPr="0081053D">
              <w:rPr>
                <w:rFonts w:cs="Calibri"/>
                <w:b/>
                <w:bCs/>
                <w:color w:val="000000"/>
              </w:rPr>
              <w:lastRenderedPageBreak/>
              <w:t>nabave</w:t>
            </w:r>
          </w:p>
        </w:tc>
        <w:tc>
          <w:tcPr>
            <w:tcW w:w="931" w:type="dxa"/>
            <w:tcBorders>
              <w:top w:val="nil"/>
              <w:left w:val="nil"/>
              <w:bottom w:val="single" w:sz="4" w:space="0" w:color="auto"/>
              <w:right w:val="single" w:sz="4" w:space="0" w:color="auto"/>
            </w:tcBorders>
            <w:shd w:val="clear" w:color="000000" w:fill="F2F2F2"/>
            <w:noWrap/>
            <w:hideMark/>
          </w:tcPr>
          <w:p w14:paraId="3C8E4F7B" w14:textId="77777777" w:rsidR="00582DAF" w:rsidRPr="0081053D" w:rsidRDefault="00582DAF" w:rsidP="000F236A">
            <w:pPr>
              <w:rPr>
                <w:rFonts w:cs="Calibri"/>
                <w:b/>
                <w:bCs/>
                <w:color w:val="000000"/>
              </w:rPr>
            </w:pPr>
            <w:r w:rsidRPr="0081053D">
              <w:rPr>
                <w:rFonts w:cs="Calibri"/>
                <w:b/>
                <w:bCs/>
                <w:color w:val="000000"/>
              </w:rPr>
              <w:lastRenderedPageBreak/>
              <w:t>Zakonski okvir</w:t>
            </w:r>
          </w:p>
        </w:tc>
        <w:tc>
          <w:tcPr>
            <w:tcW w:w="677" w:type="dxa"/>
            <w:tcBorders>
              <w:top w:val="nil"/>
              <w:left w:val="nil"/>
              <w:bottom w:val="single" w:sz="4" w:space="0" w:color="auto"/>
              <w:right w:val="single" w:sz="4" w:space="0" w:color="auto"/>
            </w:tcBorders>
            <w:shd w:val="clear" w:color="000000" w:fill="F2F2F2"/>
            <w:hideMark/>
          </w:tcPr>
          <w:p w14:paraId="3A8BEBA3" w14:textId="77777777" w:rsidR="00582DAF" w:rsidRPr="0081053D" w:rsidRDefault="00582DAF" w:rsidP="000F236A">
            <w:pPr>
              <w:rPr>
                <w:rFonts w:cs="Calibri"/>
                <w:b/>
                <w:bCs/>
                <w:color w:val="000000"/>
              </w:rPr>
            </w:pPr>
            <w:r w:rsidRPr="0081053D">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24DBB0C5" w14:textId="77777777" w:rsidR="00582DAF" w:rsidRPr="0081053D" w:rsidRDefault="00582DAF" w:rsidP="000F236A">
            <w:pPr>
              <w:rPr>
                <w:rFonts w:cs="Calibri"/>
                <w:b/>
                <w:bCs/>
                <w:color w:val="000000"/>
              </w:rPr>
            </w:pPr>
            <w:r w:rsidRPr="0081053D">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1B194644" w14:textId="77777777" w:rsidR="00582DAF" w:rsidRPr="0081053D" w:rsidRDefault="00582DAF" w:rsidP="000F236A">
            <w:pPr>
              <w:rPr>
                <w:rFonts w:cs="Calibri"/>
                <w:b/>
                <w:bCs/>
                <w:color w:val="000000"/>
              </w:rPr>
            </w:pPr>
            <w:r w:rsidRPr="0081053D">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33A96A3B" w14:textId="77777777" w:rsidR="00582DAF" w:rsidRPr="0081053D" w:rsidRDefault="00582DAF" w:rsidP="000F236A">
            <w:pPr>
              <w:rPr>
                <w:rFonts w:cs="Calibri"/>
                <w:b/>
                <w:bCs/>
              </w:rPr>
            </w:pPr>
            <w:r w:rsidRPr="0081053D">
              <w:rPr>
                <w:rFonts w:cs="Calibri"/>
                <w:b/>
                <w:bCs/>
              </w:rPr>
              <w:t xml:space="preserve">Procijenjena vrijednost </w:t>
            </w:r>
            <w:r w:rsidRPr="0081053D">
              <w:rPr>
                <w:rFonts w:cs="Calibri"/>
                <w:b/>
                <w:bCs/>
              </w:rPr>
              <w:lastRenderedPageBreak/>
              <w:t>nabave (EUR)</w:t>
            </w:r>
          </w:p>
        </w:tc>
        <w:tc>
          <w:tcPr>
            <w:tcW w:w="547" w:type="dxa"/>
            <w:tcBorders>
              <w:top w:val="nil"/>
              <w:left w:val="nil"/>
              <w:bottom w:val="single" w:sz="4" w:space="0" w:color="auto"/>
              <w:right w:val="single" w:sz="4" w:space="0" w:color="auto"/>
            </w:tcBorders>
            <w:shd w:val="clear" w:color="000000" w:fill="F2F2F2"/>
            <w:hideMark/>
          </w:tcPr>
          <w:p w14:paraId="055D36E0" w14:textId="77777777" w:rsidR="00582DAF" w:rsidRPr="0081053D" w:rsidRDefault="00582DAF" w:rsidP="000F236A">
            <w:pPr>
              <w:rPr>
                <w:rFonts w:cs="Calibri"/>
                <w:b/>
                <w:bCs/>
                <w:color w:val="000000"/>
              </w:rPr>
            </w:pPr>
            <w:r w:rsidRPr="0081053D">
              <w:rPr>
                <w:rFonts w:cs="Calibri"/>
                <w:b/>
                <w:bCs/>
                <w:color w:val="000000"/>
              </w:rPr>
              <w:lastRenderedPageBreak/>
              <w:t>Vrsta postupka</w:t>
            </w:r>
          </w:p>
        </w:tc>
        <w:tc>
          <w:tcPr>
            <w:tcW w:w="468" w:type="dxa"/>
            <w:tcBorders>
              <w:top w:val="nil"/>
              <w:left w:val="nil"/>
              <w:bottom w:val="single" w:sz="4" w:space="0" w:color="auto"/>
              <w:right w:val="single" w:sz="4" w:space="0" w:color="auto"/>
            </w:tcBorders>
            <w:shd w:val="clear" w:color="000000" w:fill="F2F2F2"/>
            <w:hideMark/>
          </w:tcPr>
          <w:p w14:paraId="640ECFE4" w14:textId="77777777" w:rsidR="00582DAF" w:rsidRPr="0081053D" w:rsidRDefault="00582DAF" w:rsidP="000F236A">
            <w:pPr>
              <w:rPr>
                <w:rFonts w:cs="Calibri"/>
                <w:b/>
                <w:bCs/>
                <w:color w:val="000000"/>
              </w:rPr>
            </w:pPr>
            <w:r w:rsidRPr="0081053D">
              <w:rPr>
                <w:rFonts w:cs="Calibri"/>
                <w:b/>
                <w:bCs/>
                <w:color w:val="000000"/>
              </w:rPr>
              <w:t>Društvene i druge poseb</w:t>
            </w:r>
            <w:r w:rsidRPr="0081053D">
              <w:rPr>
                <w:rFonts w:cs="Calibri"/>
                <w:b/>
                <w:bCs/>
                <w:color w:val="000000"/>
              </w:rPr>
              <w:lastRenderedPageBreak/>
              <w:t>ne usluge</w:t>
            </w:r>
          </w:p>
        </w:tc>
        <w:tc>
          <w:tcPr>
            <w:tcW w:w="455" w:type="dxa"/>
            <w:tcBorders>
              <w:top w:val="nil"/>
              <w:left w:val="nil"/>
              <w:bottom w:val="single" w:sz="4" w:space="0" w:color="auto"/>
              <w:right w:val="single" w:sz="4" w:space="0" w:color="auto"/>
            </w:tcBorders>
            <w:shd w:val="clear" w:color="000000" w:fill="F2F2F2"/>
            <w:hideMark/>
          </w:tcPr>
          <w:p w14:paraId="274A5797" w14:textId="77777777" w:rsidR="00582DAF" w:rsidRPr="0081053D" w:rsidRDefault="00582DAF" w:rsidP="000F236A">
            <w:pPr>
              <w:rPr>
                <w:rFonts w:cs="Calibri"/>
                <w:b/>
                <w:bCs/>
              </w:rPr>
            </w:pPr>
            <w:r w:rsidRPr="0081053D">
              <w:rPr>
                <w:rFonts w:cs="Calibri"/>
                <w:b/>
                <w:bCs/>
              </w:rPr>
              <w:lastRenderedPageBreak/>
              <w:t xml:space="preserve">Predmet podijeljen </w:t>
            </w:r>
            <w:r w:rsidRPr="0081053D">
              <w:rPr>
                <w:rFonts w:cs="Calibri"/>
                <w:b/>
                <w:bCs/>
              </w:rPr>
              <w:lastRenderedPageBreak/>
              <w:t>u grupe</w:t>
            </w:r>
          </w:p>
        </w:tc>
        <w:tc>
          <w:tcPr>
            <w:tcW w:w="446" w:type="dxa"/>
            <w:tcBorders>
              <w:top w:val="nil"/>
              <w:left w:val="nil"/>
              <w:bottom w:val="single" w:sz="4" w:space="0" w:color="auto"/>
              <w:right w:val="single" w:sz="4" w:space="0" w:color="auto"/>
            </w:tcBorders>
            <w:shd w:val="clear" w:color="000000" w:fill="F2F2F2"/>
            <w:hideMark/>
          </w:tcPr>
          <w:p w14:paraId="6A0EF5B3" w14:textId="77777777" w:rsidR="00582DAF" w:rsidRPr="0081053D" w:rsidRDefault="00582DAF" w:rsidP="000F236A">
            <w:pPr>
              <w:rPr>
                <w:rFonts w:cs="Calibri"/>
                <w:b/>
                <w:bCs/>
                <w:color w:val="000000"/>
              </w:rPr>
            </w:pPr>
            <w:r w:rsidRPr="0081053D">
              <w:rPr>
                <w:rFonts w:cs="Calibri"/>
                <w:b/>
                <w:bCs/>
                <w:color w:val="000000"/>
              </w:rPr>
              <w:lastRenderedPageBreak/>
              <w:t xml:space="preserve">Tehnika / Okvirni </w:t>
            </w:r>
            <w:r w:rsidRPr="0081053D">
              <w:rPr>
                <w:rFonts w:cs="Calibri"/>
                <w:b/>
                <w:bCs/>
                <w:color w:val="000000"/>
              </w:rPr>
              <w:lastRenderedPageBreak/>
              <w:t>sporazum</w:t>
            </w:r>
          </w:p>
        </w:tc>
        <w:tc>
          <w:tcPr>
            <w:tcW w:w="549" w:type="dxa"/>
            <w:tcBorders>
              <w:top w:val="nil"/>
              <w:left w:val="nil"/>
              <w:bottom w:val="single" w:sz="4" w:space="0" w:color="auto"/>
              <w:right w:val="single" w:sz="4" w:space="0" w:color="auto"/>
            </w:tcBorders>
            <w:shd w:val="clear" w:color="000000" w:fill="F2F2F2"/>
            <w:hideMark/>
          </w:tcPr>
          <w:p w14:paraId="5AF4B68F" w14:textId="77777777" w:rsidR="00582DAF" w:rsidRPr="0081053D" w:rsidRDefault="00582DAF" w:rsidP="000F236A">
            <w:pPr>
              <w:rPr>
                <w:rFonts w:cs="Calibri"/>
                <w:b/>
                <w:bCs/>
                <w:color w:val="000000"/>
              </w:rPr>
            </w:pPr>
            <w:r w:rsidRPr="0081053D">
              <w:rPr>
                <w:rFonts w:cs="Calibri"/>
                <w:b/>
                <w:bCs/>
                <w:color w:val="000000"/>
              </w:rPr>
              <w:lastRenderedPageBreak/>
              <w:t xml:space="preserve">Financiranje iz EU </w:t>
            </w:r>
            <w:r w:rsidRPr="0081053D">
              <w:rPr>
                <w:rFonts w:cs="Calibri"/>
                <w:b/>
                <w:bCs/>
                <w:color w:val="000000"/>
              </w:rPr>
              <w:lastRenderedPageBreak/>
              <w:t>fondova</w:t>
            </w:r>
          </w:p>
        </w:tc>
        <w:tc>
          <w:tcPr>
            <w:tcW w:w="425" w:type="dxa"/>
            <w:tcBorders>
              <w:top w:val="nil"/>
              <w:left w:val="nil"/>
              <w:bottom w:val="single" w:sz="4" w:space="0" w:color="auto"/>
              <w:right w:val="single" w:sz="4" w:space="0" w:color="auto"/>
            </w:tcBorders>
            <w:shd w:val="clear" w:color="000000" w:fill="F2F2F2"/>
            <w:hideMark/>
          </w:tcPr>
          <w:p w14:paraId="790C6051" w14:textId="77777777" w:rsidR="00582DAF" w:rsidRPr="0081053D" w:rsidRDefault="00582DAF" w:rsidP="000F236A">
            <w:pPr>
              <w:rPr>
                <w:rFonts w:cs="Calibri"/>
                <w:b/>
                <w:bCs/>
                <w:color w:val="000000"/>
              </w:rPr>
            </w:pPr>
            <w:r w:rsidRPr="0081053D">
              <w:rPr>
                <w:rFonts w:cs="Calibri"/>
                <w:b/>
                <w:bCs/>
                <w:color w:val="000000"/>
              </w:rPr>
              <w:lastRenderedPageBreak/>
              <w:t xml:space="preserve">Planirani početak </w:t>
            </w:r>
            <w:r w:rsidRPr="0081053D">
              <w:rPr>
                <w:rFonts w:cs="Calibri"/>
                <w:b/>
                <w:bCs/>
                <w:color w:val="000000"/>
              </w:rPr>
              <w:lastRenderedPageBreak/>
              <w:t>postupka</w:t>
            </w:r>
          </w:p>
        </w:tc>
        <w:tc>
          <w:tcPr>
            <w:tcW w:w="437" w:type="dxa"/>
            <w:tcBorders>
              <w:top w:val="nil"/>
              <w:left w:val="nil"/>
              <w:bottom w:val="single" w:sz="4" w:space="0" w:color="auto"/>
              <w:right w:val="single" w:sz="4" w:space="0" w:color="auto"/>
            </w:tcBorders>
            <w:shd w:val="clear" w:color="000000" w:fill="F2F2F2"/>
            <w:hideMark/>
          </w:tcPr>
          <w:p w14:paraId="6AD7F17E" w14:textId="77777777" w:rsidR="00582DAF" w:rsidRPr="0081053D" w:rsidRDefault="00582DAF" w:rsidP="000F236A">
            <w:pPr>
              <w:rPr>
                <w:rFonts w:cs="Calibri"/>
                <w:b/>
                <w:bCs/>
                <w:color w:val="000000"/>
              </w:rPr>
            </w:pPr>
            <w:r w:rsidRPr="0081053D">
              <w:rPr>
                <w:rFonts w:cs="Calibri"/>
                <w:b/>
                <w:bCs/>
                <w:color w:val="000000"/>
              </w:rPr>
              <w:lastRenderedPageBreak/>
              <w:t xml:space="preserve">Planirano trajanje </w:t>
            </w:r>
            <w:r w:rsidRPr="0081053D">
              <w:rPr>
                <w:rFonts w:cs="Calibri"/>
                <w:b/>
                <w:bCs/>
                <w:color w:val="000000"/>
              </w:rPr>
              <w:lastRenderedPageBreak/>
              <w:t>ugovora / O.S.</w:t>
            </w:r>
          </w:p>
        </w:tc>
        <w:tc>
          <w:tcPr>
            <w:tcW w:w="433" w:type="dxa"/>
            <w:tcBorders>
              <w:top w:val="nil"/>
              <w:left w:val="nil"/>
              <w:bottom w:val="single" w:sz="4" w:space="0" w:color="auto"/>
              <w:right w:val="single" w:sz="4" w:space="0" w:color="auto"/>
            </w:tcBorders>
            <w:shd w:val="clear" w:color="000000" w:fill="F2F2F2"/>
            <w:hideMark/>
          </w:tcPr>
          <w:p w14:paraId="79586887" w14:textId="77777777" w:rsidR="00582DAF" w:rsidRPr="0081053D" w:rsidRDefault="00582DAF" w:rsidP="000F236A">
            <w:pPr>
              <w:rPr>
                <w:rFonts w:cs="Calibri"/>
                <w:b/>
                <w:bCs/>
                <w:color w:val="000000"/>
              </w:rPr>
            </w:pPr>
            <w:r w:rsidRPr="0081053D">
              <w:rPr>
                <w:rFonts w:cs="Calibri"/>
                <w:b/>
                <w:bCs/>
                <w:color w:val="000000"/>
              </w:rPr>
              <w:lastRenderedPageBreak/>
              <w:t xml:space="preserve">Provodi drugi </w:t>
            </w:r>
            <w:r w:rsidRPr="0081053D">
              <w:rPr>
                <w:rFonts w:cs="Calibri"/>
                <w:b/>
                <w:bCs/>
                <w:color w:val="000000"/>
              </w:rPr>
              <w:lastRenderedPageBreak/>
              <w:t>naručitelj</w:t>
            </w:r>
          </w:p>
        </w:tc>
        <w:tc>
          <w:tcPr>
            <w:tcW w:w="498" w:type="dxa"/>
            <w:tcBorders>
              <w:top w:val="nil"/>
              <w:left w:val="nil"/>
              <w:bottom w:val="single" w:sz="4" w:space="0" w:color="auto"/>
              <w:right w:val="single" w:sz="4" w:space="0" w:color="auto"/>
            </w:tcBorders>
            <w:shd w:val="clear" w:color="000000" w:fill="F2F2F2"/>
            <w:hideMark/>
          </w:tcPr>
          <w:p w14:paraId="4FAF09B0" w14:textId="77777777" w:rsidR="00582DAF" w:rsidRPr="0081053D" w:rsidRDefault="00582DAF" w:rsidP="000F236A">
            <w:pPr>
              <w:rPr>
                <w:rFonts w:cs="Calibri"/>
                <w:b/>
                <w:bCs/>
                <w:color w:val="000000"/>
              </w:rPr>
            </w:pPr>
            <w:r w:rsidRPr="0081053D">
              <w:rPr>
                <w:rFonts w:cs="Calibri"/>
                <w:b/>
                <w:bCs/>
                <w:color w:val="000000"/>
              </w:rPr>
              <w:lastRenderedPageBreak/>
              <w:t>Napomena</w:t>
            </w:r>
          </w:p>
        </w:tc>
        <w:tc>
          <w:tcPr>
            <w:tcW w:w="33" w:type="dxa"/>
            <w:vAlign w:val="center"/>
            <w:hideMark/>
          </w:tcPr>
          <w:p w14:paraId="09138E84" w14:textId="77777777" w:rsidR="00582DAF" w:rsidRPr="0081053D" w:rsidRDefault="00582DAF" w:rsidP="000F236A">
            <w:pPr>
              <w:rPr>
                <w:rFonts w:ascii="Times New Roman" w:hAnsi="Times New Roman"/>
                <w:sz w:val="20"/>
                <w:szCs w:val="20"/>
              </w:rPr>
            </w:pPr>
          </w:p>
        </w:tc>
      </w:tr>
      <w:tr w:rsidR="00582DAF" w:rsidRPr="0081053D" w14:paraId="047FE864" w14:textId="77777777" w:rsidTr="000F236A">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9F7DF29" w14:textId="77777777" w:rsidR="00582DAF" w:rsidRPr="0081053D" w:rsidRDefault="00582DAF" w:rsidP="000F236A">
            <w:pPr>
              <w:rPr>
                <w:rFonts w:cs="Calibri"/>
                <w:color w:val="000000"/>
              </w:rPr>
            </w:pPr>
            <w:r w:rsidRPr="0081053D">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4538F811" w14:textId="77777777" w:rsidR="00582DAF" w:rsidRPr="0081053D" w:rsidRDefault="00582DAF" w:rsidP="000F236A">
            <w:pPr>
              <w:rPr>
                <w:rFonts w:cs="Calibri"/>
                <w:color w:val="000000"/>
              </w:rPr>
            </w:pPr>
            <w:r w:rsidRPr="0081053D">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35918BA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A75997" w14:textId="77777777" w:rsidR="00582DAF" w:rsidRPr="0081053D" w:rsidRDefault="00582DAF" w:rsidP="000F236A">
            <w:pPr>
              <w:rPr>
                <w:rFonts w:cs="Calibri"/>
                <w:color w:val="000000"/>
              </w:rPr>
            </w:pPr>
            <w:r w:rsidRPr="0081053D">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4E24BA1D"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204D694" w14:textId="77777777" w:rsidR="00582DAF" w:rsidRPr="0081053D" w:rsidRDefault="00582DAF" w:rsidP="000F236A">
            <w:pPr>
              <w:rPr>
                <w:rFonts w:cs="Calibri"/>
                <w:color w:val="000000"/>
              </w:rPr>
            </w:pPr>
            <w:r w:rsidRPr="0081053D">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3EA8E91F" w14:textId="77777777" w:rsidR="00582DAF" w:rsidRPr="0081053D" w:rsidRDefault="00582DAF" w:rsidP="000F236A">
            <w:pPr>
              <w:jc w:val="right"/>
              <w:rPr>
                <w:rFonts w:cs="Calibri"/>
                <w:color w:val="000000"/>
              </w:rPr>
            </w:pPr>
            <w:r w:rsidRPr="0081053D">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71041FC1"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643129E"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2E19A2"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9A145A"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F0B7287"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355081"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95E3154"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97383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5346A7"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ECA5DDF" w14:textId="77777777" w:rsidR="00582DAF" w:rsidRPr="0081053D" w:rsidRDefault="00582DAF" w:rsidP="000F236A">
            <w:pPr>
              <w:rPr>
                <w:rFonts w:ascii="Times New Roman" w:hAnsi="Times New Roman"/>
                <w:sz w:val="20"/>
                <w:szCs w:val="20"/>
              </w:rPr>
            </w:pPr>
          </w:p>
        </w:tc>
      </w:tr>
      <w:tr w:rsidR="00582DAF" w:rsidRPr="0081053D" w14:paraId="4CAE5D27"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A02F688" w14:textId="77777777" w:rsidR="00582DAF" w:rsidRPr="0081053D" w:rsidRDefault="00582DAF" w:rsidP="000F236A">
            <w:pPr>
              <w:rPr>
                <w:rFonts w:cs="Calibri"/>
                <w:color w:val="000000"/>
              </w:rPr>
            </w:pPr>
            <w:r w:rsidRPr="0081053D">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1EB88DB5" w14:textId="77777777" w:rsidR="00582DAF" w:rsidRPr="0081053D" w:rsidRDefault="00582DAF" w:rsidP="000F236A">
            <w:pPr>
              <w:rPr>
                <w:rFonts w:cs="Calibri"/>
                <w:color w:val="000000"/>
              </w:rPr>
            </w:pPr>
            <w:r w:rsidRPr="0081053D">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29212B7A"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88DAF2C" w14:textId="77777777" w:rsidR="00582DAF" w:rsidRPr="0081053D" w:rsidRDefault="00582DAF" w:rsidP="000F236A">
            <w:pPr>
              <w:rPr>
                <w:rFonts w:cs="Calibri"/>
                <w:color w:val="000000"/>
              </w:rPr>
            </w:pPr>
            <w:r w:rsidRPr="0081053D">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6E86329A"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2D503575" w14:textId="77777777" w:rsidR="00582DAF" w:rsidRPr="0081053D" w:rsidRDefault="00582DAF" w:rsidP="000F236A">
            <w:pPr>
              <w:rPr>
                <w:rFonts w:cs="Calibri"/>
                <w:color w:val="000000"/>
              </w:rPr>
            </w:pPr>
            <w:r w:rsidRPr="0081053D">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791F988D" w14:textId="77777777" w:rsidR="00582DAF" w:rsidRPr="0081053D" w:rsidRDefault="00582DAF" w:rsidP="000F236A">
            <w:pPr>
              <w:jc w:val="right"/>
              <w:rPr>
                <w:rFonts w:cs="Calibri"/>
                <w:color w:val="000000"/>
              </w:rPr>
            </w:pPr>
            <w:r w:rsidRPr="0081053D">
              <w:rPr>
                <w:rFonts w:cs="Calibri"/>
                <w:color w:val="000000"/>
              </w:rPr>
              <w:t>18.864,00</w:t>
            </w:r>
          </w:p>
        </w:tc>
        <w:tc>
          <w:tcPr>
            <w:tcW w:w="547" w:type="dxa"/>
            <w:tcBorders>
              <w:top w:val="nil"/>
              <w:left w:val="nil"/>
              <w:bottom w:val="single" w:sz="4" w:space="0" w:color="auto"/>
              <w:right w:val="single" w:sz="4" w:space="0" w:color="auto"/>
            </w:tcBorders>
            <w:shd w:val="clear" w:color="auto" w:fill="auto"/>
            <w:vAlign w:val="bottom"/>
            <w:hideMark/>
          </w:tcPr>
          <w:p w14:paraId="4C2C4B43"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A5034DC"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208CEDC"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6F4C030"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7DCB59"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EF1457"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8EBFC8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042FC32"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4D1C30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E3404F1" w14:textId="77777777" w:rsidR="00582DAF" w:rsidRPr="0081053D" w:rsidRDefault="00582DAF" w:rsidP="000F236A">
            <w:pPr>
              <w:rPr>
                <w:rFonts w:ascii="Times New Roman" w:hAnsi="Times New Roman"/>
                <w:sz w:val="20"/>
                <w:szCs w:val="20"/>
              </w:rPr>
            </w:pPr>
          </w:p>
        </w:tc>
      </w:tr>
      <w:tr w:rsidR="00582DAF" w:rsidRPr="0081053D" w14:paraId="1D312201"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8388592" w14:textId="77777777" w:rsidR="00582DAF" w:rsidRPr="0081053D" w:rsidRDefault="00582DAF" w:rsidP="000F236A">
            <w:pPr>
              <w:rPr>
                <w:rFonts w:cs="Calibri"/>
                <w:color w:val="000000"/>
              </w:rPr>
            </w:pPr>
            <w:r w:rsidRPr="0081053D">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0B691B2B" w14:textId="77777777" w:rsidR="00582DAF" w:rsidRPr="0081053D" w:rsidRDefault="00582DAF" w:rsidP="000F236A">
            <w:pPr>
              <w:rPr>
                <w:rFonts w:cs="Calibri"/>
                <w:color w:val="000000"/>
              </w:rPr>
            </w:pPr>
            <w:r w:rsidRPr="0081053D">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5A43EE0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B0F5F3A" w14:textId="77777777" w:rsidR="00582DAF" w:rsidRPr="0081053D" w:rsidRDefault="00582DAF" w:rsidP="000F236A">
            <w:pPr>
              <w:rPr>
                <w:rFonts w:cs="Calibri"/>
                <w:color w:val="000000"/>
              </w:rPr>
            </w:pPr>
            <w:r w:rsidRPr="0081053D">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17C5285D"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1AA27AB" w14:textId="77777777" w:rsidR="00582DAF" w:rsidRPr="0081053D" w:rsidRDefault="00582DAF" w:rsidP="000F236A">
            <w:pPr>
              <w:rPr>
                <w:rFonts w:cs="Calibri"/>
                <w:color w:val="000000"/>
              </w:rPr>
            </w:pPr>
            <w:r w:rsidRPr="0081053D">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77C08137" w14:textId="77777777" w:rsidR="00582DAF" w:rsidRPr="0081053D" w:rsidRDefault="00582DAF" w:rsidP="000F236A">
            <w:pPr>
              <w:jc w:val="right"/>
              <w:rPr>
                <w:rFonts w:cs="Calibri"/>
                <w:color w:val="000000"/>
              </w:rPr>
            </w:pPr>
            <w:r w:rsidRPr="0081053D">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2F2A20BB"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E366DC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91EBFA5"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BAAC7B9"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BCF98B"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9BE34B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0F94DEA"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72EC007"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89CB52"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C49FB0E" w14:textId="77777777" w:rsidR="00582DAF" w:rsidRPr="0081053D" w:rsidRDefault="00582DAF" w:rsidP="000F236A">
            <w:pPr>
              <w:rPr>
                <w:rFonts w:ascii="Times New Roman" w:hAnsi="Times New Roman"/>
                <w:sz w:val="20"/>
                <w:szCs w:val="20"/>
              </w:rPr>
            </w:pPr>
          </w:p>
        </w:tc>
      </w:tr>
      <w:tr w:rsidR="00582DAF" w:rsidRPr="0081053D" w14:paraId="6F6D4F2E"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0F232A5" w14:textId="77777777" w:rsidR="00582DAF" w:rsidRPr="0081053D" w:rsidRDefault="00582DAF" w:rsidP="000F236A">
            <w:pPr>
              <w:rPr>
                <w:rFonts w:cs="Calibri"/>
                <w:color w:val="000000"/>
              </w:rPr>
            </w:pPr>
            <w:r w:rsidRPr="0081053D">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668D92D8" w14:textId="77777777" w:rsidR="00582DAF" w:rsidRPr="0081053D" w:rsidRDefault="00582DAF" w:rsidP="000F236A">
            <w:pPr>
              <w:rPr>
                <w:rFonts w:cs="Calibri"/>
                <w:color w:val="000000"/>
              </w:rPr>
            </w:pPr>
            <w:r w:rsidRPr="0081053D">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60475D6E"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CD83F05" w14:textId="77777777" w:rsidR="00582DAF" w:rsidRPr="0081053D" w:rsidRDefault="00582DAF" w:rsidP="000F236A">
            <w:pPr>
              <w:rPr>
                <w:rFonts w:cs="Calibri"/>
                <w:color w:val="000000"/>
              </w:rPr>
            </w:pPr>
            <w:r w:rsidRPr="0081053D">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7EF67888"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07AF1D1" w14:textId="77777777" w:rsidR="00582DAF" w:rsidRPr="0081053D" w:rsidRDefault="00582DAF" w:rsidP="000F236A">
            <w:pPr>
              <w:rPr>
                <w:rFonts w:cs="Calibri"/>
                <w:color w:val="000000"/>
              </w:rPr>
            </w:pPr>
            <w:r w:rsidRPr="0081053D">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179BB4DF" w14:textId="77777777" w:rsidR="00582DAF" w:rsidRPr="0081053D" w:rsidRDefault="00582DAF" w:rsidP="000F236A">
            <w:pPr>
              <w:jc w:val="right"/>
              <w:rPr>
                <w:rFonts w:cs="Calibri"/>
                <w:color w:val="000000"/>
              </w:rPr>
            </w:pPr>
            <w:r w:rsidRPr="0081053D">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4B768F99"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E6FD074"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9CACE2"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FA14387"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8A85B53"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DC44B5B"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E8BB17B"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24AA34"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9A263A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35D60AE9" w14:textId="77777777" w:rsidR="00582DAF" w:rsidRPr="0081053D" w:rsidRDefault="00582DAF" w:rsidP="000F236A">
            <w:pPr>
              <w:rPr>
                <w:rFonts w:ascii="Times New Roman" w:hAnsi="Times New Roman"/>
                <w:sz w:val="20"/>
                <w:szCs w:val="20"/>
              </w:rPr>
            </w:pPr>
          </w:p>
        </w:tc>
      </w:tr>
      <w:tr w:rsidR="00582DAF" w:rsidRPr="0081053D" w14:paraId="7B6E55F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F837CF0" w14:textId="77777777" w:rsidR="00582DAF" w:rsidRPr="0081053D" w:rsidRDefault="00582DAF" w:rsidP="000F236A">
            <w:pPr>
              <w:rPr>
                <w:rFonts w:cs="Calibri"/>
                <w:color w:val="000000"/>
              </w:rPr>
            </w:pPr>
            <w:r w:rsidRPr="0081053D">
              <w:rPr>
                <w:rFonts w:cs="Calibri"/>
                <w:color w:val="000000"/>
              </w:rPr>
              <w:lastRenderedPageBreak/>
              <w:t>0005</w:t>
            </w:r>
          </w:p>
        </w:tc>
        <w:tc>
          <w:tcPr>
            <w:tcW w:w="524" w:type="dxa"/>
            <w:tcBorders>
              <w:top w:val="nil"/>
              <w:left w:val="nil"/>
              <w:bottom w:val="single" w:sz="4" w:space="0" w:color="auto"/>
              <w:right w:val="single" w:sz="4" w:space="0" w:color="auto"/>
            </w:tcBorders>
            <w:shd w:val="clear" w:color="auto" w:fill="auto"/>
            <w:noWrap/>
            <w:vAlign w:val="bottom"/>
            <w:hideMark/>
          </w:tcPr>
          <w:p w14:paraId="025CEC51" w14:textId="77777777" w:rsidR="00582DAF" w:rsidRPr="0081053D" w:rsidRDefault="00582DAF" w:rsidP="000F236A">
            <w:pPr>
              <w:rPr>
                <w:rFonts w:cs="Calibri"/>
                <w:color w:val="000000"/>
              </w:rPr>
            </w:pPr>
            <w:r w:rsidRPr="0081053D">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41E28CD5"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B41A412" w14:textId="77777777" w:rsidR="00582DAF" w:rsidRPr="0081053D" w:rsidRDefault="00582DAF" w:rsidP="000F236A">
            <w:pPr>
              <w:rPr>
                <w:rFonts w:cs="Calibri"/>
                <w:color w:val="000000"/>
              </w:rPr>
            </w:pPr>
            <w:r w:rsidRPr="0081053D">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1040051C"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310A9FD" w14:textId="77777777" w:rsidR="00582DAF" w:rsidRPr="0081053D" w:rsidRDefault="00582DAF" w:rsidP="000F236A">
            <w:pPr>
              <w:rPr>
                <w:rFonts w:cs="Calibri"/>
                <w:color w:val="000000"/>
              </w:rPr>
            </w:pPr>
            <w:r w:rsidRPr="0081053D">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315605D5" w14:textId="77777777" w:rsidR="00582DAF" w:rsidRPr="0081053D" w:rsidRDefault="00582DAF" w:rsidP="000F236A">
            <w:pPr>
              <w:jc w:val="right"/>
              <w:rPr>
                <w:rFonts w:cs="Calibri"/>
                <w:color w:val="000000"/>
              </w:rPr>
            </w:pPr>
            <w:r w:rsidRPr="0081053D">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4C2A9BB1"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A3A195"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57A8129"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7B9C5E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CEB129A"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135814E"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CAE3B6B"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2A468C"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E1381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36307110" w14:textId="77777777" w:rsidR="00582DAF" w:rsidRPr="0081053D" w:rsidRDefault="00582DAF" w:rsidP="000F236A">
            <w:pPr>
              <w:rPr>
                <w:rFonts w:ascii="Times New Roman" w:hAnsi="Times New Roman"/>
                <w:sz w:val="20"/>
                <w:szCs w:val="20"/>
              </w:rPr>
            </w:pPr>
          </w:p>
        </w:tc>
      </w:tr>
      <w:tr w:rsidR="00582DAF" w:rsidRPr="0081053D" w14:paraId="366D6F0F"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E3E44D" w14:textId="77777777" w:rsidR="00582DAF" w:rsidRPr="0081053D" w:rsidRDefault="00582DAF" w:rsidP="000F236A">
            <w:pPr>
              <w:rPr>
                <w:rFonts w:cs="Calibri"/>
                <w:color w:val="000000"/>
              </w:rPr>
            </w:pPr>
            <w:r w:rsidRPr="0081053D">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0BBA5197" w14:textId="77777777" w:rsidR="00582DAF" w:rsidRPr="0081053D" w:rsidRDefault="00582DAF" w:rsidP="000F236A">
            <w:pPr>
              <w:rPr>
                <w:rFonts w:cs="Calibri"/>
                <w:color w:val="000000"/>
              </w:rPr>
            </w:pPr>
            <w:r w:rsidRPr="0081053D">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05D8CBC0"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0D3993" w14:textId="77777777" w:rsidR="00582DAF" w:rsidRPr="0081053D" w:rsidRDefault="00582DAF" w:rsidP="000F236A">
            <w:pPr>
              <w:rPr>
                <w:rFonts w:cs="Calibri"/>
                <w:color w:val="000000"/>
              </w:rPr>
            </w:pPr>
            <w:r w:rsidRPr="0081053D">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3B66986A"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9F1F671" w14:textId="77777777" w:rsidR="00582DAF" w:rsidRPr="0081053D" w:rsidRDefault="00582DAF" w:rsidP="000F236A">
            <w:pPr>
              <w:rPr>
                <w:rFonts w:cs="Calibri"/>
                <w:color w:val="000000"/>
              </w:rPr>
            </w:pPr>
            <w:r w:rsidRPr="0081053D">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02884863" w14:textId="77777777" w:rsidR="00582DAF" w:rsidRPr="0081053D" w:rsidRDefault="00582DAF" w:rsidP="000F236A">
            <w:pPr>
              <w:jc w:val="right"/>
              <w:rPr>
                <w:rFonts w:cs="Calibri"/>
                <w:color w:val="000000"/>
              </w:rPr>
            </w:pPr>
            <w:r w:rsidRPr="0081053D">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414DB0B1"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C804F04"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1643FB1"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DEC511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DEF35B2"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EBC7CD"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C5CF105"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9715B8"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32929EF"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2D3A737E" w14:textId="77777777" w:rsidR="00582DAF" w:rsidRPr="0081053D" w:rsidRDefault="00582DAF" w:rsidP="000F236A">
            <w:pPr>
              <w:rPr>
                <w:rFonts w:ascii="Times New Roman" w:hAnsi="Times New Roman"/>
                <w:sz w:val="20"/>
                <w:szCs w:val="20"/>
              </w:rPr>
            </w:pPr>
          </w:p>
        </w:tc>
      </w:tr>
      <w:tr w:rsidR="00582DAF" w:rsidRPr="0081053D" w14:paraId="1CC41B9B" w14:textId="77777777" w:rsidTr="000F23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F4A5477" w14:textId="77777777" w:rsidR="00582DAF" w:rsidRPr="0081053D" w:rsidRDefault="00582DAF" w:rsidP="000F236A">
            <w:pPr>
              <w:rPr>
                <w:rFonts w:cs="Calibri"/>
                <w:color w:val="000000"/>
              </w:rPr>
            </w:pPr>
            <w:r w:rsidRPr="0081053D">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01970DAF" w14:textId="77777777" w:rsidR="00582DAF" w:rsidRPr="0081053D" w:rsidRDefault="00582DAF" w:rsidP="000F236A">
            <w:pPr>
              <w:rPr>
                <w:rFonts w:cs="Calibri"/>
                <w:color w:val="000000"/>
              </w:rPr>
            </w:pPr>
            <w:r w:rsidRPr="0081053D">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1AF4ABBF"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76D8891" w14:textId="77777777" w:rsidR="00582DAF" w:rsidRPr="0081053D" w:rsidRDefault="00582DAF" w:rsidP="000F236A">
            <w:pPr>
              <w:rPr>
                <w:rFonts w:cs="Calibri"/>
                <w:color w:val="000000"/>
              </w:rPr>
            </w:pPr>
            <w:r w:rsidRPr="0081053D">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001D0147"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3C6AD73" w14:textId="77777777" w:rsidR="00582DAF" w:rsidRPr="0081053D" w:rsidRDefault="00582DAF" w:rsidP="000F236A">
            <w:pPr>
              <w:rPr>
                <w:rFonts w:cs="Calibri"/>
                <w:color w:val="000000"/>
              </w:rPr>
            </w:pPr>
            <w:r w:rsidRPr="0081053D">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27F8F883" w14:textId="77777777" w:rsidR="00582DAF" w:rsidRPr="0081053D" w:rsidRDefault="00582DAF" w:rsidP="000F236A">
            <w:pPr>
              <w:jc w:val="right"/>
              <w:rPr>
                <w:rFonts w:cs="Calibri"/>
                <w:color w:val="000000"/>
              </w:rPr>
            </w:pPr>
            <w:r w:rsidRPr="0081053D">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15627277"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CCDED88"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1E845A"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C8339B"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70A304"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F2ABBE7"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5775287"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A5D512"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DEBC6B6"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93336A4" w14:textId="77777777" w:rsidR="00582DAF" w:rsidRPr="0081053D" w:rsidRDefault="00582DAF" w:rsidP="000F236A">
            <w:pPr>
              <w:rPr>
                <w:rFonts w:ascii="Times New Roman" w:hAnsi="Times New Roman"/>
                <w:sz w:val="20"/>
                <w:szCs w:val="20"/>
              </w:rPr>
            </w:pPr>
          </w:p>
        </w:tc>
      </w:tr>
      <w:tr w:rsidR="00582DAF" w:rsidRPr="0081053D" w14:paraId="42E1DC5D"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A63BD9C" w14:textId="77777777" w:rsidR="00582DAF" w:rsidRPr="0081053D" w:rsidRDefault="00582DAF" w:rsidP="000F236A">
            <w:pPr>
              <w:rPr>
                <w:rFonts w:cs="Calibri"/>
                <w:color w:val="000000"/>
              </w:rPr>
            </w:pPr>
            <w:r w:rsidRPr="0081053D">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4F6DDB45" w14:textId="77777777" w:rsidR="00582DAF" w:rsidRPr="0081053D" w:rsidRDefault="00582DAF" w:rsidP="000F236A">
            <w:pPr>
              <w:rPr>
                <w:rFonts w:cs="Calibri"/>
                <w:color w:val="000000"/>
              </w:rPr>
            </w:pPr>
            <w:r w:rsidRPr="0081053D">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4481B87D"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F8F65C2" w14:textId="77777777" w:rsidR="00582DAF" w:rsidRPr="0081053D" w:rsidRDefault="00582DAF" w:rsidP="000F236A">
            <w:pPr>
              <w:rPr>
                <w:rFonts w:cs="Calibri"/>
                <w:color w:val="000000"/>
              </w:rPr>
            </w:pPr>
            <w:r w:rsidRPr="0081053D">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7B3F8EDA"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058370F" w14:textId="77777777" w:rsidR="00582DAF" w:rsidRPr="0081053D" w:rsidRDefault="00582DAF" w:rsidP="000F236A">
            <w:pPr>
              <w:rPr>
                <w:rFonts w:cs="Calibri"/>
                <w:color w:val="000000"/>
              </w:rPr>
            </w:pPr>
            <w:r w:rsidRPr="0081053D">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634509A6" w14:textId="77777777" w:rsidR="00582DAF" w:rsidRPr="0081053D" w:rsidRDefault="00582DAF" w:rsidP="000F236A">
            <w:pPr>
              <w:jc w:val="right"/>
              <w:rPr>
                <w:rFonts w:cs="Calibri"/>
                <w:color w:val="000000"/>
              </w:rPr>
            </w:pPr>
            <w:r w:rsidRPr="0081053D">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6A8FFEEB"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1336081"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09F441"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7EC2EB6"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AC8F8CC"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AFD8D8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C2BC279"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5D05F8B"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5EE2B31"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CFBCC84" w14:textId="77777777" w:rsidR="00582DAF" w:rsidRPr="0081053D" w:rsidRDefault="00582DAF" w:rsidP="000F236A">
            <w:pPr>
              <w:rPr>
                <w:rFonts w:ascii="Times New Roman" w:hAnsi="Times New Roman"/>
                <w:sz w:val="20"/>
                <w:szCs w:val="20"/>
              </w:rPr>
            </w:pPr>
          </w:p>
        </w:tc>
      </w:tr>
      <w:tr w:rsidR="00582DAF" w:rsidRPr="0081053D" w14:paraId="446C6F94"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DCFB1A7" w14:textId="77777777" w:rsidR="00582DAF" w:rsidRPr="0081053D" w:rsidRDefault="00582DAF" w:rsidP="000F236A">
            <w:pPr>
              <w:rPr>
                <w:rFonts w:cs="Calibri"/>
                <w:color w:val="000000"/>
              </w:rPr>
            </w:pPr>
            <w:r w:rsidRPr="0081053D">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53DF33A6" w14:textId="77777777" w:rsidR="00582DAF" w:rsidRPr="0081053D" w:rsidRDefault="00582DAF" w:rsidP="000F236A">
            <w:pPr>
              <w:rPr>
                <w:rFonts w:cs="Calibri"/>
                <w:color w:val="000000"/>
              </w:rPr>
            </w:pPr>
            <w:r w:rsidRPr="0081053D">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34CD5B5F"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370CD9" w14:textId="77777777" w:rsidR="00582DAF" w:rsidRPr="0081053D" w:rsidRDefault="00582DAF" w:rsidP="000F236A">
            <w:pPr>
              <w:rPr>
                <w:rFonts w:cs="Calibri"/>
                <w:color w:val="000000"/>
              </w:rPr>
            </w:pPr>
            <w:r w:rsidRPr="0081053D">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6BF4C9A8"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8E9104B" w14:textId="77777777" w:rsidR="00582DAF" w:rsidRPr="0081053D" w:rsidRDefault="00582DAF" w:rsidP="000F236A">
            <w:pPr>
              <w:rPr>
                <w:rFonts w:cs="Calibri"/>
                <w:color w:val="000000"/>
              </w:rPr>
            </w:pPr>
            <w:r w:rsidRPr="0081053D">
              <w:rPr>
                <w:rFonts w:cs="Calibri"/>
                <w:color w:val="000000"/>
              </w:rPr>
              <w:t xml:space="preserve">79110000 - Usluge pravnog </w:t>
            </w:r>
            <w:r w:rsidRPr="0081053D">
              <w:rPr>
                <w:rFonts w:cs="Calibri"/>
                <w:color w:val="000000"/>
              </w:rPr>
              <w:lastRenderedPageBreak/>
              <w:t>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1022D435" w14:textId="77777777" w:rsidR="00582DAF" w:rsidRPr="0081053D" w:rsidRDefault="00582DAF" w:rsidP="000F236A">
            <w:pPr>
              <w:jc w:val="right"/>
              <w:rPr>
                <w:rFonts w:cs="Calibri"/>
                <w:color w:val="000000"/>
              </w:rPr>
            </w:pPr>
            <w:r w:rsidRPr="0081053D">
              <w:rPr>
                <w:rFonts w:cs="Calibri"/>
                <w:color w:val="000000"/>
              </w:rPr>
              <w:lastRenderedPageBreak/>
              <w:t>3.185,60</w:t>
            </w:r>
          </w:p>
        </w:tc>
        <w:tc>
          <w:tcPr>
            <w:tcW w:w="547" w:type="dxa"/>
            <w:tcBorders>
              <w:top w:val="nil"/>
              <w:left w:val="nil"/>
              <w:bottom w:val="single" w:sz="4" w:space="0" w:color="auto"/>
              <w:right w:val="single" w:sz="4" w:space="0" w:color="auto"/>
            </w:tcBorders>
            <w:shd w:val="clear" w:color="auto" w:fill="auto"/>
            <w:vAlign w:val="bottom"/>
            <w:hideMark/>
          </w:tcPr>
          <w:p w14:paraId="2333A942"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FF0FEB4"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67FBEF"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F38D0AC"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AA2FF3"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8FE5279"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FAEB397"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C2C7436"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072F29E"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74D2574F" w14:textId="77777777" w:rsidR="00582DAF" w:rsidRPr="0081053D" w:rsidRDefault="00582DAF" w:rsidP="000F236A">
            <w:pPr>
              <w:rPr>
                <w:rFonts w:ascii="Times New Roman" w:hAnsi="Times New Roman"/>
                <w:sz w:val="20"/>
                <w:szCs w:val="20"/>
              </w:rPr>
            </w:pPr>
          </w:p>
        </w:tc>
      </w:tr>
      <w:tr w:rsidR="00582DAF" w:rsidRPr="0081053D" w14:paraId="444C1506"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01609A" w14:textId="77777777" w:rsidR="00582DAF" w:rsidRPr="0081053D" w:rsidRDefault="00582DAF" w:rsidP="000F236A">
            <w:pPr>
              <w:rPr>
                <w:rFonts w:cs="Calibri"/>
                <w:color w:val="000000"/>
              </w:rPr>
            </w:pPr>
            <w:r w:rsidRPr="0081053D">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42E3B3A2" w14:textId="77777777" w:rsidR="00582DAF" w:rsidRPr="0081053D" w:rsidRDefault="00582DAF" w:rsidP="000F236A">
            <w:pPr>
              <w:rPr>
                <w:rFonts w:cs="Calibri"/>
                <w:color w:val="000000"/>
              </w:rPr>
            </w:pPr>
            <w:r w:rsidRPr="0081053D">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346F36D4"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99728DA" w14:textId="77777777" w:rsidR="00582DAF" w:rsidRPr="0081053D" w:rsidRDefault="00582DAF" w:rsidP="000F236A">
            <w:pPr>
              <w:rPr>
                <w:rFonts w:cs="Calibri"/>
                <w:color w:val="000000"/>
              </w:rPr>
            </w:pPr>
            <w:r w:rsidRPr="0081053D">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2706F1C3"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0759304" w14:textId="77777777" w:rsidR="00582DAF" w:rsidRPr="0081053D" w:rsidRDefault="00582DAF" w:rsidP="000F236A">
            <w:pPr>
              <w:rPr>
                <w:rFonts w:cs="Calibri"/>
                <w:color w:val="000000"/>
              </w:rPr>
            </w:pPr>
            <w:r w:rsidRPr="0081053D">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4995DDBD" w14:textId="77777777" w:rsidR="00582DAF" w:rsidRPr="0081053D" w:rsidRDefault="00582DAF" w:rsidP="000F236A">
            <w:pPr>
              <w:jc w:val="right"/>
              <w:rPr>
                <w:rFonts w:cs="Calibri"/>
                <w:color w:val="000000"/>
              </w:rPr>
            </w:pPr>
            <w:r w:rsidRPr="0081053D">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15687AF9"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4257B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02C806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64665E7"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5C02622"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83D0AC"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E94D19"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3F8029"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2249B0F"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15D5329" w14:textId="77777777" w:rsidR="00582DAF" w:rsidRPr="0081053D" w:rsidRDefault="00582DAF" w:rsidP="000F236A">
            <w:pPr>
              <w:rPr>
                <w:rFonts w:ascii="Times New Roman" w:hAnsi="Times New Roman"/>
                <w:sz w:val="20"/>
                <w:szCs w:val="20"/>
              </w:rPr>
            </w:pPr>
          </w:p>
        </w:tc>
      </w:tr>
      <w:tr w:rsidR="00582DAF" w:rsidRPr="0081053D" w14:paraId="07F93E6F"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5CF6BCF" w14:textId="77777777" w:rsidR="00582DAF" w:rsidRPr="0081053D" w:rsidRDefault="00582DAF" w:rsidP="000F236A">
            <w:pPr>
              <w:rPr>
                <w:rFonts w:cs="Calibri"/>
                <w:color w:val="000000"/>
              </w:rPr>
            </w:pPr>
            <w:r w:rsidRPr="0081053D">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7167BBDD" w14:textId="77777777" w:rsidR="00582DAF" w:rsidRPr="0081053D" w:rsidRDefault="00582DAF" w:rsidP="000F236A">
            <w:pPr>
              <w:rPr>
                <w:rFonts w:cs="Calibri"/>
                <w:color w:val="000000"/>
              </w:rPr>
            </w:pPr>
            <w:r w:rsidRPr="0081053D">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339EFB0E"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51225F8" w14:textId="77777777" w:rsidR="00582DAF" w:rsidRPr="0081053D" w:rsidRDefault="00582DAF" w:rsidP="000F236A">
            <w:pPr>
              <w:rPr>
                <w:rFonts w:cs="Calibri"/>
                <w:color w:val="000000"/>
              </w:rPr>
            </w:pPr>
            <w:r w:rsidRPr="0081053D">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54478BC9"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7CA7F0D" w14:textId="77777777" w:rsidR="00582DAF" w:rsidRPr="0081053D" w:rsidRDefault="00582DAF" w:rsidP="000F236A">
            <w:pPr>
              <w:rPr>
                <w:rFonts w:cs="Calibri"/>
                <w:color w:val="000000"/>
              </w:rPr>
            </w:pPr>
            <w:r w:rsidRPr="0081053D">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0E78F82F" w14:textId="77777777" w:rsidR="00582DAF" w:rsidRPr="0081053D" w:rsidRDefault="00582DAF" w:rsidP="000F236A">
            <w:pPr>
              <w:jc w:val="right"/>
              <w:rPr>
                <w:rFonts w:cs="Calibri"/>
                <w:color w:val="000000"/>
              </w:rPr>
            </w:pPr>
            <w:r w:rsidRPr="0081053D">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51D5CA1C"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1B7865E"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8AA70BB"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DB392B2"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D0F8B8E"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869BF12"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D3F25F"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D0628BD"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55A8D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139F858" w14:textId="77777777" w:rsidR="00582DAF" w:rsidRPr="0081053D" w:rsidRDefault="00582DAF" w:rsidP="000F236A">
            <w:pPr>
              <w:rPr>
                <w:rFonts w:ascii="Times New Roman" w:hAnsi="Times New Roman"/>
                <w:sz w:val="20"/>
                <w:szCs w:val="20"/>
              </w:rPr>
            </w:pPr>
          </w:p>
        </w:tc>
      </w:tr>
      <w:tr w:rsidR="00582DAF" w:rsidRPr="0081053D" w14:paraId="3E8CA382"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DCE277" w14:textId="77777777" w:rsidR="00582DAF" w:rsidRPr="0081053D" w:rsidRDefault="00582DAF" w:rsidP="000F236A">
            <w:pPr>
              <w:rPr>
                <w:rFonts w:cs="Calibri"/>
                <w:color w:val="000000"/>
              </w:rPr>
            </w:pPr>
            <w:r w:rsidRPr="0081053D">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57E8EDA2" w14:textId="77777777" w:rsidR="00582DAF" w:rsidRPr="0081053D" w:rsidRDefault="00582DAF" w:rsidP="000F236A">
            <w:pPr>
              <w:rPr>
                <w:rFonts w:cs="Calibri"/>
                <w:color w:val="000000"/>
              </w:rPr>
            </w:pPr>
            <w:r w:rsidRPr="0081053D">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1DF14A2D"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CB77085" w14:textId="77777777" w:rsidR="00582DAF" w:rsidRPr="0081053D" w:rsidRDefault="00582DAF" w:rsidP="000F236A">
            <w:pPr>
              <w:rPr>
                <w:rFonts w:cs="Calibri"/>
                <w:color w:val="000000"/>
              </w:rPr>
            </w:pPr>
            <w:r w:rsidRPr="0081053D">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346485CB"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F6D90AB" w14:textId="77777777" w:rsidR="00582DAF" w:rsidRPr="0081053D" w:rsidRDefault="00582DAF" w:rsidP="000F236A">
            <w:pPr>
              <w:rPr>
                <w:rFonts w:cs="Calibri"/>
                <w:color w:val="000000"/>
              </w:rPr>
            </w:pPr>
            <w:r w:rsidRPr="0081053D">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7953B461" w14:textId="77777777" w:rsidR="00582DAF" w:rsidRPr="0081053D" w:rsidRDefault="00582DAF" w:rsidP="000F236A">
            <w:pPr>
              <w:jc w:val="right"/>
              <w:rPr>
                <w:rFonts w:cs="Calibri"/>
                <w:color w:val="000000"/>
              </w:rPr>
            </w:pPr>
            <w:r w:rsidRPr="0081053D">
              <w:rPr>
                <w:rFonts w:cs="Calibri"/>
                <w:color w:val="000000"/>
              </w:rPr>
              <w:t>5.500,00</w:t>
            </w:r>
          </w:p>
        </w:tc>
        <w:tc>
          <w:tcPr>
            <w:tcW w:w="547" w:type="dxa"/>
            <w:tcBorders>
              <w:top w:val="nil"/>
              <w:left w:val="nil"/>
              <w:bottom w:val="single" w:sz="4" w:space="0" w:color="auto"/>
              <w:right w:val="single" w:sz="4" w:space="0" w:color="auto"/>
            </w:tcBorders>
            <w:shd w:val="clear" w:color="auto" w:fill="auto"/>
            <w:vAlign w:val="bottom"/>
            <w:hideMark/>
          </w:tcPr>
          <w:p w14:paraId="1B3BD94A"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0B9CA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285E2BF"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558B40C"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6FFF12D"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D40365"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7930E70"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F9DA2DE"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D7E2A17"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4C218F8B" w14:textId="77777777" w:rsidR="00582DAF" w:rsidRPr="0081053D" w:rsidRDefault="00582DAF" w:rsidP="000F236A">
            <w:pPr>
              <w:rPr>
                <w:rFonts w:ascii="Times New Roman" w:hAnsi="Times New Roman"/>
                <w:sz w:val="20"/>
                <w:szCs w:val="20"/>
              </w:rPr>
            </w:pPr>
          </w:p>
        </w:tc>
      </w:tr>
      <w:tr w:rsidR="00582DAF" w:rsidRPr="0081053D" w14:paraId="18D43D61"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4698E2A" w14:textId="77777777" w:rsidR="00582DAF" w:rsidRPr="0081053D" w:rsidRDefault="00582DAF" w:rsidP="000F236A">
            <w:pPr>
              <w:rPr>
                <w:rFonts w:cs="Calibri"/>
                <w:color w:val="000000"/>
              </w:rPr>
            </w:pPr>
            <w:r w:rsidRPr="0081053D">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507FB63A" w14:textId="77777777" w:rsidR="00582DAF" w:rsidRPr="0081053D" w:rsidRDefault="00582DAF" w:rsidP="000F236A">
            <w:pPr>
              <w:rPr>
                <w:rFonts w:cs="Calibri"/>
                <w:color w:val="000000"/>
              </w:rPr>
            </w:pPr>
            <w:r w:rsidRPr="0081053D">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4E7EA829"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C06059B" w14:textId="77777777" w:rsidR="00582DAF" w:rsidRPr="0081053D" w:rsidRDefault="00582DAF" w:rsidP="000F236A">
            <w:pPr>
              <w:rPr>
                <w:rFonts w:cs="Calibri"/>
                <w:color w:val="000000"/>
              </w:rPr>
            </w:pPr>
            <w:r w:rsidRPr="0081053D">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3E120DE9"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5AC6E32" w14:textId="77777777" w:rsidR="00582DAF" w:rsidRPr="0081053D" w:rsidRDefault="00582DAF" w:rsidP="000F236A">
            <w:pPr>
              <w:rPr>
                <w:rFonts w:cs="Calibri"/>
                <w:color w:val="000000"/>
              </w:rPr>
            </w:pPr>
            <w:r w:rsidRPr="0081053D">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530C6A1A" w14:textId="77777777" w:rsidR="00582DAF" w:rsidRPr="0081053D" w:rsidRDefault="00582DAF" w:rsidP="000F236A">
            <w:pPr>
              <w:jc w:val="right"/>
              <w:rPr>
                <w:rFonts w:cs="Calibri"/>
                <w:color w:val="000000"/>
              </w:rPr>
            </w:pPr>
            <w:r w:rsidRPr="0081053D">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1E4F3D8A"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0F8A5A8"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DF805A8"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EFDDFE3"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C82E9D9"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551F056"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37E1086"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64CB321"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80D9A6"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52A74EC" w14:textId="77777777" w:rsidR="00582DAF" w:rsidRPr="0081053D" w:rsidRDefault="00582DAF" w:rsidP="000F236A">
            <w:pPr>
              <w:rPr>
                <w:rFonts w:ascii="Times New Roman" w:hAnsi="Times New Roman"/>
                <w:sz w:val="20"/>
                <w:szCs w:val="20"/>
              </w:rPr>
            </w:pPr>
          </w:p>
        </w:tc>
      </w:tr>
      <w:tr w:rsidR="00582DAF" w:rsidRPr="0081053D" w14:paraId="07EB5534"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1437C32" w14:textId="77777777" w:rsidR="00582DAF" w:rsidRPr="0081053D" w:rsidRDefault="00582DAF" w:rsidP="000F236A">
            <w:pPr>
              <w:rPr>
                <w:rFonts w:cs="Calibri"/>
                <w:color w:val="000000"/>
              </w:rPr>
            </w:pPr>
            <w:r w:rsidRPr="0081053D">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3500485B" w14:textId="77777777" w:rsidR="00582DAF" w:rsidRPr="0081053D" w:rsidRDefault="00582DAF" w:rsidP="000F236A">
            <w:pPr>
              <w:rPr>
                <w:rFonts w:cs="Calibri"/>
                <w:color w:val="000000"/>
              </w:rPr>
            </w:pPr>
            <w:r w:rsidRPr="0081053D">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66E49BC1"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B382D01" w14:textId="77777777" w:rsidR="00582DAF" w:rsidRPr="0081053D" w:rsidRDefault="00582DAF" w:rsidP="000F236A">
            <w:pPr>
              <w:rPr>
                <w:rFonts w:cs="Calibri"/>
                <w:color w:val="000000"/>
              </w:rPr>
            </w:pPr>
            <w:r w:rsidRPr="0081053D">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65235CCC"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18ABEB6F" w14:textId="77777777" w:rsidR="00582DAF" w:rsidRPr="0081053D" w:rsidRDefault="00582DAF" w:rsidP="000F236A">
            <w:pPr>
              <w:rPr>
                <w:rFonts w:cs="Calibri"/>
                <w:color w:val="000000"/>
              </w:rPr>
            </w:pPr>
            <w:r w:rsidRPr="0081053D">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1673B554" w14:textId="77777777" w:rsidR="00582DAF" w:rsidRPr="0081053D" w:rsidRDefault="00582DAF" w:rsidP="000F236A">
            <w:pPr>
              <w:jc w:val="right"/>
              <w:rPr>
                <w:rFonts w:cs="Calibri"/>
                <w:color w:val="000000"/>
              </w:rPr>
            </w:pPr>
            <w:r w:rsidRPr="0081053D">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70000D3D"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08C011"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3BD1D06"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90F48A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A62B723"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818815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F26FFAF"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62BB9F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688EC1A"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DD678F6" w14:textId="77777777" w:rsidR="00582DAF" w:rsidRPr="0081053D" w:rsidRDefault="00582DAF" w:rsidP="000F236A">
            <w:pPr>
              <w:rPr>
                <w:rFonts w:ascii="Times New Roman" w:hAnsi="Times New Roman"/>
                <w:sz w:val="20"/>
                <w:szCs w:val="20"/>
              </w:rPr>
            </w:pPr>
          </w:p>
        </w:tc>
      </w:tr>
      <w:tr w:rsidR="00582DAF" w:rsidRPr="0081053D" w14:paraId="686FC42A"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306B94" w14:textId="77777777" w:rsidR="00582DAF" w:rsidRPr="0081053D" w:rsidRDefault="00582DAF" w:rsidP="000F236A">
            <w:pPr>
              <w:rPr>
                <w:rFonts w:cs="Calibri"/>
                <w:color w:val="000000"/>
              </w:rPr>
            </w:pPr>
            <w:r w:rsidRPr="0081053D">
              <w:rPr>
                <w:rFonts w:cs="Calibri"/>
                <w:color w:val="000000"/>
              </w:rPr>
              <w:lastRenderedPageBreak/>
              <w:t>0015</w:t>
            </w:r>
          </w:p>
        </w:tc>
        <w:tc>
          <w:tcPr>
            <w:tcW w:w="524" w:type="dxa"/>
            <w:tcBorders>
              <w:top w:val="nil"/>
              <w:left w:val="nil"/>
              <w:bottom w:val="single" w:sz="4" w:space="0" w:color="auto"/>
              <w:right w:val="single" w:sz="4" w:space="0" w:color="auto"/>
            </w:tcBorders>
            <w:shd w:val="clear" w:color="auto" w:fill="auto"/>
            <w:noWrap/>
            <w:vAlign w:val="bottom"/>
            <w:hideMark/>
          </w:tcPr>
          <w:p w14:paraId="5E9BF5BD" w14:textId="77777777" w:rsidR="00582DAF" w:rsidRPr="0081053D" w:rsidRDefault="00582DAF" w:rsidP="000F236A">
            <w:pPr>
              <w:rPr>
                <w:rFonts w:cs="Calibri"/>
                <w:color w:val="000000"/>
              </w:rPr>
            </w:pPr>
            <w:r w:rsidRPr="0081053D">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202F3FDC"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FB1997D" w14:textId="77777777" w:rsidR="00582DAF" w:rsidRPr="0081053D" w:rsidRDefault="00582DAF" w:rsidP="000F236A">
            <w:pPr>
              <w:rPr>
                <w:rFonts w:cs="Calibri"/>
                <w:color w:val="000000"/>
              </w:rPr>
            </w:pPr>
            <w:r w:rsidRPr="0081053D">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6B5A1D95"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B2DE0C6" w14:textId="77777777" w:rsidR="00582DAF" w:rsidRPr="0081053D" w:rsidRDefault="00582DAF" w:rsidP="000F236A">
            <w:pPr>
              <w:rPr>
                <w:rFonts w:cs="Calibri"/>
                <w:color w:val="000000"/>
              </w:rPr>
            </w:pPr>
            <w:r w:rsidRPr="0081053D">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2A1511AE" w14:textId="77777777" w:rsidR="00582DAF" w:rsidRPr="0081053D" w:rsidRDefault="00582DAF" w:rsidP="000F236A">
            <w:pPr>
              <w:jc w:val="right"/>
              <w:rPr>
                <w:rFonts w:cs="Calibri"/>
                <w:color w:val="000000"/>
              </w:rPr>
            </w:pPr>
            <w:r w:rsidRPr="0081053D">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0553FC88"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20BA95A"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6CA12A"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66F75F8"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D0D6DEF"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73F1E33"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766318"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7C45E05"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357B88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74F4DFD" w14:textId="77777777" w:rsidR="00582DAF" w:rsidRPr="0081053D" w:rsidRDefault="00582DAF" w:rsidP="000F236A">
            <w:pPr>
              <w:rPr>
                <w:rFonts w:ascii="Times New Roman" w:hAnsi="Times New Roman"/>
                <w:sz w:val="20"/>
                <w:szCs w:val="20"/>
              </w:rPr>
            </w:pPr>
          </w:p>
        </w:tc>
      </w:tr>
      <w:tr w:rsidR="00582DAF" w:rsidRPr="0081053D" w14:paraId="5FD62940"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2C5769F" w14:textId="77777777" w:rsidR="00582DAF" w:rsidRPr="0081053D" w:rsidRDefault="00582DAF" w:rsidP="000F236A">
            <w:pPr>
              <w:rPr>
                <w:rFonts w:cs="Calibri"/>
                <w:color w:val="000000"/>
              </w:rPr>
            </w:pPr>
            <w:r w:rsidRPr="0081053D">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0C6472CE" w14:textId="77777777" w:rsidR="00582DAF" w:rsidRPr="0081053D" w:rsidRDefault="00582DAF" w:rsidP="000F236A">
            <w:pPr>
              <w:rPr>
                <w:rFonts w:cs="Calibri"/>
                <w:color w:val="000000"/>
              </w:rPr>
            </w:pPr>
            <w:r w:rsidRPr="0081053D">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0494EF6E"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0B1F0FA" w14:textId="77777777" w:rsidR="00582DAF" w:rsidRPr="0081053D" w:rsidRDefault="00582DAF" w:rsidP="000F236A">
            <w:pPr>
              <w:rPr>
                <w:rFonts w:cs="Calibri"/>
                <w:color w:val="000000"/>
              </w:rPr>
            </w:pPr>
            <w:r w:rsidRPr="0081053D">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2576927F"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0DEC649" w14:textId="77777777" w:rsidR="00582DAF" w:rsidRPr="0081053D" w:rsidRDefault="00582DAF" w:rsidP="000F236A">
            <w:pPr>
              <w:rPr>
                <w:rFonts w:cs="Calibri"/>
                <w:color w:val="000000"/>
              </w:rPr>
            </w:pPr>
            <w:r w:rsidRPr="0081053D">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0D69C88C" w14:textId="77777777" w:rsidR="00582DAF" w:rsidRPr="0081053D" w:rsidRDefault="00582DAF" w:rsidP="000F236A">
            <w:pPr>
              <w:jc w:val="right"/>
              <w:rPr>
                <w:rFonts w:cs="Calibri"/>
                <w:color w:val="000000"/>
              </w:rPr>
            </w:pPr>
            <w:r w:rsidRPr="0081053D">
              <w:rPr>
                <w:rFonts w:cs="Calibri"/>
                <w:color w:val="000000"/>
              </w:rPr>
              <w:t>48.000,00</w:t>
            </w:r>
          </w:p>
        </w:tc>
        <w:tc>
          <w:tcPr>
            <w:tcW w:w="547" w:type="dxa"/>
            <w:tcBorders>
              <w:top w:val="nil"/>
              <w:left w:val="nil"/>
              <w:bottom w:val="single" w:sz="4" w:space="0" w:color="auto"/>
              <w:right w:val="single" w:sz="4" w:space="0" w:color="auto"/>
            </w:tcBorders>
            <w:shd w:val="clear" w:color="auto" w:fill="auto"/>
            <w:vAlign w:val="bottom"/>
            <w:hideMark/>
          </w:tcPr>
          <w:p w14:paraId="2E3F5729"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FF917E"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D7D6132"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E068D83"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C6FA5F8"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23EEA9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2BA9858"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B733A9D"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E9C804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4F255E7" w14:textId="77777777" w:rsidR="00582DAF" w:rsidRPr="0081053D" w:rsidRDefault="00582DAF" w:rsidP="000F236A">
            <w:pPr>
              <w:rPr>
                <w:rFonts w:ascii="Times New Roman" w:hAnsi="Times New Roman"/>
                <w:sz w:val="20"/>
                <w:szCs w:val="20"/>
              </w:rPr>
            </w:pPr>
          </w:p>
        </w:tc>
      </w:tr>
      <w:tr w:rsidR="00582DAF" w:rsidRPr="0081053D" w14:paraId="55B8EB96"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5F96E24" w14:textId="77777777" w:rsidR="00582DAF" w:rsidRPr="0081053D" w:rsidRDefault="00582DAF" w:rsidP="000F236A">
            <w:pPr>
              <w:rPr>
                <w:rFonts w:cs="Calibri"/>
                <w:color w:val="000000"/>
              </w:rPr>
            </w:pPr>
            <w:r w:rsidRPr="0081053D">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3D033884" w14:textId="77777777" w:rsidR="00582DAF" w:rsidRPr="0081053D" w:rsidRDefault="00582DAF" w:rsidP="000F236A">
            <w:pPr>
              <w:rPr>
                <w:rFonts w:cs="Calibri"/>
                <w:color w:val="000000"/>
              </w:rPr>
            </w:pPr>
            <w:r w:rsidRPr="0081053D">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3F9BE6D6"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AF37323" w14:textId="77777777" w:rsidR="00582DAF" w:rsidRPr="0081053D" w:rsidRDefault="00582DAF" w:rsidP="000F236A">
            <w:pPr>
              <w:rPr>
                <w:rFonts w:cs="Calibri"/>
                <w:color w:val="000000"/>
              </w:rPr>
            </w:pPr>
            <w:r w:rsidRPr="0081053D">
              <w:rPr>
                <w:rFonts w:cs="Calibri"/>
                <w:color w:val="000000"/>
              </w:rPr>
              <w:t xml:space="preserve">Izrada projektne dokumentacije - Rekonstrukcija </w:t>
            </w:r>
            <w:proofErr w:type="spellStart"/>
            <w:r w:rsidRPr="0081053D">
              <w:rPr>
                <w:rFonts w:cs="Calibri"/>
                <w:color w:val="000000"/>
              </w:rPr>
              <w:t>Rozganske</w:t>
            </w:r>
            <w:proofErr w:type="spellEnd"/>
            <w:r w:rsidRPr="0081053D">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894E5EC"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3457145" w14:textId="77777777" w:rsidR="00582DAF" w:rsidRPr="0081053D" w:rsidRDefault="00582DAF" w:rsidP="000F236A">
            <w:pPr>
              <w:rPr>
                <w:rFonts w:cs="Calibri"/>
                <w:color w:val="000000"/>
              </w:rPr>
            </w:pPr>
            <w:r w:rsidRPr="0081053D">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A171212" w14:textId="77777777" w:rsidR="00582DAF" w:rsidRPr="0081053D" w:rsidRDefault="00582DAF" w:rsidP="000F236A">
            <w:pPr>
              <w:jc w:val="right"/>
              <w:rPr>
                <w:rFonts w:cs="Calibri"/>
                <w:color w:val="000000"/>
              </w:rPr>
            </w:pPr>
            <w:r w:rsidRPr="0081053D">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121D2A9D"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3F875FF"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DD36A83"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2AA0A3D"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057C0AB"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1873949"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BAD8534"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ADBF402"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32CBB95"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6250837" w14:textId="77777777" w:rsidR="00582DAF" w:rsidRPr="0081053D" w:rsidRDefault="00582DAF" w:rsidP="000F236A">
            <w:pPr>
              <w:rPr>
                <w:rFonts w:ascii="Times New Roman" w:hAnsi="Times New Roman"/>
                <w:sz w:val="20"/>
                <w:szCs w:val="20"/>
              </w:rPr>
            </w:pPr>
          </w:p>
        </w:tc>
      </w:tr>
      <w:tr w:rsidR="00582DAF" w:rsidRPr="0081053D" w14:paraId="76721FF8"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232CFE1" w14:textId="77777777" w:rsidR="00582DAF" w:rsidRPr="0081053D" w:rsidRDefault="00582DAF" w:rsidP="000F236A">
            <w:pPr>
              <w:rPr>
                <w:rFonts w:cs="Calibri"/>
                <w:color w:val="000000"/>
              </w:rPr>
            </w:pPr>
            <w:r w:rsidRPr="0081053D">
              <w:rPr>
                <w:rFonts w:cs="Calibri"/>
                <w:color w:val="000000"/>
              </w:rPr>
              <w:lastRenderedPageBreak/>
              <w:t>0018</w:t>
            </w:r>
          </w:p>
        </w:tc>
        <w:tc>
          <w:tcPr>
            <w:tcW w:w="524" w:type="dxa"/>
            <w:tcBorders>
              <w:top w:val="nil"/>
              <w:left w:val="nil"/>
              <w:bottom w:val="single" w:sz="4" w:space="0" w:color="auto"/>
              <w:right w:val="single" w:sz="4" w:space="0" w:color="auto"/>
            </w:tcBorders>
            <w:shd w:val="clear" w:color="auto" w:fill="auto"/>
            <w:noWrap/>
            <w:vAlign w:val="bottom"/>
            <w:hideMark/>
          </w:tcPr>
          <w:p w14:paraId="625DC447" w14:textId="77777777" w:rsidR="00582DAF" w:rsidRPr="0081053D" w:rsidRDefault="00582DAF" w:rsidP="000F236A">
            <w:pPr>
              <w:rPr>
                <w:rFonts w:cs="Calibri"/>
                <w:color w:val="000000"/>
              </w:rPr>
            </w:pPr>
            <w:r w:rsidRPr="0081053D">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423FB3F4" w14:textId="77777777" w:rsidR="00582DAF" w:rsidRPr="0081053D" w:rsidRDefault="00582DAF" w:rsidP="000F236A">
            <w:pPr>
              <w:rPr>
                <w:rFonts w:cs="Calibri"/>
                <w:color w:val="000000"/>
              </w:rPr>
            </w:pPr>
            <w:r w:rsidRPr="0081053D">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20E78184" w14:textId="77777777" w:rsidR="00582DAF" w:rsidRPr="0081053D" w:rsidRDefault="00582DAF" w:rsidP="000F236A">
            <w:pPr>
              <w:rPr>
                <w:rFonts w:cs="Calibri"/>
                <w:color w:val="000000"/>
              </w:rPr>
            </w:pPr>
            <w:r w:rsidRPr="0081053D">
              <w:rPr>
                <w:rFonts w:cs="Calibri"/>
                <w:color w:val="000000"/>
              </w:rPr>
              <w:t xml:space="preserve">Građevinski radovi - Rekonstrukcija </w:t>
            </w:r>
            <w:proofErr w:type="spellStart"/>
            <w:r w:rsidRPr="0081053D">
              <w:rPr>
                <w:rFonts w:cs="Calibri"/>
                <w:color w:val="000000"/>
              </w:rPr>
              <w:t>Rozganske</w:t>
            </w:r>
            <w:proofErr w:type="spellEnd"/>
            <w:r w:rsidRPr="0081053D">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6C6071AD"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AF5FA0D" w14:textId="77777777" w:rsidR="00582DAF" w:rsidRPr="0081053D" w:rsidRDefault="00582DAF" w:rsidP="000F236A">
            <w:pPr>
              <w:rPr>
                <w:rFonts w:cs="Calibri"/>
                <w:color w:val="000000"/>
              </w:rPr>
            </w:pPr>
            <w:r w:rsidRPr="0081053D">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59869678" w14:textId="77777777" w:rsidR="00582DAF" w:rsidRPr="0081053D" w:rsidRDefault="00582DAF" w:rsidP="000F236A">
            <w:pPr>
              <w:jc w:val="right"/>
              <w:rPr>
                <w:rFonts w:cs="Calibri"/>
                <w:color w:val="000000"/>
              </w:rPr>
            </w:pPr>
            <w:r w:rsidRPr="0081053D">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1B4759F4" w14:textId="77777777" w:rsidR="00582DAF" w:rsidRPr="0081053D" w:rsidRDefault="00582DAF" w:rsidP="000F236A">
            <w:pPr>
              <w:rPr>
                <w:rFonts w:cs="Calibri"/>
                <w:color w:val="000000"/>
              </w:rPr>
            </w:pPr>
            <w:r w:rsidRPr="0081053D">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B52AFBF"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E2CFE83" w14:textId="77777777" w:rsidR="00582DAF" w:rsidRPr="0081053D" w:rsidRDefault="00582DAF" w:rsidP="000F236A">
            <w:pPr>
              <w:rPr>
                <w:rFonts w:cs="Calibri"/>
                <w:color w:val="000000"/>
              </w:rPr>
            </w:pPr>
            <w:r w:rsidRPr="0081053D">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2F2CD669"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62A466B"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EDC73A0" w14:textId="77777777" w:rsidR="00582DAF" w:rsidRPr="0081053D" w:rsidRDefault="00582DAF" w:rsidP="000F236A">
            <w:pPr>
              <w:rPr>
                <w:rFonts w:cs="Calibri"/>
                <w:color w:val="000000"/>
              </w:rPr>
            </w:pPr>
            <w:r w:rsidRPr="0081053D">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6A4CAB85" w14:textId="77777777" w:rsidR="00582DAF" w:rsidRPr="0081053D" w:rsidRDefault="00582DAF" w:rsidP="000F236A">
            <w:pPr>
              <w:rPr>
                <w:rFonts w:cs="Calibri"/>
                <w:color w:val="000000"/>
              </w:rPr>
            </w:pPr>
            <w:r w:rsidRPr="0081053D">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1A5D0AD3"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E74FDA4"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933773C" w14:textId="77777777" w:rsidR="00582DAF" w:rsidRPr="0081053D" w:rsidRDefault="00582DAF" w:rsidP="000F236A">
            <w:pPr>
              <w:rPr>
                <w:rFonts w:ascii="Times New Roman" w:hAnsi="Times New Roman"/>
                <w:sz w:val="20"/>
                <w:szCs w:val="20"/>
              </w:rPr>
            </w:pPr>
          </w:p>
        </w:tc>
      </w:tr>
      <w:tr w:rsidR="00582DAF" w:rsidRPr="0081053D" w14:paraId="2E929B1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34171DF" w14:textId="77777777" w:rsidR="00582DAF" w:rsidRPr="0081053D" w:rsidRDefault="00582DAF" w:rsidP="000F236A">
            <w:pPr>
              <w:rPr>
                <w:rFonts w:cs="Calibri"/>
                <w:color w:val="000000"/>
              </w:rPr>
            </w:pPr>
            <w:r w:rsidRPr="0081053D">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50BA2664" w14:textId="77777777" w:rsidR="00582DAF" w:rsidRPr="0081053D" w:rsidRDefault="00582DAF" w:rsidP="000F236A">
            <w:pPr>
              <w:rPr>
                <w:rFonts w:cs="Calibri"/>
                <w:color w:val="000000"/>
              </w:rPr>
            </w:pPr>
            <w:r w:rsidRPr="0081053D">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105FB4E1"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2AADA74" w14:textId="77777777" w:rsidR="00582DAF" w:rsidRPr="0081053D" w:rsidRDefault="00582DAF" w:rsidP="000F236A">
            <w:pPr>
              <w:rPr>
                <w:rFonts w:cs="Calibri"/>
                <w:color w:val="000000"/>
              </w:rPr>
            </w:pPr>
            <w:r w:rsidRPr="0081053D">
              <w:rPr>
                <w:rFonts w:cs="Calibri"/>
                <w:color w:val="000000"/>
              </w:rPr>
              <w:t xml:space="preserve">Stručni nadzor - Rekonstrukcija </w:t>
            </w:r>
            <w:proofErr w:type="spellStart"/>
            <w:r w:rsidRPr="0081053D">
              <w:rPr>
                <w:rFonts w:cs="Calibri"/>
                <w:color w:val="000000"/>
              </w:rPr>
              <w:t>Rozganske</w:t>
            </w:r>
            <w:proofErr w:type="spellEnd"/>
            <w:r w:rsidRPr="0081053D">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F8B6F41"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337E5A9" w14:textId="77777777" w:rsidR="00582DAF" w:rsidRPr="0081053D" w:rsidRDefault="00582DAF" w:rsidP="000F236A">
            <w:pPr>
              <w:rPr>
                <w:rFonts w:cs="Calibri"/>
                <w:color w:val="000000"/>
              </w:rPr>
            </w:pPr>
            <w:r w:rsidRPr="0081053D">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62723E16" w14:textId="77777777" w:rsidR="00582DAF" w:rsidRPr="0081053D" w:rsidRDefault="00582DAF" w:rsidP="000F236A">
            <w:pPr>
              <w:jc w:val="right"/>
              <w:rPr>
                <w:rFonts w:cs="Calibri"/>
                <w:color w:val="000000"/>
              </w:rPr>
            </w:pPr>
            <w:r w:rsidRPr="0081053D">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53C4CCF3"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FF762E4"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998BCA"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D947861"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3DB23B0"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8F4F9EB"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9248444"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8F2DAA6"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BB0A1E"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7D7FE574" w14:textId="77777777" w:rsidR="00582DAF" w:rsidRPr="0081053D" w:rsidRDefault="00582DAF" w:rsidP="000F236A">
            <w:pPr>
              <w:rPr>
                <w:rFonts w:ascii="Times New Roman" w:hAnsi="Times New Roman"/>
                <w:sz w:val="20"/>
                <w:szCs w:val="20"/>
              </w:rPr>
            </w:pPr>
          </w:p>
        </w:tc>
      </w:tr>
      <w:tr w:rsidR="00582DAF" w:rsidRPr="0081053D" w14:paraId="2BE1296D"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9537B78" w14:textId="77777777" w:rsidR="00582DAF" w:rsidRPr="0081053D" w:rsidRDefault="00582DAF" w:rsidP="000F236A">
            <w:pPr>
              <w:rPr>
                <w:rFonts w:cs="Calibri"/>
                <w:color w:val="000000"/>
              </w:rPr>
            </w:pPr>
            <w:r w:rsidRPr="0081053D">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22B48F73" w14:textId="77777777" w:rsidR="00582DAF" w:rsidRPr="0081053D" w:rsidRDefault="00582DAF" w:rsidP="000F236A">
            <w:pPr>
              <w:rPr>
                <w:rFonts w:cs="Calibri"/>
                <w:color w:val="000000"/>
              </w:rPr>
            </w:pPr>
            <w:r w:rsidRPr="0081053D">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03EFF4FD"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79648F5" w14:textId="77777777" w:rsidR="00582DAF" w:rsidRPr="0081053D" w:rsidRDefault="00582DAF" w:rsidP="000F236A">
            <w:pPr>
              <w:rPr>
                <w:rFonts w:cs="Calibri"/>
                <w:color w:val="000000"/>
              </w:rPr>
            </w:pPr>
            <w:r w:rsidRPr="0081053D">
              <w:rPr>
                <w:rFonts w:cs="Calibri"/>
                <w:color w:val="000000"/>
              </w:rPr>
              <w:t xml:space="preserve">Tehnička pomoć u pripremi i provedbi postupka javne nabave </w:t>
            </w:r>
            <w:r w:rsidRPr="0081053D">
              <w:rPr>
                <w:rFonts w:cs="Calibri"/>
                <w:color w:val="000000"/>
              </w:rPr>
              <w:lastRenderedPageBreak/>
              <w:t xml:space="preserve">projekta Rekonstrukcija </w:t>
            </w:r>
            <w:proofErr w:type="spellStart"/>
            <w:r w:rsidRPr="0081053D">
              <w:rPr>
                <w:rFonts w:cs="Calibri"/>
                <w:color w:val="000000"/>
              </w:rPr>
              <w:t>Rozganske</w:t>
            </w:r>
            <w:proofErr w:type="spellEnd"/>
            <w:r w:rsidRPr="0081053D">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4B799793" w14:textId="77777777" w:rsidR="00582DAF" w:rsidRPr="0081053D" w:rsidRDefault="00582DAF" w:rsidP="000F236A">
            <w:pPr>
              <w:rPr>
                <w:rFonts w:cs="Calibri"/>
                <w:color w:val="000000"/>
              </w:rPr>
            </w:pPr>
            <w:r w:rsidRPr="0081053D">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12B8C190" w14:textId="77777777" w:rsidR="00582DAF" w:rsidRPr="0081053D" w:rsidRDefault="00582DAF" w:rsidP="000F236A">
            <w:pPr>
              <w:rPr>
                <w:rFonts w:cs="Calibri"/>
                <w:color w:val="000000"/>
              </w:rPr>
            </w:pPr>
            <w:r w:rsidRPr="0081053D">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54E67F03" w14:textId="77777777" w:rsidR="00582DAF" w:rsidRPr="0081053D" w:rsidRDefault="00582DAF" w:rsidP="000F236A">
            <w:pPr>
              <w:jc w:val="right"/>
              <w:rPr>
                <w:rFonts w:cs="Calibri"/>
                <w:color w:val="000000"/>
              </w:rPr>
            </w:pPr>
            <w:r w:rsidRPr="0081053D">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29A37DCB"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01D9736"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3EAA8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12050C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C723A4"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5AF413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662CDA"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DD39EC8"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7F349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7D11B888" w14:textId="77777777" w:rsidR="00582DAF" w:rsidRPr="0081053D" w:rsidRDefault="00582DAF" w:rsidP="000F236A">
            <w:pPr>
              <w:rPr>
                <w:rFonts w:ascii="Times New Roman" w:hAnsi="Times New Roman"/>
                <w:sz w:val="20"/>
                <w:szCs w:val="20"/>
              </w:rPr>
            </w:pPr>
          </w:p>
        </w:tc>
      </w:tr>
      <w:tr w:rsidR="00582DAF" w:rsidRPr="0081053D" w14:paraId="0E26944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7FF035A" w14:textId="77777777" w:rsidR="00582DAF" w:rsidRPr="0081053D" w:rsidRDefault="00582DAF" w:rsidP="000F236A">
            <w:pPr>
              <w:rPr>
                <w:rFonts w:cs="Calibri"/>
                <w:color w:val="000000"/>
              </w:rPr>
            </w:pPr>
            <w:r w:rsidRPr="0081053D">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0D307BD9" w14:textId="77777777" w:rsidR="00582DAF" w:rsidRPr="0081053D" w:rsidRDefault="00582DAF" w:rsidP="000F236A">
            <w:pPr>
              <w:rPr>
                <w:rFonts w:cs="Calibri"/>
                <w:color w:val="000000"/>
              </w:rPr>
            </w:pPr>
            <w:r w:rsidRPr="0081053D">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180BF9E5"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E7E734D" w14:textId="77777777" w:rsidR="00582DAF" w:rsidRPr="0081053D" w:rsidRDefault="00582DAF" w:rsidP="000F236A">
            <w:pPr>
              <w:rPr>
                <w:rFonts w:cs="Calibri"/>
                <w:color w:val="000000"/>
              </w:rPr>
            </w:pPr>
            <w:r w:rsidRPr="0081053D">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741A11C8"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7292A6E" w14:textId="77777777" w:rsidR="00582DAF" w:rsidRPr="0081053D" w:rsidRDefault="00582DAF" w:rsidP="000F236A">
            <w:pPr>
              <w:rPr>
                <w:rFonts w:cs="Calibri"/>
                <w:color w:val="000000"/>
              </w:rPr>
            </w:pPr>
            <w:r w:rsidRPr="0081053D">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714D92B4" w14:textId="77777777" w:rsidR="00582DAF" w:rsidRPr="0081053D" w:rsidRDefault="00582DAF" w:rsidP="000F236A">
            <w:pPr>
              <w:jc w:val="right"/>
              <w:rPr>
                <w:rFonts w:cs="Calibri"/>
                <w:color w:val="000000"/>
              </w:rPr>
            </w:pPr>
            <w:r w:rsidRPr="0081053D">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4801EDF0"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D11F56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00CC90"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AB456C1"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370E48F"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CFD0F80"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3487B4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EADAA68"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6F355E"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705F2BF7" w14:textId="77777777" w:rsidR="00582DAF" w:rsidRPr="0081053D" w:rsidRDefault="00582DAF" w:rsidP="000F236A">
            <w:pPr>
              <w:rPr>
                <w:rFonts w:ascii="Times New Roman" w:hAnsi="Times New Roman"/>
                <w:sz w:val="20"/>
                <w:szCs w:val="20"/>
              </w:rPr>
            </w:pPr>
          </w:p>
        </w:tc>
      </w:tr>
      <w:tr w:rsidR="00582DAF" w:rsidRPr="0081053D" w14:paraId="272F0E4A"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91215EA" w14:textId="77777777" w:rsidR="00582DAF" w:rsidRPr="0081053D" w:rsidRDefault="00582DAF" w:rsidP="000F236A">
            <w:pPr>
              <w:rPr>
                <w:rFonts w:cs="Calibri"/>
                <w:color w:val="000000"/>
              </w:rPr>
            </w:pPr>
            <w:r w:rsidRPr="0081053D">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45DFBAD4" w14:textId="77777777" w:rsidR="00582DAF" w:rsidRPr="0081053D" w:rsidRDefault="00582DAF" w:rsidP="000F236A">
            <w:pPr>
              <w:rPr>
                <w:rFonts w:cs="Calibri"/>
                <w:color w:val="000000"/>
              </w:rPr>
            </w:pPr>
            <w:r w:rsidRPr="0081053D">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330F2491" w14:textId="77777777" w:rsidR="00582DAF" w:rsidRPr="0081053D" w:rsidRDefault="00582DAF" w:rsidP="000F236A">
            <w:pPr>
              <w:rPr>
                <w:rFonts w:cs="Calibri"/>
                <w:color w:val="000000"/>
              </w:rPr>
            </w:pPr>
            <w:r w:rsidRPr="0081053D">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6FAA870" w14:textId="77777777" w:rsidR="00582DAF" w:rsidRPr="0081053D" w:rsidRDefault="00582DAF" w:rsidP="000F236A">
            <w:pPr>
              <w:rPr>
                <w:rFonts w:cs="Calibri"/>
                <w:color w:val="000000"/>
              </w:rPr>
            </w:pPr>
            <w:r w:rsidRPr="0081053D">
              <w:rPr>
                <w:rFonts w:cs="Calibri"/>
                <w:color w:val="000000"/>
              </w:rPr>
              <w:t xml:space="preserve">Rekonstrukcija prometnice izgradnjom nogostupa s oborinskom odvodnjom u </w:t>
            </w:r>
            <w:proofErr w:type="spellStart"/>
            <w:r w:rsidRPr="0081053D">
              <w:rPr>
                <w:rFonts w:cs="Calibri"/>
                <w:color w:val="000000"/>
              </w:rPr>
              <w:t>Lukavečk</w:t>
            </w:r>
            <w:r w:rsidRPr="0081053D">
              <w:rPr>
                <w:rFonts w:cs="Calibri"/>
                <w:color w:val="000000"/>
              </w:rPr>
              <w:lastRenderedPageBreak/>
              <w:t>oj</w:t>
            </w:r>
            <w:proofErr w:type="spellEnd"/>
            <w:r w:rsidRPr="0081053D">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391CC1C1" w14:textId="77777777" w:rsidR="00582DAF" w:rsidRPr="0081053D" w:rsidRDefault="00582DAF" w:rsidP="000F236A">
            <w:pPr>
              <w:rPr>
                <w:rFonts w:cs="Calibri"/>
                <w:color w:val="000000"/>
              </w:rPr>
            </w:pPr>
            <w:r w:rsidRPr="0081053D">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1F41E6A0" w14:textId="77777777" w:rsidR="00582DAF" w:rsidRPr="0081053D" w:rsidRDefault="00582DAF" w:rsidP="000F236A">
            <w:pPr>
              <w:rPr>
                <w:rFonts w:cs="Calibri"/>
                <w:color w:val="000000"/>
              </w:rPr>
            </w:pPr>
            <w:r w:rsidRPr="0081053D">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3E3955FA" w14:textId="77777777" w:rsidR="00582DAF" w:rsidRPr="0081053D" w:rsidRDefault="00582DAF" w:rsidP="000F236A">
            <w:pPr>
              <w:jc w:val="right"/>
              <w:rPr>
                <w:rFonts w:cs="Calibri"/>
                <w:color w:val="000000"/>
              </w:rPr>
            </w:pPr>
            <w:r w:rsidRPr="0081053D">
              <w:rPr>
                <w:rFonts w:cs="Calibri"/>
                <w:color w:val="000000"/>
              </w:rPr>
              <w:t>84.800,00</w:t>
            </w:r>
          </w:p>
        </w:tc>
        <w:tc>
          <w:tcPr>
            <w:tcW w:w="547" w:type="dxa"/>
            <w:tcBorders>
              <w:top w:val="nil"/>
              <w:left w:val="nil"/>
              <w:bottom w:val="single" w:sz="4" w:space="0" w:color="auto"/>
              <w:right w:val="single" w:sz="4" w:space="0" w:color="auto"/>
            </w:tcBorders>
            <w:shd w:val="clear" w:color="auto" w:fill="auto"/>
            <w:vAlign w:val="bottom"/>
            <w:hideMark/>
          </w:tcPr>
          <w:p w14:paraId="38A42718" w14:textId="77777777" w:rsidR="00582DAF" w:rsidRPr="0081053D" w:rsidRDefault="00582DAF" w:rsidP="000F236A">
            <w:pPr>
              <w:rPr>
                <w:rFonts w:cs="Calibri"/>
                <w:color w:val="000000"/>
              </w:rPr>
            </w:pPr>
            <w:r w:rsidRPr="0081053D">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C7CA44E"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4B7FCFC" w14:textId="77777777" w:rsidR="00582DAF" w:rsidRPr="0081053D" w:rsidRDefault="00582DAF" w:rsidP="000F236A">
            <w:pPr>
              <w:rPr>
                <w:rFonts w:cs="Calibri"/>
                <w:color w:val="000000"/>
              </w:rPr>
            </w:pPr>
            <w:r w:rsidRPr="0081053D">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1710F50"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96539A5"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B6130A8" w14:textId="77777777" w:rsidR="00582DAF" w:rsidRPr="0081053D" w:rsidRDefault="00582DAF" w:rsidP="000F236A">
            <w:pPr>
              <w:rPr>
                <w:rFonts w:cs="Calibri"/>
                <w:color w:val="000000"/>
              </w:rPr>
            </w:pPr>
            <w:r w:rsidRPr="0081053D">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4A945BF8" w14:textId="77777777" w:rsidR="00582DAF" w:rsidRPr="0081053D" w:rsidRDefault="00582DAF" w:rsidP="000F236A">
            <w:pPr>
              <w:rPr>
                <w:rFonts w:cs="Calibri"/>
                <w:color w:val="000000"/>
              </w:rPr>
            </w:pPr>
            <w:r w:rsidRPr="0081053D">
              <w:rPr>
                <w:rFonts w:cs="Calibri"/>
                <w:color w:val="000000"/>
              </w:rPr>
              <w:t>120 dana</w:t>
            </w:r>
          </w:p>
        </w:tc>
        <w:tc>
          <w:tcPr>
            <w:tcW w:w="433" w:type="dxa"/>
            <w:tcBorders>
              <w:top w:val="nil"/>
              <w:left w:val="nil"/>
              <w:bottom w:val="single" w:sz="4" w:space="0" w:color="auto"/>
              <w:right w:val="single" w:sz="4" w:space="0" w:color="auto"/>
            </w:tcBorders>
            <w:shd w:val="clear" w:color="auto" w:fill="auto"/>
            <w:vAlign w:val="bottom"/>
            <w:hideMark/>
          </w:tcPr>
          <w:p w14:paraId="3899291D"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CB0637"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5BA4D2A" w14:textId="77777777" w:rsidR="00582DAF" w:rsidRPr="0081053D" w:rsidRDefault="00582DAF" w:rsidP="000F236A">
            <w:pPr>
              <w:rPr>
                <w:rFonts w:ascii="Times New Roman" w:hAnsi="Times New Roman"/>
                <w:sz w:val="20"/>
                <w:szCs w:val="20"/>
              </w:rPr>
            </w:pPr>
          </w:p>
        </w:tc>
      </w:tr>
      <w:tr w:rsidR="00582DAF" w:rsidRPr="0081053D" w14:paraId="3242E710"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343F20A" w14:textId="77777777" w:rsidR="00582DAF" w:rsidRPr="0081053D" w:rsidRDefault="00582DAF" w:rsidP="000F236A">
            <w:pPr>
              <w:rPr>
                <w:rFonts w:cs="Calibri"/>
                <w:color w:val="000000"/>
              </w:rPr>
            </w:pPr>
            <w:r w:rsidRPr="0081053D">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70A95C92" w14:textId="77777777" w:rsidR="00582DAF" w:rsidRPr="0081053D" w:rsidRDefault="00582DAF" w:rsidP="000F236A">
            <w:pPr>
              <w:rPr>
                <w:rFonts w:cs="Calibri"/>
                <w:color w:val="000000"/>
              </w:rPr>
            </w:pPr>
            <w:r w:rsidRPr="0081053D">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2C513F4E" w14:textId="77777777" w:rsidR="00582DAF" w:rsidRPr="0081053D" w:rsidRDefault="00582DAF" w:rsidP="000F236A">
            <w:pPr>
              <w:rPr>
                <w:rFonts w:cs="Calibri"/>
                <w:color w:val="000000"/>
              </w:rPr>
            </w:pPr>
            <w:r w:rsidRPr="0081053D">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43F66D53" w14:textId="77777777" w:rsidR="00582DAF" w:rsidRPr="0081053D" w:rsidRDefault="00582DAF" w:rsidP="000F236A">
            <w:pPr>
              <w:rPr>
                <w:rFonts w:cs="Calibri"/>
                <w:color w:val="000000"/>
              </w:rPr>
            </w:pPr>
            <w:r w:rsidRPr="0081053D">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5FCCE8C2"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30A51FD" w14:textId="77777777" w:rsidR="00582DAF" w:rsidRPr="0081053D" w:rsidRDefault="00582DAF" w:rsidP="000F236A">
            <w:pPr>
              <w:rPr>
                <w:rFonts w:cs="Calibri"/>
                <w:color w:val="000000"/>
              </w:rPr>
            </w:pPr>
            <w:r w:rsidRPr="0081053D">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4DF825E2" w14:textId="77777777" w:rsidR="00582DAF" w:rsidRPr="0081053D" w:rsidRDefault="00582DAF" w:rsidP="000F236A">
            <w:pPr>
              <w:jc w:val="right"/>
              <w:rPr>
                <w:rFonts w:cs="Calibri"/>
                <w:color w:val="000000"/>
              </w:rPr>
            </w:pPr>
            <w:r w:rsidRPr="0081053D">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43D23A2D" w14:textId="77777777" w:rsidR="00582DAF" w:rsidRPr="0081053D" w:rsidRDefault="00582DAF" w:rsidP="000F236A">
            <w:pPr>
              <w:rPr>
                <w:rFonts w:cs="Calibri"/>
                <w:color w:val="000000"/>
              </w:rPr>
            </w:pPr>
            <w:r w:rsidRPr="0081053D">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730E997A"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222C1F4" w14:textId="77777777" w:rsidR="00582DAF" w:rsidRPr="0081053D" w:rsidRDefault="00582DAF" w:rsidP="000F236A">
            <w:pPr>
              <w:rPr>
                <w:rFonts w:cs="Calibri"/>
                <w:color w:val="000000"/>
              </w:rPr>
            </w:pPr>
            <w:r w:rsidRPr="0081053D">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A775F0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0851131"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BF15E7D" w14:textId="77777777" w:rsidR="00582DAF" w:rsidRPr="0081053D" w:rsidRDefault="00582DAF" w:rsidP="000F236A">
            <w:pPr>
              <w:rPr>
                <w:rFonts w:cs="Calibri"/>
                <w:color w:val="000000"/>
              </w:rPr>
            </w:pPr>
            <w:r w:rsidRPr="0081053D">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75C2CB81" w14:textId="77777777" w:rsidR="00582DAF" w:rsidRPr="0081053D" w:rsidRDefault="00582DAF" w:rsidP="000F236A">
            <w:pPr>
              <w:rPr>
                <w:rFonts w:cs="Calibri"/>
                <w:color w:val="000000"/>
              </w:rPr>
            </w:pPr>
            <w:r w:rsidRPr="0081053D">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4D061BDC"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E679478"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6B7BFB8" w14:textId="77777777" w:rsidR="00582DAF" w:rsidRPr="0081053D" w:rsidRDefault="00582DAF" w:rsidP="000F236A">
            <w:pPr>
              <w:rPr>
                <w:rFonts w:ascii="Times New Roman" w:hAnsi="Times New Roman"/>
                <w:sz w:val="20"/>
                <w:szCs w:val="20"/>
              </w:rPr>
            </w:pPr>
          </w:p>
        </w:tc>
      </w:tr>
      <w:tr w:rsidR="00582DAF" w:rsidRPr="0081053D" w14:paraId="61A189C4"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BA715E5" w14:textId="77777777" w:rsidR="00582DAF" w:rsidRPr="0081053D" w:rsidRDefault="00582DAF" w:rsidP="000F236A">
            <w:pPr>
              <w:rPr>
                <w:rFonts w:cs="Calibri"/>
                <w:color w:val="000000"/>
              </w:rPr>
            </w:pPr>
            <w:r w:rsidRPr="0081053D">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63FFDE29" w14:textId="77777777" w:rsidR="00582DAF" w:rsidRPr="0081053D" w:rsidRDefault="00582DAF" w:rsidP="000F236A">
            <w:pPr>
              <w:rPr>
                <w:rFonts w:cs="Calibri"/>
                <w:color w:val="000000"/>
              </w:rPr>
            </w:pPr>
            <w:r w:rsidRPr="0081053D">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69FAC14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3D5C0B2" w14:textId="77777777" w:rsidR="00582DAF" w:rsidRPr="0081053D" w:rsidRDefault="00582DAF" w:rsidP="000F236A">
            <w:pPr>
              <w:rPr>
                <w:rFonts w:cs="Calibri"/>
                <w:color w:val="000000"/>
              </w:rPr>
            </w:pPr>
            <w:r w:rsidRPr="0081053D">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A4E48D3"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4CB087" w14:textId="77777777" w:rsidR="00582DAF" w:rsidRPr="0081053D" w:rsidRDefault="00582DAF" w:rsidP="000F236A">
            <w:pPr>
              <w:rPr>
                <w:rFonts w:cs="Calibri"/>
                <w:color w:val="000000"/>
              </w:rPr>
            </w:pPr>
            <w:r w:rsidRPr="0081053D">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711CF7C4" w14:textId="77777777" w:rsidR="00582DAF" w:rsidRPr="0081053D" w:rsidRDefault="00582DAF" w:rsidP="000F236A">
            <w:pPr>
              <w:jc w:val="right"/>
              <w:rPr>
                <w:rFonts w:cs="Calibri"/>
                <w:color w:val="000000"/>
              </w:rPr>
            </w:pPr>
            <w:r w:rsidRPr="0081053D">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7F5A1A67"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EB3D987"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4ACF07B"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992496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C166FB3"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53C7EEDB"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82336AE"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9F5730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8498CE9"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8AF8C2D" w14:textId="77777777" w:rsidR="00582DAF" w:rsidRPr="0081053D" w:rsidRDefault="00582DAF" w:rsidP="000F236A">
            <w:pPr>
              <w:rPr>
                <w:rFonts w:ascii="Times New Roman" w:hAnsi="Times New Roman"/>
                <w:sz w:val="20"/>
                <w:szCs w:val="20"/>
              </w:rPr>
            </w:pPr>
          </w:p>
        </w:tc>
      </w:tr>
      <w:tr w:rsidR="00582DAF" w:rsidRPr="0081053D" w14:paraId="32AB977F"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D2F01DE" w14:textId="77777777" w:rsidR="00582DAF" w:rsidRPr="0081053D" w:rsidRDefault="00582DAF" w:rsidP="000F236A">
            <w:pPr>
              <w:rPr>
                <w:rFonts w:cs="Calibri"/>
                <w:color w:val="000000"/>
              </w:rPr>
            </w:pPr>
            <w:r w:rsidRPr="0081053D">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5F675712" w14:textId="77777777" w:rsidR="00582DAF" w:rsidRPr="0081053D" w:rsidRDefault="00582DAF" w:rsidP="000F236A">
            <w:pPr>
              <w:rPr>
                <w:rFonts w:cs="Calibri"/>
                <w:color w:val="000000"/>
              </w:rPr>
            </w:pPr>
            <w:r w:rsidRPr="0081053D">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1A843AF0"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DD5C428" w14:textId="77777777" w:rsidR="00582DAF" w:rsidRPr="0081053D" w:rsidRDefault="00582DAF" w:rsidP="000F236A">
            <w:pPr>
              <w:rPr>
                <w:rFonts w:cs="Calibri"/>
                <w:color w:val="000000"/>
              </w:rPr>
            </w:pPr>
            <w:r w:rsidRPr="0081053D">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6CD30A7F"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7468D6A" w14:textId="77777777" w:rsidR="00582DAF" w:rsidRPr="0081053D" w:rsidRDefault="00582DAF" w:rsidP="000F236A">
            <w:pPr>
              <w:rPr>
                <w:rFonts w:cs="Calibri"/>
                <w:color w:val="000000"/>
              </w:rPr>
            </w:pPr>
            <w:r w:rsidRPr="0081053D">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68AC0F45" w14:textId="77777777" w:rsidR="00582DAF" w:rsidRPr="0081053D" w:rsidRDefault="00582DAF" w:rsidP="000F236A">
            <w:pPr>
              <w:jc w:val="right"/>
              <w:rPr>
                <w:rFonts w:cs="Calibri"/>
                <w:color w:val="000000"/>
              </w:rPr>
            </w:pPr>
            <w:r w:rsidRPr="0081053D">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2BD2BC55"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8FE2C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0FC5E6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BDD13B"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910B966" w14:textId="77777777" w:rsidR="00582DAF" w:rsidRPr="0081053D" w:rsidRDefault="00582DAF" w:rsidP="000F236A">
            <w:pPr>
              <w:rPr>
                <w:rFonts w:cs="Calibri"/>
                <w:color w:val="000000"/>
              </w:rPr>
            </w:pPr>
            <w:r w:rsidRPr="0081053D">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21A551E7"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E43C835"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964896B"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0F8CADA"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738AE622" w14:textId="77777777" w:rsidR="00582DAF" w:rsidRPr="0081053D" w:rsidRDefault="00582DAF" w:rsidP="000F236A">
            <w:pPr>
              <w:rPr>
                <w:rFonts w:ascii="Times New Roman" w:hAnsi="Times New Roman"/>
                <w:sz w:val="20"/>
                <w:szCs w:val="20"/>
              </w:rPr>
            </w:pPr>
          </w:p>
        </w:tc>
      </w:tr>
      <w:tr w:rsidR="00582DAF" w:rsidRPr="0081053D" w14:paraId="6F057EB9"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DFA166" w14:textId="77777777" w:rsidR="00582DAF" w:rsidRPr="0081053D" w:rsidRDefault="00582DAF" w:rsidP="000F236A">
            <w:pPr>
              <w:rPr>
                <w:rFonts w:cs="Calibri"/>
                <w:color w:val="000000"/>
              </w:rPr>
            </w:pPr>
            <w:r w:rsidRPr="0081053D">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4D3FC415" w14:textId="77777777" w:rsidR="00582DAF" w:rsidRPr="0081053D" w:rsidRDefault="00582DAF" w:rsidP="000F236A">
            <w:pPr>
              <w:rPr>
                <w:rFonts w:cs="Calibri"/>
                <w:color w:val="000000"/>
              </w:rPr>
            </w:pPr>
            <w:r w:rsidRPr="0081053D">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2252478D" w14:textId="77777777" w:rsidR="00582DAF" w:rsidRPr="0081053D" w:rsidRDefault="00582DAF" w:rsidP="000F236A">
            <w:pPr>
              <w:rPr>
                <w:rFonts w:cs="Calibri"/>
                <w:color w:val="000000"/>
              </w:rPr>
            </w:pPr>
            <w:r w:rsidRPr="0081053D">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498FB19B" w14:textId="77777777" w:rsidR="00582DAF" w:rsidRPr="0081053D" w:rsidRDefault="00582DAF" w:rsidP="000F236A">
            <w:pPr>
              <w:rPr>
                <w:rFonts w:cs="Calibri"/>
                <w:color w:val="000000"/>
              </w:rPr>
            </w:pPr>
            <w:r w:rsidRPr="0081053D">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289D68CB"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9C9F349" w14:textId="77777777" w:rsidR="00582DAF" w:rsidRPr="0081053D" w:rsidRDefault="00582DAF" w:rsidP="000F236A">
            <w:pPr>
              <w:rPr>
                <w:rFonts w:cs="Calibri"/>
                <w:color w:val="000000"/>
              </w:rPr>
            </w:pPr>
            <w:r w:rsidRPr="0081053D">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1387128F" w14:textId="77777777" w:rsidR="00582DAF" w:rsidRPr="0081053D" w:rsidRDefault="00582DAF" w:rsidP="000F236A">
            <w:pPr>
              <w:jc w:val="right"/>
              <w:rPr>
                <w:rFonts w:cs="Calibri"/>
                <w:color w:val="000000"/>
              </w:rPr>
            </w:pPr>
            <w:r w:rsidRPr="0081053D">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3FDFC606" w14:textId="77777777" w:rsidR="00582DAF" w:rsidRPr="0081053D" w:rsidRDefault="00582DAF" w:rsidP="000F236A">
            <w:pPr>
              <w:rPr>
                <w:rFonts w:cs="Calibri"/>
                <w:color w:val="000000"/>
              </w:rPr>
            </w:pPr>
            <w:r w:rsidRPr="0081053D">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6BCB85D"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F975A5" w14:textId="77777777" w:rsidR="00582DAF" w:rsidRPr="0081053D" w:rsidRDefault="00582DAF" w:rsidP="000F236A">
            <w:pPr>
              <w:rPr>
                <w:rFonts w:cs="Calibri"/>
                <w:color w:val="000000"/>
              </w:rPr>
            </w:pPr>
            <w:r w:rsidRPr="0081053D">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D22F4B6"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12C5AE"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8367CB3" w14:textId="77777777" w:rsidR="00582DAF" w:rsidRPr="0081053D" w:rsidRDefault="00582DAF" w:rsidP="000F236A">
            <w:pPr>
              <w:rPr>
                <w:rFonts w:cs="Calibri"/>
                <w:color w:val="000000"/>
              </w:rPr>
            </w:pPr>
            <w:r w:rsidRPr="0081053D">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3D5ACCB9" w14:textId="77777777" w:rsidR="00582DAF" w:rsidRPr="0081053D" w:rsidRDefault="00582DAF" w:rsidP="000F236A">
            <w:pPr>
              <w:rPr>
                <w:rFonts w:cs="Calibri"/>
                <w:color w:val="000000"/>
              </w:rPr>
            </w:pPr>
            <w:r w:rsidRPr="0081053D">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5F6CAC0C"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7113634"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A594DAC" w14:textId="77777777" w:rsidR="00582DAF" w:rsidRPr="0081053D" w:rsidRDefault="00582DAF" w:rsidP="000F236A">
            <w:pPr>
              <w:rPr>
                <w:rFonts w:ascii="Times New Roman" w:hAnsi="Times New Roman"/>
                <w:sz w:val="20"/>
                <w:szCs w:val="20"/>
              </w:rPr>
            </w:pPr>
          </w:p>
        </w:tc>
      </w:tr>
      <w:tr w:rsidR="00582DAF" w:rsidRPr="0081053D" w14:paraId="7148C174"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0DB64BC" w14:textId="77777777" w:rsidR="00582DAF" w:rsidRPr="0081053D" w:rsidRDefault="00582DAF" w:rsidP="000F236A">
            <w:pPr>
              <w:rPr>
                <w:rFonts w:cs="Calibri"/>
                <w:color w:val="000000"/>
              </w:rPr>
            </w:pPr>
            <w:r w:rsidRPr="0081053D">
              <w:rPr>
                <w:rFonts w:cs="Calibri"/>
                <w:color w:val="000000"/>
              </w:rPr>
              <w:lastRenderedPageBreak/>
              <w:t>0027</w:t>
            </w:r>
          </w:p>
        </w:tc>
        <w:tc>
          <w:tcPr>
            <w:tcW w:w="524" w:type="dxa"/>
            <w:tcBorders>
              <w:top w:val="nil"/>
              <w:left w:val="nil"/>
              <w:bottom w:val="single" w:sz="4" w:space="0" w:color="auto"/>
              <w:right w:val="single" w:sz="4" w:space="0" w:color="auto"/>
            </w:tcBorders>
            <w:shd w:val="clear" w:color="auto" w:fill="auto"/>
            <w:noWrap/>
            <w:vAlign w:val="bottom"/>
            <w:hideMark/>
          </w:tcPr>
          <w:p w14:paraId="3BB45EEF" w14:textId="77777777" w:rsidR="00582DAF" w:rsidRPr="0081053D" w:rsidRDefault="00582DAF" w:rsidP="000F236A">
            <w:pPr>
              <w:rPr>
                <w:rFonts w:cs="Calibri"/>
                <w:color w:val="000000"/>
              </w:rPr>
            </w:pPr>
            <w:r w:rsidRPr="0081053D">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11AABA1D"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DB2A25B" w14:textId="77777777" w:rsidR="00582DAF" w:rsidRPr="0081053D" w:rsidRDefault="00582DAF" w:rsidP="000F236A">
            <w:pPr>
              <w:rPr>
                <w:rFonts w:cs="Calibri"/>
                <w:color w:val="000000"/>
              </w:rPr>
            </w:pPr>
            <w:r w:rsidRPr="0081053D">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290B6343"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EBD1E4" w14:textId="77777777" w:rsidR="00582DAF" w:rsidRPr="0081053D" w:rsidRDefault="00582DAF" w:rsidP="000F236A">
            <w:pPr>
              <w:rPr>
                <w:rFonts w:cs="Calibri"/>
                <w:color w:val="000000"/>
              </w:rPr>
            </w:pPr>
            <w:r w:rsidRPr="0081053D">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55DFD56B" w14:textId="77777777" w:rsidR="00582DAF" w:rsidRPr="0081053D" w:rsidRDefault="00582DAF" w:rsidP="000F236A">
            <w:pPr>
              <w:jc w:val="right"/>
              <w:rPr>
                <w:rFonts w:cs="Calibri"/>
                <w:color w:val="000000"/>
              </w:rPr>
            </w:pPr>
            <w:r w:rsidRPr="0081053D">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070B4F8D"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7F79A5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0E96F7F"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6673E32"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C9BC95"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35497B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F4D1D6D"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C6E9F3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ADDBDF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27CCA7A9" w14:textId="77777777" w:rsidR="00582DAF" w:rsidRPr="0081053D" w:rsidRDefault="00582DAF" w:rsidP="000F236A">
            <w:pPr>
              <w:rPr>
                <w:rFonts w:ascii="Times New Roman" w:hAnsi="Times New Roman"/>
                <w:sz w:val="20"/>
                <w:szCs w:val="20"/>
              </w:rPr>
            </w:pPr>
          </w:p>
        </w:tc>
      </w:tr>
      <w:tr w:rsidR="00582DAF" w:rsidRPr="0081053D" w14:paraId="4145BDF9"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326EC9" w14:textId="77777777" w:rsidR="00582DAF" w:rsidRPr="0081053D" w:rsidRDefault="00582DAF" w:rsidP="000F236A">
            <w:pPr>
              <w:rPr>
                <w:rFonts w:cs="Calibri"/>
                <w:color w:val="000000"/>
              </w:rPr>
            </w:pPr>
            <w:r w:rsidRPr="0081053D">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1CD0E160" w14:textId="77777777" w:rsidR="00582DAF" w:rsidRPr="0081053D" w:rsidRDefault="00582DAF" w:rsidP="000F236A">
            <w:pPr>
              <w:rPr>
                <w:rFonts w:cs="Calibri"/>
                <w:color w:val="000000"/>
              </w:rPr>
            </w:pPr>
            <w:r w:rsidRPr="0081053D">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1462D6E0"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DA0F4A" w14:textId="77777777" w:rsidR="00582DAF" w:rsidRPr="0081053D" w:rsidRDefault="00582DAF" w:rsidP="000F236A">
            <w:pPr>
              <w:rPr>
                <w:rFonts w:cs="Calibri"/>
                <w:color w:val="000000"/>
              </w:rPr>
            </w:pPr>
            <w:r w:rsidRPr="0081053D">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7E896165"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76A65E3" w14:textId="77777777" w:rsidR="00582DAF" w:rsidRPr="0081053D" w:rsidRDefault="00582DAF" w:rsidP="000F236A">
            <w:pPr>
              <w:rPr>
                <w:rFonts w:cs="Calibri"/>
                <w:color w:val="000000"/>
              </w:rPr>
            </w:pPr>
            <w:r w:rsidRPr="0081053D">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47D39B98" w14:textId="77777777" w:rsidR="00582DAF" w:rsidRPr="0081053D" w:rsidRDefault="00582DAF" w:rsidP="000F236A">
            <w:pPr>
              <w:jc w:val="right"/>
              <w:rPr>
                <w:rFonts w:cs="Calibri"/>
                <w:color w:val="000000"/>
              </w:rPr>
            </w:pPr>
            <w:r w:rsidRPr="0081053D">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1C04DFE0"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20D5D0F"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B7C34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5CAF81A"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9CB33E"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4953B65"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C1484C7"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A36C67F"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69C7E2"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F260976" w14:textId="77777777" w:rsidR="00582DAF" w:rsidRPr="0081053D" w:rsidRDefault="00582DAF" w:rsidP="000F236A">
            <w:pPr>
              <w:rPr>
                <w:rFonts w:ascii="Times New Roman" w:hAnsi="Times New Roman"/>
                <w:sz w:val="20"/>
                <w:szCs w:val="20"/>
              </w:rPr>
            </w:pPr>
          </w:p>
        </w:tc>
      </w:tr>
      <w:tr w:rsidR="00582DAF" w:rsidRPr="0081053D" w14:paraId="5CA5B57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95C596" w14:textId="77777777" w:rsidR="00582DAF" w:rsidRPr="0081053D" w:rsidRDefault="00582DAF" w:rsidP="000F236A">
            <w:pPr>
              <w:rPr>
                <w:rFonts w:cs="Calibri"/>
                <w:color w:val="000000"/>
              </w:rPr>
            </w:pPr>
            <w:r w:rsidRPr="0081053D">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2BC9D3F3" w14:textId="77777777" w:rsidR="00582DAF" w:rsidRPr="0081053D" w:rsidRDefault="00582DAF" w:rsidP="000F236A">
            <w:pPr>
              <w:rPr>
                <w:rFonts w:cs="Calibri"/>
                <w:color w:val="000000"/>
              </w:rPr>
            </w:pPr>
            <w:r w:rsidRPr="0081053D">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78D4DD8D"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94466FB" w14:textId="77777777" w:rsidR="00582DAF" w:rsidRPr="0081053D" w:rsidRDefault="00582DAF" w:rsidP="000F236A">
            <w:pPr>
              <w:rPr>
                <w:rFonts w:cs="Calibri"/>
                <w:color w:val="000000"/>
              </w:rPr>
            </w:pPr>
            <w:r w:rsidRPr="0081053D">
              <w:rPr>
                <w:rFonts w:cs="Calibri"/>
                <w:color w:val="000000"/>
              </w:rPr>
              <w:t xml:space="preserve">Berba 2025 - </w:t>
            </w:r>
            <w:proofErr w:type="spellStart"/>
            <w:r w:rsidRPr="0081053D">
              <w:rPr>
                <w:rFonts w:cs="Calibri"/>
                <w:color w:val="000000"/>
              </w:rPr>
              <w:t>Kak</w:t>
            </w:r>
            <w:proofErr w:type="spellEnd"/>
            <w:r w:rsidRPr="0081053D">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702F6F4A"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6CD6E5B" w14:textId="77777777" w:rsidR="00582DAF" w:rsidRPr="0081053D" w:rsidRDefault="00582DAF" w:rsidP="000F236A">
            <w:pPr>
              <w:rPr>
                <w:rFonts w:cs="Calibri"/>
                <w:color w:val="000000"/>
              </w:rPr>
            </w:pPr>
            <w:r w:rsidRPr="0081053D">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20F784A" w14:textId="77777777" w:rsidR="00582DAF" w:rsidRPr="0081053D" w:rsidRDefault="00582DAF" w:rsidP="000F236A">
            <w:pPr>
              <w:jc w:val="right"/>
              <w:rPr>
                <w:rFonts w:cs="Calibri"/>
                <w:color w:val="000000"/>
              </w:rPr>
            </w:pPr>
            <w:r w:rsidRPr="0081053D">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5686A9EA"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73159BE"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4C7870"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FB50CD3"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FB9AD9B"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145DA92"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FDEBC8C"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F438D3"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34E6AC"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2A821D2B" w14:textId="77777777" w:rsidR="00582DAF" w:rsidRPr="0081053D" w:rsidRDefault="00582DAF" w:rsidP="000F236A">
            <w:pPr>
              <w:rPr>
                <w:rFonts w:ascii="Times New Roman" w:hAnsi="Times New Roman"/>
                <w:sz w:val="20"/>
                <w:szCs w:val="20"/>
              </w:rPr>
            </w:pPr>
          </w:p>
        </w:tc>
      </w:tr>
      <w:tr w:rsidR="00582DAF" w:rsidRPr="0081053D" w14:paraId="55CFE0CA"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2E7A14" w14:textId="77777777" w:rsidR="00582DAF" w:rsidRPr="0081053D" w:rsidRDefault="00582DAF" w:rsidP="000F236A">
            <w:pPr>
              <w:rPr>
                <w:rFonts w:cs="Calibri"/>
                <w:color w:val="000000"/>
              </w:rPr>
            </w:pPr>
            <w:r w:rsidRPr="0081053D">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7E0E3CC9" w14:textId="77777777" w:rsidR="00582DAF" w:rsidRPr="0081053D" w:rsidRDefault="00582DAF" w:rsidP="000F236A">
            <w:pPr>
              <w:rPr>
                <w:rFonts w:cs="Calibri"/>
                <w:color w:val="000000"/>
              </w:rPr>
            </w:pPr>
            <w:r w:rsidRPr="0081053D">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033EDDF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DD5F26C" w14:textId="77777777" w:rsidR="00582DAF" w:rsidRPr="0081053D" w:rsidRDefault="00582DAF" w:rsidP="000F236A">
            <w:pPr>
              <w:rPr>
                <w:rFonts w:cs="Calibri"/>
                <w:color w:val="000000"/>
              </w:rPr>
            </w:pPr>
            <w:r w:rsidRPr="0081053D">
              <w:rPr>
                <w:rFonts w:cs="Calibri"/>
                <w:color w:val="000000"/>
              </w:rPr>
              <w:t xml:space="preserve">Općinske manifestacije - </w:t>
            </w:r>
            <w:proofErr w:type="spellStart"/>
            <w:r w:rsidRPr="0081053D">
              <w:rPr>
                <w:rFonts w:cs="Calibri"/>
                <w:color w:val="000000"/>
              </w:rPr>
              <w:t>Kotlovinijada</w:t>
            </w:r>
            <w:proofErr w:type="spellEnd"/>
            <w:r w:rsidRPr="0081053D">
              <w:rPr>
                <w:rFonts w:cs="Calibri"/>
                <w:color w:val="000000"/>
              </w:rPr>
              <w:t xml:space="preserve">, </w:t>
            </w:r>
            <w:proofErr w:type="spellStart"/>
            <w:r w:rsidRPr="0081053D">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33C1DABA"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EF0D29C" w14:textId="77777777" w:rsidR="00582DAF" w:rsidRPr="0081053D" w:rsidRDefault="00582DAF" w:rsidP="000F236A">
            <w:pPr>
              <w:rPr>
                <w:rFonts w:cs="Calibri"/>
                <w:color w:val="000000"/>
              </w:rPr>
            </w:pPr>
            <w:r w:rsidRPr="0081053D">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67CC779F" w14:textId="77777777" w:rsidR="00582DAF" w:rsidRPr="0081053D" w:rsidRDefault="00582DAF" w:rsidP="000F236A">
            <w:pPr>
              <w:jc w:val="right"/>
              <w:rPr>
                <w:rFonts w:cs="Calibri"/>
                <w:color w:val="000000"/>
              </w:rPr>
            </w:pPr>
            <w:r w:rsidRPr="0081053D">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A15FD82"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8AB298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9654748"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D6C7F2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57E260"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4944E7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8934A61"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5993D95"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DC6EDE"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D963084" w14:textId="77777777" w:rsidR="00582DAF" w:rsidRPr="0081053D" w:rsidRDefault="00582DAF" w:rsidP="000F236A">
            <w:pPr>
              <w:rPr>
                <w:rFonts w:ascii="Times New Roman" w:hAnsi="Times New Roman"/>
                <w:sz w:val="20"/>
                <w:szCs w:val="20"/>
              </w:rPr>
            </w:pPr>
          </w:p>
        </w:tc>
      </w:tr>
      <w:tr w:rsidR="00582DAF" w:rsidRPr="0081053D" w14:paraId="73714FA1"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2EF7F00" w14:textId="77777777" w:rsidR="00582DAF" w:rsidRPr="0081053D" w:rsidRDefault="00582DAF" w:rsidP="000F236A">
            <w:pPr>
              <w:rPr>
                <w:rFonts w:cs="Calibri"/>
                <w:color w:val="000000"/>
              </w:rPr>
            </w:pPr>
            <w:r w:rsidRPr="0081053D">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58E7DFC4" w14:textId="77777777" w:rsidR="00582DAF" w:rsidRPr="0081053D" w:rsidRDefault="00582DAF" w:rsidP="000F236A">
            <w:pPr>
              <w:rPr>
                <w:rFonts w:cs="Calibri"/>
                <w:color w:val="000000"/>
              </w:rPr>
            </w:pPr>
            <w:r w:rsidRPr="0081053D">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528047F4"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E554F1C" w14:textId="77777777" w:rsidR="00582DAF" w:rsidRPr="0081053D" w:rsidRDefault="00582DAF" w:rsidP="000F236A">
            <w:pPr>
              <w:rPr>
                <w:rFonts w:cs="Calibri"/>
                <w:color w:val="000000"/>
              </w:rPr>
            </w:pPr>
            <w:r w:rsidRPr="0081053D">
              <w:rPr>
                <w:rFonts w:cs="Calibri"/>
                <w:color w:val="000000"/>
              </w:rPr>
              <w:t xml:space="preserve">Usluge grafičkog oblikovanja za Monografiju Općine </w:t>
            </w:r>
            <w:r w:rsidRPr="0081053D">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49C89520" w14:textId="77777777" w:rsidR="00582DAF" w:rsidRPr="0081053D" w:rsidRDefault="00582DAF" w:rsidP="000F236A">
            <w:pPr>
              <w:rPr>
                <w:rFonts w:cs="Calibri"/>
                <w:color w:val="000000"/>
              </w:rPr>
            </w:pPr>
            <w:r w:rsidRPr="0081053D">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2F0DD00E" w14:textId="77777777" w:rsidR="00582DAF" w:rsidRPr="0081053D" w:rsidRDefault="00582DAF" w:rsidP="000F236A">
            <w:pPr>
              <w:rPr>
                <w:rFonts w:cs="Calibri"/>
                <w:color w:val="000000"/>
              </w:rPr>
            </w:pPr>
            <w:r w:rsidRPr="0081053D">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3FF38459" w14:textId="77777777" w:rsidR="00582DAF" w:rsidRPr="0081053D" w:rsidRDefault="00582DAF" w:rsidP="000F236A">
            <w:pPr>
              <w:jc w:val="right"/>
              <w:rPr>
                <w:rFonts w:cs="Calibri"/>
                <w:color w:val="000000"/>
              </w:rPr>
            </w:pPr>
            <w:r w:rsidRPr="0081053D">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7C292D4F"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2BC2DE1"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838E616"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9DF8932"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9F2DA2"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8A6A453"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BFAE36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F221A3"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E01276F"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4D529029" w14:textId="77777777" w:rsidR="00582DAF" w:rsidRPr="0081053D" w:rsidRDefault="00582DAF" w:rsidP="000F236A">
            <w:pPr>
              <w:rPr>
                <w:rFonts w:ascii="Times New Roman" w:hAnsi="Times New Roman"/>
                <w:sz w:val="20"/>
                <w:szCs w:val="20"/>
              </w:rPr>
            </w:pPr>
          </w:p>
        </w:tc>
      </w:tr>
      <w:tr w:rsidR="00582DAF" w:rsidRPr="0081053D" w14:paraId="2E8688F6"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D08D26A" w14:textId="77777777" w:rsidR="00582DAF" w:rsidRPr="0081053D" w:rsidRDefault="00582DAF" w:rsidP="000F236A">
            <w:pPr>
              <w:rPr>
                <w:rFonts w:cs="Calibri"/>
                <w:color w:val="000000"/>
              </w:rPr>
            </w:pPr>
            <w:r w:rsidRPr="0081053D">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367D2152" w14:textId="77777777" w:rsidR="00582DAF" w:rsidRPr="0081053D" w:rsidRDefault="00582DAF" w:rsidP="000F236A">
            <w:pPr>
              <w:rPr>
                <w:rFonts w:cs="Calibri"/>
                <w:color w:val="000000"/>
              </w:rPr>
            </w:pPr>
            <w:r w:rsidRPr="0081053D">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79742772"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81A2663" w14:textId="77777777" w:rsidR="00582DAF" w:rsidRPr="0081053D" w:rsidRDefault="00582DAF" w:rsidP="000F236A">
            <w:pPr>
              <w:rPr>
                <w:rFonts w:cs="Calibri"/>
                <w:color w:val="000000"/>
              </w:rPr>
            </w:pPr>
            <w:r w:rsidRPr="0081053D">
              <w:rPr>
                <w:rFonts w:cs="Calibri"/>
                <w:color w:val="000000"/>
              </w:rPr>
              <w:t xml:space="preserve">Radovi na rekonstrukciji kuće </w:t>
            </w:r>
            <w:proofErr w:type="spellStart"/>
            <w:r w:rsidRPr="0081053D">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1E3FAC69"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BC60925" w14:textId="77777777" w:rsidR="00582DAF" w:rsidRPr="0081053D" w:rsidRDefault="00582DAF" w:rsidP="000F236A">
            <w:pPr>
              <w:rPr>
                <w:rFonts w:cs="Calibri"/>
                <w:color w:val="000000"/>
              </w:rPr>
            </w:pPr>
            <w:r w:rsidRPr="0081053D">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4759917B" w14:textId="77777777" w:rsidR="00582DAF" w:rsidRPr="0081053D" w:rsidRDefault="00582DAF" w:rsidP="000F236A">
            <w:pPr>
              <w:jc w:val="right"/>
              <w:rPr>
                <w:rFonts w:cs="Calibri"/>
                <w:color w:val="000000"/>
              </w:rPr>
            </w:pPr>
            <w:r w:rsidRPr="0081053D">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522EE8A2"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C9F7D98"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DA21BE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F14D46B"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D25D780"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FC9200B"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1DF17F9"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6A753FE"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C4E1B61"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B7D3C7F" w14:textId="77777777" w:rsidR="00582DAF" w:rsidRPr="0081053D" w:rsidRDefault="00582DAF" w:rsidP="000F236A">
            <w:pPr>
              <w:rPr>
                <w:rFonts w:ascii="Times New Roman" w:hAnsi="Times New Roman"/>
                <w:sz w:val="20"/>
                <w:szCs w:val="20"/>
              </w:rPr>
            </w:pPr>
          </w:p>
        </w:tc>
      </w:tr>
      <w:tr w:rsidR="00582DAF" w:rsidRPr="0081053D" w14:paraId="0EC31A25"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A412160" w14:textId="77777777" w:rsidR="00582DAF" w:rsidRPr="0081053D" w:rsidRDefault="00582DAF" w:rsidP="000F236A">
            <w:pPr>
              <w:rPr>
                <w:rFonts w:cs="Calibri"/>
                <w:color w:val="000000"/>
              </w:rPr>
            </w:pPr>
            <w:r w:rsidRPr="0081053D">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2FAA622D" w14:textId="77777777" w:rsidR="00582DAF" w:rsidRPr="0081053D" w:rsidRDefault="00582DAF" w:rsidP="000F236A">
            <w:pPr>
              <w:rPr>
                <w:rFonts w:cs="Calibri"/>
                <w:color w:val="000000"/>
              </w:rPr>
            </w:pPr>
            <w:r w:rsidRPr="0081053D">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36852D64"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E2B3563" w14:textId="77777777" w:rsidR="00582DAF" w:rsidRPr="0081053D" w:rsidRDefault="00582DAF" w:rsidP="000F236A">
            <w:pPr>
              <w:rPr>
                <w:rFonts w:cs="Calibri"/>
                <w:color w:val="000000"/>
              </w:rPr>
            </w:pPr>
            <w:r w:rsidRPr="0081053D">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4AABEB8F"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078A990" w14:textId="77777777" w:rsidR="00582DAF" w:rsidRPr="0081053D" w:rsidRDefault="00582DAF" w:rsidP="000F236A">
            <w:pPr>
              <w:rPr>
                <w:rFonts w:cs="Calibri"/>
                <w:color w:val="000000"/>
              </w:rPr>
            </w:pPr>
            <w:r w:rsidRPr="0081053D">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700DC044" w14:textId="77777777" w:rsidR="00582DAF" w:rsidRPr="0081053D" w:rsidRDefault="00582DAF" w:rsidP="000F236A">
            <w:pPr>
              <w:jc w:val="right"/>
              <w:rPr>
                <w:rFonts w:cs="Calibri"/>
                <w:color w:val="000000"/>
              </w:rPr>
            </w:pPr>
            <w:r w:rsidRPr="0081053D">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5A95F16E"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55BE533"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174A001"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22B3556"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EA9D82A"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4D6BEBE"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D603FB0"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781369"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98D8022"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4795BCA" w14:textId="77777777" w:rsidR="00582DAF" w:rsidRPr="0081053D" w:rsidRDefault="00582DAF" w:rsidP="000F236A">
            <w:pPr>
              <w:rPr>
                <w:rFonts w:ascii="Times New Roman" w:hAnsi="Times New Roman"/>
                <w:sz w:val="20"/>
                <w:szCs w:val="20"/>
              </w:rPr>
            </w:pPr>
          </w:p>
        </w:tc>
      </w:tr>
      <w:tr w:rsidR="00582DAF" w:rsidRPr="0081053D" w14:paraId="3DD78A88"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DCEB509" w14:textId="77777777" w:rsidR="00582DAF" w:rsidRPr="0081053D" w:rsidRDefault="00582DAF" w:rsidP="000F236A">
            <w:pPr>
              <w:rPr>
                <w:rFonts w:cs="Calibri"/>
                <w:color w:val="000000"/>
              </w:rPr>
            </w:pPr>
            <w:r w:rsidRPr="0081053D">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2E0411EE" w14:textId="77777777" w:rsidR="00582DAF" w:rsidRPr="0081053D" w:rsidRDefault="00582DAF" w:rsidP="000F236A">
            <w:pPr>
              <w:rPr>
                <w:rFonts w:cs="Calibri"/>
                <w:color w:val="000000"/>
              </w:rPr>
            </w:pPr>
            <w:r w:rsidRPr="0081053D">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6D30B472"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0876338" w14:textId="77777777" w:rsidR="00582DAF" w:rsidRPr="0081053D" w:rsidRDefault="00582DAF" w:rsidP="000F236A">
            <w:pPr>
              <w:rPr>
                <w:rFonts w:cs="Calibri"/>
                <w:color w:val="000000"/>
              </w:rPr>
            </w:pPr>
            <w:r w:rsidRPr="0081053D">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64F5FABD"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BA1029F" w14:textId="77777777" w:rsidR="00582DAF" w:rsidRPr="0081053D" w:rsidRDefault="00582DAF" w:rsidP="000F236A">
            <w:pPr>
              <w:rPr>
                <w:rFonts w:cs="Calibri"/>
                <w:color w:val="000000"/>
              </w:rPr>
            </w:pPr>
            <w:r w:rsidRPr="0081053D">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7AEE6A85" w14:textId="77777777" w:rsidR="00582DAF" w:rsidRPr="0081053D" w:rsidRDefault="00582DAF" w:rsidP="000F236A">
            <w:pPr>
              <w:jc w:val="right"/>
              <w:rPr>
                <w:rFonts w:cs="Calibri"/>
                <w:color w:val="000000"/>
              </w:rPr>
            </w:pPr>
            <w:r w:rsidRPr="0081053D">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27796B93"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820B898"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A56A964"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9AD12B6"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B37821"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31463AE"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040CDF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1299E8C"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B42E55"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3F626C0A" w14:textId="77777777" w:rsidR="00582DAF" w:rsidRPr="0081053D" w:rsidRDefault="00582DAF" w:rsidP="000F236A">
            <w:pPr>
              <w:rPr>
                <w:rFonts w:ascii="Times New Roman" w:hAnsi="Times New Roman"/>
                <w:sz w:val="20"/>
                <w:szCs w:val="20"/>
              </w:rPr>
            </w:pPr>
          </w:p>
        </w:tc>
      </w:tr>
      <w:tr w:rsidR="00582DAF" w:rsidRPr="0081053D" w14:paraId="3C0F1255"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0EA6783" w14:textId="77777777" w:rsidR="00582DAF" w:rsidRPr="0081053D" w:rsidRDefault="00582DAF" w:rsidP="000F236A">
            <w:pPr>
              <w:rPr>
                <w:rFonts w:cs="Calibri"/>
                <w:color w:val="000000"/>
              </w:rPr>
            </w:pPr>
            <w:r w:rsidRPr="0081053D">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0B91D9D8" w14:textId="77777777" w:rsidR="00582DAF" w:rsidRPr="0081053D" w:rsidRDefault="00582DAF" w:rsidP="000F236A">
            <w:pPr>
              <w:rPr>
                <w:rFonts w:cs="Calibri"/>
                <w:color w:val="000000"/>
              </w:rPr>
            </w:pPr>
            <w:r w:rsidRPr="0081053D">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755EF15B"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65E319C" w14:textId="77777777" w:rsidR="00582DAF" w:rsidRPr="0081053D" w:rsidRDefault="00582DAF" w:rsidP="000F236A">
            <w:pPr>
              <w:rPr>
                <w:rFonts w:cs="Calibri"/>
                <w:color w:val="000000"/>
              </w:rPr>
            </w:pPr>
            <w:r w:rsidRPr="0081053D">
              <w:rPr>
                <w:rFonts w:cs="Calibri"/>
                <w:color w:val="000000"/>
              </w:rPr>
              <w:t xml:space="preserve">Održavanje nerazvrstanih cesta i javnih površina na kojima </w:t>
            </w:r>
            <w:r w:rsidRPr="0081053D">
              <w:rPr>
                <w:rFonts w:cs="Calibri"/>
                <w:color w:val="000000"/>
              </w:rPr>
              <w:lastRenderedPageBreak/>
              <w:t>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76A209C1" w14:textId="77777777" w:rsidR="00582DAF" w:rsidRPr="0081053D" w:rsidRDefault="00582DAF" w:rsidP="000F236A">
            <w:pPr>
              <w:rPr>
                <w:rFonts w:cs="Calibri"/>
                <w:color w:val="000000"/>
              </w:rPr>
            </w:pPr>
            <w:r w:rsidRPr="0081053D">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415D3A62" w14:textId="77777777" w:rsidR="00582DAF" w:rsidRPr="0081053D" w:rsidRDefault="00582DAF" w:rsidP="000F236A">
            <w:pPr>
              <w:rPr>
                <w:rFonts w:cs="Calibri"/>
                <w:color w:val="000000"/>
              </w:rPr>
            </w:pPr>
            <w:r w:rsidRPr="0081053D">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0959273" w14:textId="77777777" w:rsidR="00582DAF" w:rsidRPr="0081053D" w:rsidRDefault="00582DAF" w:rsidP="000F236A">
            <w:pPr>
              <w:jc w:val="right"/>
              <w:rPr>
                <w:rFonts w:cs="Calibri"/>
                <w:color w:val="000000"/>
              </w:rPr>
            </w:pPr>
            <w:r w:rsidRPr="0081053D">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75201F3D"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C5B62B7"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8E6F48E"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40989F"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C2BC59C"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648ADD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D41E57A"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40D4107"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B847CDE"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44B70386" w14:textId="77777777" w:rsidR="00582DAF" w:rsidRPr="0081053D" w:rsidRDefault="00582DAF" w:rsidP="000F236A">
            <w:pPr>
              <w:rPr>
                <w:rFonts w:ascii="Times New Roman" w:hAnsi="Times New Roman"/>
                <w:sz w:val="20"/>
                <w:szCs w:val="20"/>
              </w:rPr>
            </w:pPr>
          </w:p>
        </w:tc>
      </w:tr>
      <w:tr w:rsidR="00582DAF" w:rsidRPr="0081053D" w14:paraId="3DE8E2AE"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3F1AE0" w14:textId="77777777" w:rsidR="00582DAF" w:rsidRPr="0081053D" w:rsidRDefault="00582DAF" w:rsidP="000F236A">
            <w:pPr>
              <w:rPr>
                <w:rFonts w:cs="Calibri"/>
                <w:color w:val="000000"/>
              </w:rPr>
            </w:pPr>
            <w:r w:rsidRPr="0081053D">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74F6CE9A" w14:textId="77777777" w:rsidR="00582DAF" w:rsidRPr="0081053D" w:rsidRDefault="00582DAF" w:rsidP="000F236A">
            <w:pPr>
              <w:rPr>
                <w:rFonts w:cs="Calibri"/>
                <w:color w:val="000000"/>
              </w:rPr>
            </w:pPr>
            <w:r w:rsidRPr="0081053D">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3B60D1DF"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C602F75" w14:textId="77777777" w:rsidR="00582DAF" w:rsidRPr="0081053D" w:rsidRDefault="00582DAF" w:rsidP="000F236A">
            <w:pPr>
              <w:rPr>
                <w:rFonts w:cs="Calibri"/>
                <w:color w:val="000000"/>
              </w:rPr>
            </w:pPr>
            <w:r w:rsidRPr="0081053D">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61094E01" w14:textId="77777777" w:rsidR="00582DAF" w:rsidRPr="0081053D" w:rsidRDefault="00582DAF" w:rsidP="000F236A">
            <w:pPr>
              <w:rPr>
                <w:rFonts w:cs="Calibri"/>
                <w:color w:val="000000"/>
              </w:rPr>
            </w:pPr>
            <w:r w:rsidRPr="0081053D">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D02668A" w14:textId="77777777" w:rsidR="00582DAF" w:rsidRPr="0081053D" w:rsidRDefault="00582DAF" w:rsidP="000F236A">
            <w:pPr>
              <w:rPr>
                <w:rFonts w:cs="Calibri"/>
                <w:color w:val="000000"/>
              </w:rPr>
            </w:pPr>
            <w:r w:rsidRPr="0081053D">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20247E5F" w14:textId="77777777" w:rsidR="00582DAF" w:rsidRPr="0081053D" w:rsidRDefault="00582DAF" w:rsidP="000F236A">
            <w:pPr>
              <w:jc w:val="right"/>
              <w:rPr>
                <w:rFonts w:cs="Calibri"/>
                <w:color w:val="000000"/>
              </w:rPr>
            </w:pPr>
            <w:r w:rsidRPr="0081053D">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3310CBDE"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669D6D2"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5630198"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240ECC1"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FC75500"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D148CE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86EA20F"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74BE40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576C9F1"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92DD249" w14:textId="77777777" w:rsidR="00582DAF" w:rsidRPr="0081053D" w:rsidRDefault="00582DAF" w:rsidP="000F236A">
            <w:pPr>
              <w:rPr>
                <w:rFonts w:ascii="Times New Roman" w:hAnsi="Times New Roman"/>
                <w:sz w:val="20"/>
                <w:szCs w:val="20"/>
              </w:rPr>
            </w:pPr>
          </w:p>
        </w:tc>
      </w:tr>
      <w:tr w:rsidR="00582DAF" w:rsidRPr="0081053D" w14:paraId="2B24C6EC"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A4D14D7" w14:textId="77777777" w:rsidR="00582DAF" w:rsidRPr="0081053D" w:rsidRDefault="00582DAF" w:rsidP="000F236A">
            <w:pPr>
              <w:rPr>
                <w:rFonts w:cs="Calibri"/>
                <w:color w:val="000000"/>
              </w:rPr>
            </w:pPr>
            <w:r w:rsidRPr="0081053D">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6A253799" w14:textId="77777777" w:rsidR="00582DAF" w:rsidRPr="0081053D" w:rsidRDefault="00582DAF" w:rsidP="000F236A">
            <w:pPr>
              <w:rPr>
                <w:rFonts w:cs="Calibri"/>
                <w:color w:val="000000"/>
              </w:rPr>
            </w:pPr>
            <w:r w:rsidRPr="0081053D">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30D2CAF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1C12C2A" w14:textId="77777777" w:rsidR="00582DAF" w:rsidRPr="0081053D" w:rsidRDefault="00582DAF" w:rsidP="000F236A">
            <w:pPr>
              <w:rPr>
                <w:rFonts w:cs="Calibri"/>
                <w:color w:val="000000"/>
              </w:rPr>
            </w:pPr>
            <w:r w:rsidRPr="0081053D">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0AC81736"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92F1ED3" w14:textId="77777777" w:rsidR="00582DAF" w:rsidRPr="0081053D" w:rsidRDefault="00582DAF" w:rsidP="000F236A">
            <w:pPr>
              <w:rPr>
                <w:rFonts w:cs="Calibri"/>
                <w:color w:val="000000"/>
              </w:rPr>
            </w:pPr>
            <w:r w:rsidRPr="0081053D">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5FBE64EF" w14:textId="77777777" w:rsidR="00582DAF" w:rsidRPr="0081053D" w:rsidRDefault="00582DAF" w:rsidP="000F236A">
            <w:pPr>
              <w:jc w:val="right"/>
              <w:rPr>
                <w:rFonts w:cs="Calibri"/>
                <w:color w:val="000000"/>
              </w:rPr>
            </w:pPr>
            <w:r w:rsidRPr="0081053D">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26330E53"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FB95667"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4347580"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B8C7F4C"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7FC719B"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A9F2FD6"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7FAE722"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F81B448"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DEDF915"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2D798D0C" w14:textId="77777777" w:rsidR="00582DAF" w:rsidRPr="0081053D" w:rsidRDefault="00582DAF" w:rsidP="000F236A">
            <w:pPr>
              <w:rPr>
                <w:rFonts w:ascii="Times New Roman" w:hAnsi="Times New Roman"/>
                <w:sz w:val="20"/>
                <w:szCs w:val="20"/>
              </w:rPr>
            </w:pPr>
          </w:p>
        </w:tc>
      </w:tr>
      <w:tr w:rsidR="00582DAF" w:rsidRPr="0081053D" w14:paraId="498048D7"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F0231A" w14:textId="77777777" w:rsidR="00582DAF" w:rsidRPr="0081053D" w:rsidRDefault="00582DAF" w:rsidP="000F236A">
            <w:pPr>
              <w:rPr>
                <w:rFonts w:cs="Calibri"/>
                <w:color w:val="000000"/>
              </w:rPr>
            </w:pPr>
            <w:r w:rsidRPr="0081053D">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637F6E57" w14:textId="77777777" w:rsidR="00582DAF" w:rsidRPr="0081053D" w:rsidRDefault="00582DAF" w:rsidP="000F236A">
            <w:pPr>
              <w:rPr>
                <w:rFonts w:cs="Calibri"/>
                <w:color w:val="000000"/>
              </w:rPr>
            </w:pPr>
            <w:r w:rsidRPr="0081053D">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2AB8EDE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38B78C8" w14:textId="77777777" w:rsidR="00582DAF" w:rsidRPr="0081053D" w:rsidRDefault="00582DAF" w:rsidP="000F236A">
            <w:pPr>
              <w:rPr>
                <w:rFonts w:cs="Calibri"/>
                <w:color w:val="000000"/>
              </w:rPr>
            </w:pPr>
            <w:r w:rsidRPr="0081053D">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68A55D88"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B02122F" w14:textId="77777777" w:rsidR="00582DAF" w:rsidRPr="0081053D" w:rsidRDefault="00582DAF" w:rsidP="000F236A">
            <w:pPr>
              <w:rPr>
                <w:rFonts w:cs="Calibri"/>
                <w:color w:val="000000"/>
              </w:rPr>
            </w:pPr>
            <w:r w:rsidRPr="0081053D">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09805E82" w14:textId="77777777" w:rsidR="00582DAF" w:rsidRPr="0081053D" w:rsidRDefault="00582DAF" w:rsidP="000F236A">
            <w:pPr>
              <w:jc w:val="right"/>
              <w:rPr>
                <w:rFonts w:cs="Calibri"/>
                <w:color w:val="000000"/>
              </w:rPr>
            </w:pPr>
            <w:r w:rsidRPr="0081053D">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1CB65501"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E7CE8C"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CEB99C3"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76C3E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8473F20"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4D9B45"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C4A8E70"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475FDD"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3580D1"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439BC278" w14:textId="77777777" w:rsidR="00582DAF" w:rsidRPr="0081053D" w:rsidRDefault="00582DAF" w:rsidP="000F236A">
            <w:pPr>
              <w:rPr>
                <w:rFonts w:ascii="Times New Roman" w:hAnsi="Times New Roman"/>
                <w:sz w:val="20"/>
                <w:szCs w:val="20"/>
              </w:rPr>
            </w:pPr>
          </w:p>
        </w:tc>
      </w:tr>
      <w:tr w:rsidR="00582DAF" w:rsidRPr="0081053D" w14:paraId="5ECEBF49"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9773260" w14:textId="77777777" w:rsidR="00582DAF" w:rsidRPr="0081053D" w:rsidRDefault="00582DAF" w:rsidP="000F236A">
            <w:pPr>
              <w:rPr>
                <w:rFonts w:cs="Calibri"/>
                <w:color w:val="000000"/>
              </w:rPr>
            </w:pPr>
            <w:r w:rsidRPr="0081053D">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4CD477A6" w14:textId="77777777" w:rsidR="00582DAF" w:rsidRPr="0081053D" w:rsidRDefault="00582DAF" w:rsidP="000F236A">
            <w:pPr>
              <w:rPr>
                <w:rFonts w:cs="Calibri"/>
                <w:color w:val="000000"/>
              </w:rPr>
            </w:pPr>
            <w:r w:rsidRPr="0081053D">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0DFEEEEE"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820C8DA" w14:textId="77777777" w:rsidR="00582DAF" w:rsidRPr="0081053D" w:rsidRDefault="00582DAF" w:rsidP="000F236A">
            <w:pPr>
              <w:rPr>
                <w:rFonts w:cs="Calibri"/>
                <w:color w:val="000000"/>
              </w:rPr>
            </w:pPr>
            <w:r w:rsidRPr="0081053D">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6CC602FF"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36DEC7F" w14:textId="77777777" w:rsidR="00582DAF" w:rsidRPr="0081053D" w:rsidRDefault="00582DAF" w:rsidP="000F236A">
            <w:pPr>
              <w:rPr>
                <w:rFonts w:cs="Calibri"/>
                <w:color w:val="000000"/>
              </w:rPr>
            </w:pPr>
            <w:r w:rsidRPr="0081053D">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2B16815B" w14:textId="77777777" w:rsidR="00582DAF" w:rsidRPr="0081053D" w:rsidRDefault="00582DAF" w:rsidP="000F236A">
            <w:pPr>
              <w:jc w:val="right"/>
              <w:rPr>
                <w:rFonts w:cs="Calibri"/>
                <w:color w:val="000000"/>
              </w:rPr>
            </w:pPr>
            <w:r w:rsidRPr="0081053D">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196D42E6"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FAC25EF"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A37F406"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997ED8"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A3F731"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34EDAA8"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3274049"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3DA27E1"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338CA24"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04AF9409" w14:textId="77777777" w:rsidR="00582DAF" w:rsidRPr="0081053D" w:rsidRDefault="00582DAF" w:rsidP="000F236A">
            <w:pPr>
              <w:rPr>
                <w:rFonts w:ascii="Times New Roman" w:hAnsi="Times New Roman"/>
                <w:sz w:val="20"/>
                <w:szCs w:val="20"/>
              </w:rPr>
            </w:pPr>
          </w:p>
        </w:tc>
      </w:tr>
      <w:tr w:rsidR="00582DAF" w:rsidRPr="0081053D" w14:paraId="57F016EA"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C8D3F31" w14:textId="77777777" w:rsidR="00582DAF" w:rsidRPr="0081053D" w:rsidRDefault="00582DAF" w:rsidP="000F236A">
            <w:pPr>
              <w:rPr>
                <w:rFonts w:cs="Calibri"/>
                <w:color w:val="000000"/>
              </w:rPr>
            </w:pPr>
            <w:r w:rsidRPr="0081053D">
              <w:rPr>
                <w:rFonts w:cs="Calibri"/>
                <w:color w:val="000000"/>
              </w:rPr>
              <w:lastRenderedPageBreak/>
              <w:t>0040</w:t>
            </w:r>
          </w:p>
        </w:tc>
        <w:tc>
          <w:tcPr>
            <w:tcW w:w="524" w:type="dxa"/>
            <w:tcBorders>
              <w:top w:val="nil"/>
              <w:left w:val="nil"/>
              <w:bottom w:val="single" w:sz="4" w:space="0" w:color="auto"/>
              <w:right w:val="single" w:sz="4" w:space="0" w:color="auto"/>
            </w:tcBorders>
            <w:shd w:val="clear" w:color="auto" w:fill="auto"/>
            <w:noWrap/>
            <w:vAlign w:val="bottom"/>
            <w:hideMark/>
          </w:tcPr>
          <w:p w14:paraId="11BE1551" w14:textId="77777777" w:rsidR="00582DAF" w:rsidRPr="0081053D" w:rsidRDefault="00582DAF" w:rsidP="000F236A">
            <w:pPr>
              <w:rPr>
                <w:rFonts w:cs="Calibri"/>
                <w:color w:val="000000"/>
              </w:rPr>
            </w:pPr>
            <w:r w:rsidRPr="0081053D">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44448816"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258EA9" w14:textId="77777777" w:rsidR="00582DAF" w:rsidRPr="0081053D" w:rsidRDefault="00582DAF" w:rsidP="000F236A">
            <w:pPr>
              <w:rPr>
                <w:rFonts w:cs="Calibri"/>
                <w:color w:val="000000"/>
              </w:rPr>
            </w:pPr>
            <w:r w:rsidRPr="0081053D">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7FDE94A0"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8F8B6EA" w14:textId="77777777" w:rsidR="00582DAF" w:rsidRPr="0081053D" w:rsidRDefault="00582DAF" w:rsidP="000F236A">
            <w:pPr>
              <w:rPr>
                <w:rFonts w:cs="Calibri"/>
                <w:color w:val="000000"/>
              </w:rPr>
            </w:pPr>
            <w:r w:rsidRPr="0081053D">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188DDAFE" w14:textId="77777777" w:rsidR="00582DAF" w:rsidRPr="0081053D" w:rsidRDefault="00582DAF" w:rsidP="000F236A">
            <w:pPr>
              <w:jc w:val="right"/>
              <w:rPr>
                <w:rFonts w:cs="Calibri"/>
                <w:color w:val="000000"/>
              </w:rPr>
            </w:pPr>
            <w:r w:rsidRPr="0081053D">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15170DA7"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0738F2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C4833BE"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8F5F908"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F5F8F28"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003D6E9"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E587957"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333F07F"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9E1593"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DAE6F48" w14:textId="77777777" w:rsidR="00582DAF" w:rsidRPr="0081053D" w:rsidRDefault="00582DAF" w:rsidP="000F236A">
            <w:pPr>
              <w:rPr>
                <w:rFonts w:ascii="Times New Roman" w:hAnsi="Times New Roman"/>
                <w:sz w:val="20"/>
                <w:szCs w:val="20"/>
              </w:rPr>
            </w:pPr>
          </w:p>
        </w:tc>
      </w:tr>
      <w:tr w:rsidR="00582DAF" w:rsidRPr="0081053D" w14:paraId="3DC54A16"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ABEF4B" w14:textId="77777777" w:rsidR="00582DAF" w:rsidRPr="0081053D" w:rsidRDefault="00582DAF" w:rsidP="000F236A">
            <w:pPr>
              <w:rPr>
                <w:rFonts w:cs="Calibri"/>
                <w:color w:val="000000"/>
              </w:rPr>
            </w:pPr>
            <w:r w:rsidRPr="0081053D">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4F07D362" w14:textId="77777777" w:rsidR="00582DAF" w:rsidRPr="0081053D" w:rsidRDefault="00582DAF" w:rsidP="000F236A">
            <w:pPr>
              <w:rPr>
                <w:rFonts w:cs="Calibri"/>
                <w:color w:val="000000"/>
              </w:rPr>
            </w:pPr>
            <w:r w:rsidRPr="0081053D">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7A4526D9"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F04147" w14:textId="77777777" w:rsidR="00582DAF" w:rsidRPr="0081053D" w:rsidRDefault="00582DAF" w:rsidP="000F236A">
            <w:pPr>
              <w:rPr>
                <w:rFonts w:cs="Calibri"/>
                <w:color w:val="000000"/>
              </w:rPr>
            </w:pPr>
            <w:r w:rsidRPr="0081053D">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210510BE"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A601B98" w14:textId="77777777" w:rsidR="00582DAF" w:rsidRPr="0081053D" w:rsidRDefault="00582DAF" w:rsidP="000F236A">
            <w:pPr>
              <w:rPr>
                <w:rFonts w:cs="Calibri"/>
                <w:color w:val="000000"/>
              </w:rPr>
            </w:pPr>
            <w:r w:rsidRPr="0081053D">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340F7681" w14:textId="77777777" w:rsidR="00582DAF" w:rsidRPr="0081053D" w:rsidRDefault="00582DAF" w:rsidP="000F236A">
            <w:pPr>
              <w:jc w:val="right"/>
              <w:rPr>
                <w:rFonts w:cs="Calibri"/>
                <w:color w:val="000000"/>
              </w:rPr>
            </w:pPr>
            <w:r w:rsidRPr="0081053D">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5041F600"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D872E40"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6061555"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26D2DA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7E30D9"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24B6FF"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88D2E08"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B2B90C5"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15DA152"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400292C4" w14:textId="77777777" w:rsidR="00582DAF" w:rsidRPr="0081053D" w:rsidRDefault="00582DAF" w:rsidP="000F236A">
            <w:pPr>
              <w:rPr>
                <w:rFonts w:ascii="Times New Roman" w:hAnsi="Times New Roman"/>
                <w:sz w:val="20"/>
                <w:szCs w:val="20"/>
              </w:rPr>
            </w:pPr>
          </w:p>
        </w:tc>
      </w:tr>
      <w:tr w:rsidR="00582DAF" w:rsidRPr="0081053D" w14:paraId="4F38B861" w14:textId="77777777" w:rsidTr="000F23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4B80283" w14:textId="77777777" w:rsidR="00582DAF" w:rsidRPr="0081053D" w:rsidRDefault="00582DAF" w:rsidP="000F236A">
            <w:pPr>
              <w:rPr>
                <w:rFonts w:cs="Calibri"/>
                <w:color w:val="000000"/>
              </w:rPr>
            </w:pPr>
            <w:r w:rsidRPr="0081053D">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3245313C" w14:textId="77777777" w:rsidR="00582DAF" w:rsidRPr="0081053D" w:rsidRDefault="00582DAF" w:rsidP="000F236A">
            <w:pPr>
              <w:rPr>
                <w:rFonts w:cs="Calibri"/>
                <w:color w:val="000000"/>
              </w:rPr>
            </w:pPr>
            <w:r w:rsidRPr="0081053D">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237E95E1"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A488C5D" w14:textId="77777777" w:rsidR="00582DAF" w:rsidRPr="0081053D" w:rsidRDefault="00582DAF" w:rsidP="000F236A">
            <w:pPr>
              <w:rPr>
                <w:rFonts w:cs="Calibri"/>
                <w:color w:val="000000"/>
              </w:rPr>
            </w:pPr>
            <w:r w:rsidRPr="0081053D">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5C3DAB64"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4E512D7" w14:textId="77777777" w:rsidR="00582DAF" w:rsidRPr="0081053D" w:rsidRDefault="00582DAF" w:rsidP="000F236A">
            <w:pPr>
              <w:rPr>
                <w:rFonts w:cs="Calibri"/>
                <w:color w:val="000000"/>
              </w:rPr>
            </w:pPr>
            <w:r w:rsidRPr="0081053D">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23109115" w14:textId="77777777" w:rsidR="00582DAF" w:rsidRPr="0081053D" w:rsidRDefault="00582DAF" w:rsidP="000F236A">
            <w:pPr>
              <w:jc w:val="right"/>
              <w:rPr>
                <w:rFonts w:cs="Calibri"/>
                <w:color w:val="000000"/>
              </w:rPr>
            </w:pPr>
            <w:r w:rsidRPr="0081053D">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4D9A9756"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EACADBC"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191E9EE"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5C800C3"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4D2269C"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D2017F2"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34380B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AD0814"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C1BB1D2"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D8194DD" w14:textId="77777777" w:rsidR="00582DAF" w:rsidRPr="0081053D" w:rsidRDefault="00582DAF" w:rsidP="000F236A">
            <w:pPr>
              <w:rPr>
                <w:rFonts w:ascii="Times New Roman" w:hAnsi="Times New Roman"/>
                <w:sz w:val="20"/>
                <w:szCs w:val="20"/>
              </w:rPr>
            </w:pPr>
          </w:p>
        </w:tc>
      </w:tr>
      <w:tr w:rsidR="00582DAF" w:rsidRPr="0081053D" w14:paraId="121C88ED"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062FC3" w14:textId="77777777" w:rsidR="00582DAF" w:rsidRPr="0081053D" w:rsidRDefault="00582DAF" w:rsidP="000F236A">
            <w:pPr>
              <w:rPr>
                <w:rFonts w:cs="Calibri"/>
                <w:color w:val="000000"/>
              </w:rPr>
            </w:pPr>
            <w:r w:rsidRPr="0081053D">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5E633377" w14:textId="77777777" w:rsidR="00582DAF" w:rsidRPr="0081053D" w:rsidRDefault="00582DAF" w:rsidP="000F236A">
            <w:pPr>
              <w:rPr>
                <w:rFonts w:cs="Calibri"/>
                <w:color w:val="000000"/>
              </w:rPr>
            </w:pPr>
            <w:r w:rsidRPr="0081053D">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1EBA3E1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9ECB45F" w14:textId="77777777" w:rsidR="00582DAF" w:rsidRPr="0081053D" w:rsidRDefault="00582DAF" w:rsidP="000F236A">
            <w:pPr>
              <w:rPr>
                <w:rFonts w:cs="Calibri"/>
                <w:color w:val="000000"/>
              </w:rPr>
            </w:pPr>
            <w:r w:rsidRPr="0081053D">
              <w:rPr>
                <w:rFonts w:cs="Calibri"/>
                <w:color w:val="000000"/>
              </w:rPr>
              <w:t xml:space="preserve">Izmjena projektne dokumentacije - Rekonstrukcija kulturnog centra </w:t>
            </w:r>
            <w:r w:rsidRPr="0081053D">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38D08D4F" w14:textId="77777777" w:rsidR="00582DAF" w:rsidRPr="0081053D" w:rsidRDefault="00582DAF" w:rsidP="000F236A">
            <w:pPr>
              <w:rPr>
                <w:rFonts w:cs="Calibri"/>
                <w:color w:val="000000"/>
              </w:rPr>
            </w:pPr>
            <w:r w:rsidRPr="0081053D">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33C9DFA6" w14:textId="77777777" w:rsidR="00582DAF" w:rsidRPr="0081053D" w:rsidRDefault="00582DAF" w:rsidP="000F236A">
            <w:pPr>
              <w:rPr>
                <w:rFonts w:cs="Calibri"/>
                <w:color w:val="000000"/>
              </w:rPr>
            </w:pPr>
            <w:r w:rsidRPr="0081053D">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295B5E0" w14:textId="77777777" w:rsidR="00582DAF" w:rsidRPr="0081053D" w:rsidRDefault="00582DAF" w:rsidP="000F236A">
            <w:pPr>
              <w:jc w:val="right"/>
              <w:rPr>
                <w:rFonts w:cs="Calibri"/>
                <w:color w:val="000000"/>
              </w:rPr>
            </w:pPr>
            <w:r w:rsidRPr="0081053D">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246F32A9"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8F74087"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07371A8"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DC021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49E256"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37CC1E1"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42696E7"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777DE4E"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C982DA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51B446A" w14:textId="77777777" w:rsidR="00582DAF" w:rsidRPr="0081053D" w:rsidRDefault="00582DAF" w:rsidP="000F236A">
            <w:pPr>
              <w:rPr>
                <w:rFonts w:ascii="Times New Roman" w:hAnsi="Times New Roman"/>
                <w:sz w:val="20"/>
                <w:szCs w:val="20"/>
              </w:rPr>
            </w:pPr>
          </w:p>
        </w:tc>
      </w:tr>
      <w:tr w:rsidR="00582DAF" w:rsidRPr="0081053D" w14:paraId="601CC215"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BBDAD95" w14:textId="77777777" w:rsidR="00582DAF" w:rsidRPr="0081053D" w:rsidRDefault="00582DAF" w:rsidP="000F236A">
            <w:pPr>
              <w:rPr>
                <w:rFonts w:cs="Calibri"/>
                <w:color w:val="000000"/>
              </w:rPr>
            </w:pPr>
            <w:r w:rsidRPr="0081053D">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66B923E3" w14:textId="77777777" w:rsidR="00582DAF" w:rsidRPr="0081053D" w:rsidRDefault="00582DAF" w:rsidP="000F236A">
            <w:pPr>
              <w:rPr>
                <w:rFonts w:cs="Calibri"/>
                <w:color w:val="000000"/>
              </w:rPr>
            </w:pPr>
            <w:r w:rsidRPr="0081053D">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67A2B7EB"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876A742" w14:textId="77777777" w:rsidR="00582DAF" w:rsidRPr="0081053D" w:rsidRDefault="00582DAF" w:rsidP="000F236A">
            <w:pPr>
              <w:rPr>
                <w:rFonts w:cs="Calibri"/>
                <w:color w:val="000000"/>
              </w:rPr>
            </w:pPr>
            <w:r w:rsidRPr="0081053D">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2AFB769B"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C01D3CE" w14:textId="77777777" w:rsidR="00582DAF" w:rsidRPr="0081053D" w:rsidRDefault="00582DAF" w:rsidP="000F236A">
            <w:pPr>
              <w:rPr>
                <w:rFonts w:cs="Calibri"/>
                <w:color w:val="000000"/>
              </w:rPr>
            </w:pPr>
            <w:r w:rsidRPr="0081053D">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3D2741DB" w14:textId="77777777" w:rsidR="00582DAF" w:rsidRPr="0081053D" w:rsidRDefault="00582DAF" w:rsidP="000F236A">
            <w:pPr>
              <w:jc w:val="right"/>
              <w:rPr>
                <w:rFonts w:cs="Calibri"/>
                <w:color w:val="000000"/>
              </w:rPr>
            </w:pPr>
            <w:r w:rsidRPr="0081053D">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261634FE"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CFBC43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1A39148"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B093114"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AAC8F67"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90632A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DD29233"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23FA4B0"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E9DDEF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97E5F59" w14:textId="77777777" w:rsidR="00582DAF" w:rsidRPr="0081053D" w:rsidRDefault="00582DAF" w:rsidP="000F236A">
            <w:pPr>
              <w:rPr>
                <w:rFonts w:ascii="Times New Roman" w:hAnsi="Times New Roman"/>
                <w:sz w:val="20"/>
                <w:szCs w:val="20"/>
              </w:rPr>
            </w:pPr>
          </w:p>
        </w:tc>
      </w:tr>
      <w:tr w:rsidR="00582DAF" w:rsidRPr="0081053D" w14:paraId="05BA966C"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A4E76EC" w14:textId="77777777" w:rsidR="00582DAF" w:rsidRPr="0081053D" w:rsidRDefault="00582DAF" w:rsidP="000F236A">
            <w:pPr>
              <w:rPr>
                <w:rFonts w:cs="Calibri"/>
                <w:color w:val="000000"/>
              </w:rPr>
            </w:pPr>
            <w:r w:rsidRPr="0081053D">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3F3506AA" w14:textId="77777777" w:rsidR="00582DAF" w:rsidRPr="0081053D" w:rsidRDefault="00582DAF" w:rsidP="000F236A">
            <w:pPr>
              <w:rPr>
                <w:rFonts w:cs="Calibri"/>
                <w:color w:val="000000"/>
              </w:rPr>
            </w:pPr>
            <w:r w:rsidRPr="0081053D">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704D73CF"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660B40C" w14:textId="77777777" w:rsidR="00582DAF" w:rsidRPr="0081053D" w:rsidRDefault="00582DAF" w:rsidP="000F236A">
            <w:pPr>
              <w:rPr>
                <w:rFonts w:cs="Calibri"/>
                <w:color w:val="000000"/>
              </w:rPr>
            </w:pPr>
            <w:r w:rsidRPr="0081053D">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26E82746"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3376606" w14:textId="77777777" w:rsidR="00582DAF" w:rsidRPr="0081053D" w:rsidRDefault="00582DAF" w:rsidP="000F236A">
            <w:pPr>
              <w:rPr>
                <w:rFonts w:cs="Calibri"/>
                <w:color w:val="000000"/>
              </w:rPr>
            </w:pPr>
            <w:r w:rsidRPr="0081053D">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6F51B37E" w14:textId="77777777" w:rsidR="00582DAF" w:rsidRPr="0081053D" w:rsidRDefault="00582DAF" w:rsidP="000F236A">
            <w:pPr>
              <w:jc w:val="right"/>
              <w:rPr>
                <w:rFonts w:cs="Calibri"/>
                <w:color w:val="000000"/>
              </w:rPr>
            </w:pPr>
            <w:r w:rsidRPr="0081053D">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2C5FD545"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3859281"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5241EB"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CB7B34D"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E66967F"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0A853FD"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AAE02F"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A674BA8"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7CE4B0B"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6021A4C2" w14:textId="77777777" w:rsidR="00582DAF" w:rsidRPr="0081053D" w:rsidRDefault="00582DAF" w:rsidP="000F236A">
            <w:pPr>
              <w:rPr>
                <w:rFonts w:ascii="Times New Roman" w:hAnsi="Times New Roman"/>
                <w:sz w:val="20"/>
                <w:szCs w:val="20"/>
              </w:rPr>
            </w:pPr>
          </w:p>
        </w:tc>
      </w:tr>
      <w:tr w:rsidR="00582DAF" w:rsidRPr="0081053D" w14:paraId="1CCF268D"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2296EF2" w14:textId="77777777" w:rsidR="00582DAF" w:rsidRPr="0081053D" w:rsidRDefault="00582DAF" w:rsidP="000F236A">
            <w:pPr>
              <w:rPr>
                <w:rFonts w:cs="Calibri"/>
                <w:color w:val="000000"/>
              </w:rPr>
            </w:pPr>
            <w:r w:rsidRPr="0081053D">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6A921F37" w14:textId="77777777" w:rsidR="00582DAF" w:rsidRPr="0081053D" w:rsidRDefault="00582DAF" w:rsidP="000F236A">
            <w:pPr>
              <w:rPr>
                <w:rFonts w:cs="Calibri"/>
                <w:color w:val="000000"/>
              </w:rPr>
            </w:pPr>
            <w:r w:rsidRPr="0081053D">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02C47101"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2FD5AE" w14:textId="77777777" w:rsidR="00582DAF" w:rsidRPr="0081053D" w:rsidRDefault="00582DAF" w:rsidP="000F236A">
            <w:pPr>
              <w:rPr>
                <w:rFonts w:cs="Calibri"/>
                <w:color w:val="000000"/>
              </w:rPr>
            </w:pPr>
            <w:r w:rsidRPr="0081053D">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57255565" w14:textId="77777777" w:rsidR="00582DAF" w:rsidRPr="0081053D" w:rsidRDefault="00582DAF" w:rsidP="000F236A">
            <w:pPr>
              <w:rPr>
                <w:rFonts w:cs="Calibri"/>
                <w:color w:val="000000"/>
              </w:rPr>
            </w:pPr>
            <w:r w:rsidRPr="0081053D">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E49E4B9" w14:textId="77777777" w:rsidR="00582DAF" w:rsidRPr="0081053D" w:rsidRDefault="00582DAF" w:rsidP="000F236A">
            <w:pPr>
              <w:rPr>
                <w:rFonts w:cs="Calibri"/>
                <w:color w:val="000000"/>
              </w:rPr>
            </w:pPr>
            <w:r w:rsidRPr="0081053D">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03D86FAB" w14:textId="77777777" w:rsidR="00582DAF" w:rsidRPr="0081053D" w:rsidRDefault="00582DAF" w:rsidP="000F236A">
            <w:pPr>
              <w:jc w:val="right"/>
              <w:rPr>
                <w:rFonts w:cs="Calibri"/>
                <w:color w:val="000000"/>
              </w:rPr>
            </w:pPr>
            <w:r w:rsidRPr="0081053D">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1409A29"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666E2B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14A626"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73702EE"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4783980"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342E9EC"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914D77A"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9B4DDF"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0722E0"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0D1D46C" w14:textId="77777777" w:rsidR="00582DAF" w:rsidRPr="0081053D" w:rsidRDefault="00582DAF" w:rsidP="000F236A">
            <w:pPr>
              <w:rPr>
                <w:rFonts w:ascii="Times New Roman" w:hAnsi="Times New Roman"/>
                <w:sz w:val="20"/>
                <w:szCs w:val="20"/>
              </w:rPr>
            </w:pPr>
          </w:p>
        </w:tc>
      </w:tr>
      <w:tr w:rsidR="00582DAF" w:rsidRPr="0081053D" w14:paraId="23169DE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06B79A" w14:textId="77777777" w:rsidR="00582DAF" w:rsidRPr="0081053D" w:rsidRDefault="00582DAF" w:rsidP="000F236A">
            <w:pPr>
              <w:rPr>
                <w:rFonts w:cs="Calibri"/>
                <w:color w:val="000000"/>
              </w:rPr>
            </w:pPr>
            <w:r w:rsidRPr="0081053D">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66BE7A9D" w14:textId="77777777" w:rsidR="00582DAF" w:rsidRPr="0081053D" w:rsidRDefault="00582DAF" w:rsidP="000F236A">
            <w:pPr>
              <w:rPr>
                <w:rFonts w:cs="Calibri"/>
                <w:color w:val="000000"/>
              </w:rPr>
            </w:pPr>
            <w:r w:rsidRPr="0081053D">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3472D9EA" w14:textId="77777777" w:rsidR="00582DAF" w:rsidRPr="0081053D" w:rsidRDefault="00582DAF" w:rsidP="000F236A">
            <w:pPr>
              <w:rPr>
                <w:rFonts w:cs="Calibri"/>
                <w:color w:val="000000"/>
              </w:rPr>
            </w:pPr>
            <w:r w:rsidRPr="0081053D">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351EA9AB" w14:textId="77777777" w:rsidR="00582DAF" w:rsidRPr="0081053D" w:rsidRDefault="00582DAF" w:rsidP="000F236A">
            <w:pPr>
              <w:rPr>
                <w:rFonts w:cs="Calibri"/>
                <w:color w:val="000000"/>
              </w:rPr>
            </w:pPr>
            <w:r w:rsidRPr="0081053D">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745FDFC8"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D18F39E" w14:textId="77777777" w:rsidR="00582DAF" w:rsidRPr="0081053D" w:rsidRDefault="00582DAF" w:rsidP="000F236A">
            <w:pPr>
              <w:rPr>
                <w:rFonts w:cs="Calibri"/>
                <w:color w:val="000000"/>
              </w:rPr>
            </w:pPr>
            <w:r w:rsidRPr="0081053D">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6146C6E5" w14:textId="77777777" w:rsidR="00582DAF" w:rsidRPr="0081053D" w:rsidRDefault="00582DAF" w:rsidP="000F236A">
            <w:pPr>
              <w:jc w:val="right"/>
              <w:rPr>
                <w:rFonts w:cs="Calibri"/>
                <w:color w:val="000000"/>
              </w:rPr>
            </w:pPr>
            <w:r w:rsidRPr="0081053D">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73491881" w14:textId="77777777" w:rsidR="00582DAF" w:rsidRPr="0081053D" w:rsidRDefault="00582DAF" w:rsidP="000F236A">
            <w:pPr>
              <w:rPr>
                <w:rFonts w:cs="Calibri"/>
                <w:color w:val="000000"/>
              </w:rPr>
            </w:pPr>
            <w:r w:rsidRPr="0081053D">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63DFA7B"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2BF36FF" w14:textId="77777777" w:rsidR="00582DAF" w:rsidRPr="0081053D" w:rsidRDefault="00582DAF" w:rsidP="000F236A">
            <w:pPr>
              <w:rPr>
                <w:rFonts w:cs="Calibri"/>
                <w:color w:val="000000"/>
              </w:rPr>
            </w:pPr>
            <w:r w:rsidRPr="0081053D">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CADA736"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CF47C89"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A5A7D44" w14:textId="77777777" w:rsidR="00582DAF" w:rsidRPr="0081053D" w:rsidRDefault="00582DAF" w:rsidP="000F236A">
            <w:pPr>
              <w:rPr>
                <w:rFonts w:cs="Calibri"/>
                <w:color w:val="000000"/>
              </w:rPr>
            </w:pPr>
            <w:r w:rsidRPr="0081053D">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5C849050" w14:textId="77777777" w:rsidR="00582DAF" w:rsidRPr="0081053D" w:rsidRDefault="00582DAF" w:rsidP="000F236A">
            <w:pPr>
              <w:rPr>
                <w:rFonts w:cs="Calibri"/>
                <w:color w:val="000000"/>
              </w:rPr>
            </w:pPr>
            <w:r w:rsidRPr="0081053D">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64A13B81"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874BA07"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5111632D" w14:textId="77777777" w:rsidR="00582DAF" w:rsidRPr="0081053D" w:rsidRDefault="00582DAF" w:rsidP="000F236A">
            <w:pPr>
              <w:rPr>
                <w:rFonts w:ascii="Times New Roman" w:hAnsi="Times New Roman"/>
                <w:sz w:val="20"/>
                <w:szCs w:val="20"/>
              </w:rPr>
            </w:pPr>
          </w:p>
        </w:tc>
      </w:tr>
      <w:tr w:rsidR="00582DAF" w:rsidRPr="0081053D" w14:paraId="32B09578" w14:textId="77777777" w:rsidTr="000F236A">
        <w:trPr>
          <w:trHeight w:val="6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35B35CC3" w14:textId="77777777" w:rsidR="00582DAF" w:rsidRPr="0081053D" w:rsidRDefault="00582DAF" w:rsidP="000F236A">
            <w:pPr>
              <w:rPr>
                <w:rFonts w:cs="Calibri"/>
                <w:color w:val="000000"/>
              </w:rPr>
            </w:pPr>
            <w:r w:rsidRPr="0081053D">
              <w:rPr>
                <w:rFonts w:cs="Calibri"/>
                <w:color w:val="000000"/>
              </w:rPr>
              <w:lastRenderedPageBreak/>
              <w:t>0048</w:t>
            </w:r>
          </w:p>
        </w:tc>
        <w:tc>
          <w:tcPr>
            <w:tcW w:w="524" w:type="dxa"/>
            <w:tcBorders>
              <w:top w:val="nil"/>
              <w:left w:val="nil"/>
              <w:bottom w:val="single" w:sz="12" w:space="0" w:color="auto"/>
              <w:right w:val="single" w:sz="4" w:space="0" w:color="auto"/>
            </w:tcBorders>
            <w:shd w:val="clear" w:color="auto" w:fill="auto"/>
            <w:noWrap/>
            <w:vAlign w:val="bottom"/>
            <w:hideMark/>
          </w:tcPr>
          <w:p w14:paraId="3CFA7C22" w14:textId="77777777" w:rsidR="00582DAF" w:rsidRPr="0081053D" w:rsidRDefault="00582DAF" w:rsidP="000F236A">
            <w:pPr>
              <w:rPr>
                <w:rFonts w:cs="Calibri"/>
                <w:color w:val="000000"/>
              </w:rPr>
            </w:pPr>
            <w:r w:rsidRPr="0081053D">
              <w:rPr>
                <w:rFonts w:cs="Calibri"/>
                <w:color w:val="000000"/>
              </w:rPr>
              <w:t>48/2025</w:t>
            </w:r>
          </w:p>
        </w:tc>
        <w:tc>
          <w:tcPr>
            <w:tcW w:w="931" w:type="dxa"/>
            <w:tcBorders>
              <w:top w:val="nil"/>
              <w:left w:val="nil"/>
              <w:bottom w:val="single" w:sz="12" w:space="0" w:color="auto"/>
              <w:right w:val="single" w:sz="4" w:space="0" w:color="auto"/>
            </w:tcBorders>
            <w:shd w:val="clear" w:color="auto" w:fill="auto"/>
            <w:noWrap/>
            <w:vAlign w:val="bottom"/>
            <w:hideMark/>
          </w:tcPr>
          <w:p w14:paraId="7078EF47" w14:textId="77777777" w:rsidR="00582DAF" w:rsidRPr="0081053D" w:rsidRDefault="00582DAF" w:rsidP="000F236A">
            <w:pPr>
              <w:rPr>
                <w:rFonts w:cs="Calibri"/>
                <w:color w:val="000000"/>
              </w:rPr>
            </w:pPr>
            <w:r w:rsidRPr="0081053D">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6A806935" w14:textId="77777777" w:rsidR="00582DAF" w:rsidRPr="0081053D" w:rsidRDefault="00582DAF" w:rsidP="000F236A">
            <w:pPr>
              <w:rPr>
                <w:rFonts w:cs="Calibri"/>
                <w:color w:val="000000"/>
              </w:rPr>
            </w:pPr>
            <w:r w:rsidRPr="0081053D">
              <w:rPr>
                <w:rFonts w:cs="Calibri"/>
                <w:color w:val="000000"/>
              </w:rPr>
              <w:t>Geodetsko snimanje javne rasvjete</w:t>
            </w:r>
          </w:p>
        </w:tc>
        <w:tc>
          <w:tcPr>
            <w:tcW w:w="379" w:type="dxa"/>
            <w:tcBorders>
              <w:top w:val="nil"/>
              <w:left w:val="nil"/>
              <w:bottom w:val="single" w:sz="12" w:space="0" w:color="auto"/>
              <w:right w:val="single" w:sz="4" w:space="0" w:color="auto"/>
            </w:tcBorders>
            <w:shd w:val="clear" w:color="auto" w:fill="auto"/>
            <w:vAlign w:val="bottom"/>
            <w:hideMark/>
          </w:tcPr>
          <w:p w14:paraId="5B50FE2E" w14:textId="77777777" w:rsidR="00582DAF" w:rsidRPr="0081053D" w:rsidRDefault="00582DAF" w:rsidP="000F236A">
            <w:pPr>
              <w:rPr>
                <w:rFonts w:cs="Calibri"/>
                <w:color w:val="000000"/>
              </w:rPr>
            </w:pPr>
            <w:r w:rsidRPr="0081053D">
              <w:rPr>
                <w:rFonts w:cs="Calibri"/>
                <w:color w:val="000000"/>
              </w:rPr>
              <w:t>Usluge</w:t>
            </w:r>
          </w:p>
        </w:tc>
        <w:tc>
          <w:tcPr>
            <w:tcW w:w="721" w:type="dxa"/>
            <w:tcBorders>
              <w:top w:val="nil"/>
              <w:left w:val="nil"/>
              <w:bottom w:val="single" w:sz="12" w:space="0" w:color="auto"/>
              <w:right w:val="single" w:sz="4" w:space="0" w:color="auto"/>
            </w:tcBorders>
            <w:shd w:val="clear" w:color="auto" w:fill="auto"/>
            <w:vAlign w:val="bottom"/>
            <w:hideMark/>
          </w:tcPr>
          <w:p w14:paraId="4D340214" w14:textId="77777777" w:rsidR="00582DAF" w:rsidRPr="0081053D" w:rsidRDefault="00582DAF" w:rsidP="000F236A">
            <w:pPr>
              <w:rPr>
                <w:rFonts w:cs="Calibri"/>
                <w:color w:val="000000"/>
              </w:rPr>
            </w:pPr>
            <w:r w:rsidRPr="0081053D">
              <w:rPr>
                <w:rFonts w:cs="Calibri"/>
                <w:color w:val="000000"/>
              </w:rPr>
              <w:t>71355000 - Geodetske usluge</w:t>
            </w:r>
          </w:p>
        </w:tc>
        <w:tc>
          <w:tcPr>
            <w:tcW w:w="559" w:type="dxa"/>
            <w:tcBorders>
              <w:top w:val="nil"/>
              <w:left w:val="nil"/>
              <w:bottom w:val="single" w:sz="12" w:space="0" w:color="auto"/>
              <w:right w:val="single" w:sz="4" w:space="0" w:color="auto"/>
            </w:tcBorders>
            <w:shd w:val="clear" w:color="auto" w:fill="auto"/>
            <w:noWrap/>
            <w:vAlign w:val="bottom"/>
            <w:hideMark/>
          </w:tcPr>
          <w:p w14:paraId="5F408B29" w14:textId="77777777" w:rsidR="00582DAF" w:rsidRPr="0081053D" w:rsidRDefault="00582DAF" w:rsidP="000F236A">
            <w:pPr>
              <w:jc w:val="right"/>
              <w:rPr>
                <w:rFonts w:cs="Calibri"/>
                <w:color w:val="000000"/>
              </w:rPr>
            </w:pPr>
            <w:r w:rsidRPr="0081053D">
              <w:rPr>
                <w:rFonts w:cs="Calibri"/>
                <w:color w:val="000000"/>
              </w:rPr>
              <w:t>5.200,00</w:t>
            </w:r>
          </w:p>
        </w:tc>
        <w:tc>
          <w:tcPr>
            <w:tcW w:w="547" w:type="dxa"/>
            <w:tcBorders>
              <w:top w:val="nil"/>
              <w:left w:val="nil"/>
              <w:bottom w:val="single" w:sz="12" w:space="0" w:color="auto"/>
              <w:right w:val="single" w:sz="4" w:space="0" w:color="auto"/>
            </w:tcBorders>
            <w:shd w:val="clear" w:color="auto" w:fill="auto"/>
            <w:vAlign w:val="bottom"/>
            <w:hideMark/>
          </w:tcPr>
          <w:p w14:paraId="4A279230" w14:textId="77777777" w:rsidR="00582DAF" w:rsidRPr="0081053D" w:rsidRDefault="00582DAF" w:rsidP="000F236A">
            <w:pPr>
              <w:rPr>
                <w:rFonts w:cs="Calibri"/>
                <w:color w:val="000000"/>
              </w:rPr>
            </w:pPr>
            <w:r w:rsidRPr="0081053D">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6B2023A9" w14:textId="77777777" w:rsidR="00582DAF" w:rsidRPr="0081053D" w:rsidRDefault="00582DAF" w:rsidP="000F236A">
            <w:pPr>
              <w:rPr>
                <w:rFonts w:cs="Calibri"/>
                <w:color w:val="000000"/>
              </w:rPr>
            </w:pPr>
            <w:r w:rsidRPr="0081053D">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4B04FDA2" w14:textId="77777777" w:rsidR="00582DAF" w:rsidRPr="0081053D" w:rsidRDefault="00582DAF" w:rsidP="000F236A">
            <w:pPr>
              <w:rPr>
                <w:rFonts w:cs="Calibri"/>
                <w:color w:val="000000"/>
              </w:rPr>
            </w:pPr>
            <w:r w:rsidRPr="0081053D">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198317C8" w14:textId="77777777" w:rsidR="00582DAF" w:rsidRPr="0081053D" w:rsidRDefault="00582DAF" w:rsidP="000F236A">
            <w:pPr>
              <w:rPr>
                <w:rFonts w:cs="Calibri"/>
                <w:color w:val="000000"/>
              </w:rPr>
            </w:pPr>
            <w:r w:rsidRPr="0081053D">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553404A9" w14:textId="77777777" w:rsidR="00582DAF" w:rsidRPr="0081053D" w:rsidRDefault="00582DAF" w:rsidP="000F236A">
            <w:pPr>
              <w:rPr>
                <w:rFonts w:cs="Calibri"/>
                <w:color w:val="000000"/>
              </w:rPr>
            </w:pPr>
            <w:r w:rsidRPr="0081053D">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47A3994A" w14:textId="77777777" w:rsidR="00582DAF" w:rsidRPr="0081053D" w:rsidRDefault="00582DAF" w:rsidP="000F236A">
            <w:pPr>
              <w:rPr>
                <w:rFonts w:cs="Calibri"/>
                <w:color w:val="000000"/>
              </w:rPr>
            </w:pPr>
            <w:r w:rsidRPr="0081053D">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6A3C9A2D" w14:textId="77777777" w:rsidR="00582DAF" w:rsidRPr="0081053D" w:rsidRDefault="00582DAF" w:rsidP="000F236A">
            <w:pPr>
              <w:rPr>
                <w:rFonts w:cs="Calibri"/>
                <w:color w:val="000000"/>
              </w:rPr>
            </w:pPr>
            <w:r w:rsidRPr="0081053D">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31F39893" w14:textId="77777777" w:rsidR="00582DAF" w:rsidRPr="0081053D" w:rsidRDefault="00582DAF" w:rsidP="000F236A">
            <w:pPr>
              <w:rPr>
                <w:rFonts w:cs="Calibri"/>
                <w:color w:val="000000"/>
              </w:rPr>
            </w:pPr>
            <w:r w:rsidRPr="0081053D">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69310C47" w14:textId="77777777" w:rsidR="00582DAF" w:rsidRPr="0081053D" w:rsidRDefault="00582DAF" w:rsidP="000F236A">
            <w:pPr>
              <w:rPr>
                <w:rFonts w:cs="Calibri"/>
                <w:color w:val="000000"/>
              </w:rPr>
            </w:pPr>
            <w:r w:rsidRPr="0081053D">
              <w:rPr>
                <w:rFonts w:cs="Calibri"/>
                <w:color w:val="000000"/>
              </w:rPr>
              <w:t> </w:t>
            </w:r>
          </w:p>
        </w:tc>
        <w:tc>
          <w:tcPr>
            <w:tcW w:w="33" w:type="dxa"/>
            <w:vAlign w:val="center"/>
            <w:hideMark/>
          </w:tcPr>
          <w:p w14:paraId="19B0E792" w14:textId="77777777" w:rsidR="00582DAF" w:rsidRPr="0081053D" w:rsidRDefault="00582DAF" w:rsidP="000F236A">
            <w:pPr>
              <w:rPr>
                <w:rFonts w:ascii="Times New Roman" w:hAnsi="Times New Roman"/>
                <w:sz w:val="20"/>
                <w:szCs w:val="20"/>
              </w:rPr>
            </w:pPr>
          </w:p>
        </w:tc>
      </w:tr>
    </w:tbl>
    <w:p w14:paraId="3B62F6BC" w14:textId="77777777" w:rsidR="00582DAF" w:rsidRDefault="00582DAF" w:rsidP="00582DAF">
      <w:pPr>
        <w:rPr>
          <w:rFonts w:ascii="Times New Roman" w:hAnsi="Times New Roman"/>
          <w:sz w:val="24"/>
          <w:szCs w:val="24"/>
        </w:rPr>
      </w:pPr>
    </w:p>
    <w:p w14:paraId="5EA0517A" w14:textId="77777777" w:rsidR="00582DAF" w:rsidRDefault="00582DAF" w:rsidP="00582DAF">
      <w:pPr>
        <w:jc w:val="center"/>
        <w:rPr>
          <w:rFonts w:ascii="Times New Roman" w:hAnsi="Times New Roman"/>
          <w:sz w:val="24"/>
          <w:szCs w:val="24"/>
        </w:rPr>
      </w:pPr>
      <w:r>
        <w:rPr>
          <w:rFonts w:ascii="Times New Roman" w:hAnsi="Times New Roman"/>
          <w:sz w:val="24"/>
          <w:szCs w:val="24"/>
        </w:rPr>
        <w:t>Članak 3.</w:t>
      </w:r>
    </w:p>
    <w:p w14:paraId="2E510495" w14:textId="7301DEFD" w:rsidR="00582DAF" w:rsidRDefault="00582DAF" w:rsidP="00582DAF">
      <w:pPr>
        <w:rPr>
          <w:rFonts w:ascii="Times New Roman" w:hAnsi="Times New Roman"/>
          <w:sz w:val="24"/>
          <w:szCs w:val="24"/>
        </w:rPr>
      </w:pPr>
      <w:r>
        <w:rPr>
          <w:rFonts w:ascii="Times New Roman" w:hAnsi="Times New Roman"/>
          <w:sz w:val="24"/>
          <w:szCs w:val="24"/>
        </w:rPr>
        <w:tab/>
        <w:t xml:space="preserve">Ovaj Plan nabave primjenjuje se od dana objave u Elektroničkom oglasniku javne nabave Republike Hrvatske, a objaviti će se u „Službenom glasniku Općine Dubravica“ te na internetskoj stranici Općine Dubravica – </w:t>
      </w:r>
      <w:hyperlink r:id="rId16" w:history="1">
        <w:r w:rsidRPr="005E74DA">
          <w:rPr>
            <w:rStyle w:val="Hiperveza"/>
            <w:rFonts w:ascii="Times New Roman" w:hAnsi="Times New Roman"/>
            <w:sz w:val="24"/>
            <w:szCs w:val="24"/>
          </w:rPr>
          <w:t>www.dubravica.hr</w:t>
        </w:r>
      </w:hyperlink>
      <w:r>
        <w:rPr>
          <w:rFonts w:ascii="Times New Roman" w:hAnsi="Times New Roman"/>
          <w:sz w:val="24"/>
          <w:szCs w:val="24"/>
        </w:rPr>
        <w:t>.</w:t>
      </w:r>
    </w:p>
    <w:p w14:paraId="752985CB" w14:textId="77777777" w:rsidR="00582DAF" w:rsidRPr="00CE697B" w:rsidRDefault="00582DAF" w:rsidP="00582DAF">
      <w:pPr>
        <w:rPr>
          <w:rFonts w:ascii="Times New Roman" w:hAnsi="Times New Roman"/>
          <w:sz w:val="24"/>
          <w:szCs w:val="24"/>
        </w:rPr>
      </w:pPr>
    </w:p>
    <w:p w14:paraId="6DDF18F1" w14:textId="2B0ED4AE" w:rsidR="00582DAF" w:rsidRDefault="00582DAF" w:rsidP="00582DAF">
      <w:pPr>
        <w:jc w:val="right"/>
      </w:pP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r w:rsidRPr="00A852B9">
        <w:rPr>
          <w:rFonts w:ascii="Times New Roman" w:hAnsi="Times New Roman"/>
          <w:sz w:val="24"/>
          <w:szCs w:val="24"/>
        </w:rPr>
        <w:tab/>
      </w:r>
    </w:p>
    <w:p w14:paraId="2AE48796" w14:textId="77777777" w:rsidR="00390C25" w:rsidRPr="00390C25" w:rsidRDefault="00390C25" w:rsidP="00390C25">
      <w:pPr>
        <w:jc w:val="right"/>
        <w:rPr>
          <w:rFonts w:ascii="Arial Narrow" w:hAnsi="Arial Narrow"/>
        </w:rPr>
      </w:pPr>
      <w:r w:rsidRPr="00390C25">
        <w:rPr>
          <w:rFonts w:ascii="Arial Narrow" w:hAnsi="Arial Narrow"/>
        </w:rPr>
        <w:t>Načelnik</w:t>
      </w:r>
    </w:p>
    <w:p w14:paraId="1C32615B" w14:textId="77777777" w:rsidR="00390C25" w:rsidRPr="00390C25" w:rsidRDefault="00390C25" w:rsidP="00390C25">
      <w:pPr>
        <w:jc w:val="right"/>
        <w:rPr>
          <w:rFonts w:ascii="Arial Narrow" w:hAnsi="Arial Narrow"/>
        </w:rPr>
      </w:pPr>
      <w:r w:rsidRPr="00390C25">
        <w:rPr>
          <w:rFonts w:ascii="Arial Narrow" w:hAnsi="Arial Narrow"/>
        </w:rPr>
        <w:t>Marin Štritof</w:t>
      </w:r>
    </w:p>
    <w:p w14:paraId="36E0E2F8" w14:textId="53CDAE0F" w:rsidR="00390C25" w:rsidRPr="00390C25" w:rsidRDefault="00390C25" w:rsidP="00390C25">
      <w:pPr>
        <w:rPr>
          <w:rFonts w:ascii="Arial Narrow" w:hAnsi="Arial Narrow" w:cs="Arial"/>
        </w:rPr>
      </w:pPr>
    </w:p>
    <w:p w14:paraId="1F16B755" w14:textId="516A3BC6" w:rsidR="0024162B" w:rsidRDefault="00582DAF" w:rsidP="00B763BE">
      <w:pPr>
        <w:jc w:val="right"/>
        <w:rPr>
          <w:rFonts w:ascii="Arial Narrow" w:hAnsi="Arial Narrow" w:cs="Arial"/>
        </w:rPr>
      </w:pPr>
      <w:r w:rsidRPr="006329A4">
        <w:rPr>
          <w:rFonts w:ascii="Arial Narrow" w:hAnsi="Arial Narrow"/>
          <w:b/>
          <w:noProof/>
          <w:lang w:val="sl-SI" w:eastAsia="sl-SI"/>
        </w:rPr>
        <mc:AlternateContent>
          <mc:Choice Requires="wps">
            <w:drawing>
              <wp:anchor distT="0" distB="0" distL="114300" distR="114300" simplePos="0" relativeHeight="251837440" behindDoc="0" locked="0" layoutInCell="1" allowOverlap="1" wp14:anchorId="7383FE22" wp14:editId="29B94B13">
                <wp:simplePos x="0" y="0"/>
                <wp:positionH relativeFrom="margin">
                  <wp:posOffset>0</wp:posOffset>
                </wp:positionH>
                <wp:positionV relativeFrom="paragraph">
                  <wp:posOffset>114300</wp:posOffset>
                </wp:positionV>
                <wp:extent cx="334371" cy="362197"/>
                <wp:effectExtent l="57150" t="114300" r="142240" b="76200"/>
                <wp:wrapNone/>
                <wp:docPr id="65042156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74D080B" w14:textId="7DB511D3" w:rsidR="00582DAF" w:rsidRPr="00104EAC" w:rsidRDefault="00582DAF" w:rsidP="00582DAF">
                            <w:pPr>
                              <w:jc w:val="center"/>
                              <w:rPr>
                                <w:rFonts w:ascii="Arial Narrow" w:hAnsi="Arial Narrow"/>
                                <w:sz w:val="24"/>
                                <w:szCs w:val="24"/>
                              </w:rPr>
                            </w:pPr>
                            <w:r>
                              <w:rPr>
                                <w:rFonts w:ascii="Arial Narrow" w:hAnsi="Arial Narrow"/>
                                <w:sz w:val="24"/>
                                <w:szCs w:val="24"/>
                              </w:rPr>
                              <w:t>2</w:t>
                            </w:r>
                          </w:p>
                          <w:p w14:paraId="213A6C09"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83FE22" id="_x0000_s1037" style="position:absolute;left:0;text-align:left;margin-left:0;margin-top:9pt;width:26.35pt;height:28.5pt;z-index:251837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3U9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U&#10;p+ZVuSpeH43HE1rPanZbI447sO4RDI4nwsaV4x7wKIVCalV/o6RS5uef9N4fpwatlHQ47hm1P1ow&#10;nBLxReI8nafjsd8PQRhPZkMUzKklP7XItrlS2JTY/oguXL2/E/traVTzgptp5V9FE0iGb8fW6oUr&#10;F9cQ7jbGV6vghjtBg7uTa8188D0Dz7sXMLqfI4cDeK/2qwEW7yYp+vovpVq1TpV1GLNjXZEPL+A+&#10;Ccz0u88vrFM5eB039PIX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YF3U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74D080B" w14:textId="7DB511D3" w:rsidR="00582DAF" w:rsidRPr="00104EAC" w:rsidRDefault="00582DAF" w:rsidP="00582DAF">
                      <w:pPr>
                        <w:jc w:val="center"/>
                        <w:rPr>
                          <w:rFonts w:ascii="Arial Narrow" w:hAnsi="Arial Narrow"/>
                          <w:sz w:val="24"/>
                          <w:szCs w:val="24"/>
                        </w:rPr>
                      </w:pPr>
                      <w:r>
                        <w:rPr>
                          <w:rFonts w:ascii="Arial Narrow" w:hAnsi="Arial Narrow"/>
                          <w:sz w:val="24"/>
                          <w:szCs w:val="24"/>
                        </w:rPr>
                        <w:t>2</w:t>
                      </w:r>
                    </w:p>
                    <w:p w14:paraId="213A6C09" w14:textId="77777777" w:rsidR="00582DAF" w:rsidRDefault="00582DAF" w:rsidP="00582DAF">
                      <w:pPr>
                        <w:jc w:val="center"/>
                      </w:pPr>
                    </w:p>
                  </w:txbxContent>
                </v:textbox>
                <w10:wrap anchorx="margin"/>
              </v:roundrect>
            </w:pict>
          </mc:Fallback>
        </mc:AlternateContent>
      </w:r>
      <w:r w:rsidR="005D6928" w:rsidRPr="00390C25">
        <w:rPr>
          <w:rFonts w:ascii="Arial Narrow" w:hAnsi="Arial Narrow" w:cs="Arial"/>
        </w:rPr>
        <w:tab/>
      </w:r>
    </w:p>
    <w:p w14:paraId="2801B427" w14:textId="77777777" w:rsidR="00582DAF" w:rsidRPr="00582DAF" w:rsidRDefault="00582DAF" w:rsidP="00582DAF">
      <w:pPr>
        <w:rPr>
          <w:rFonts w:ascii="Arial Narrow" w:hAnsi="Arial Narrow"/>
        </w:rPr>
      </w:pPr>
    </w:p>
    <w:p w14:paraId="3E4389F4" w14:textId="77777777" w:rsidR="00582DAF" w:rsidRPr="00E04F8B" w:rsidRDefault="00582DAF" w:rsidP="00582DAF">
      <w:pPr>
        <w:rPr>
          <w:b/>
        </w:rPr>
      </w:pPr>
      <w:r w:rsidRPr="00E04F8B">
        <w:rPr>
          <w:b/>
        </w:rPr>
        <w:tab/>
      </w:r>
    </w:p>
    <w:p w14:paraId="40102524" w14:textId="77777777" w:rsidR="00582DAF" w:rsidRPr="00582DAF" w:rsidRDefault="00582DAF" w:rsidP="00582DAF">
      <w:pPr>
        <w:rPr>
          <w:rFonts w:ascii="Aptos Narrow" w:hAnsi="Aptos Narrow"/>
        </w:rPr>
      </w:pPr>
      <w:r w:rsidRPr="00582DAF">
        <w:rPr>
          <w:rFonts w:ascii="Aptos Narrow" w:hAnsi="Aptos Narrow"/>
        </w:rPr>
        <w:t>KLASA: 363-02/25-01/1</w:t>
      </w:r>
    </w:p>
    <w:p w14:paraId="466DA534" w14:textId="77777777" w:rsidR="00582DAF" w:rsidRPr="00582DAF" w:rsidRDefault="00582DAF" w:rsidP="00582DAF">
      <w:pPr>
        <w:rPr>
          <w:rFonts w:ascii="Aptos Narrow" w:hAnsi="Aptos Narrow"/>
        </w:rPr>
      </w:pPr>
      <w:r w:rsidRPr="00582DAF">
        <w:rPr>
          <w:rFonts w:ascii="Aptos Narrow" w:hAnsi="Aptos Narrow"/>
        </w:rPr>
        <w:t>URBROJ: 238-40-01-25-1</w:t>
      </w:r>
    </w:p>
    <w:p w14:paraId="77678E89" w14:textId="77777777" w:rsidR="00582DAF" w:rsidRPr="00582DAF" w:rsidRDefault="00582DAF" w:rsidP="00582DAF">
      <w:pPr>
        <w:rPr>
          <w:rFonts w:ascii="Aptos Narrow" w:hAnsi="Aptos Narrow"/>
        </w:rPr>
      </w:pPr>
      <w:r w:rsidRPr="00582DAF">
        <w:rPr>
          <w:rFonts w:ascii="Aptos Narrow" w:hAnsi="Aptos Narrow"/>
        </w:rPr>
        <w:t>Dubravica, 07. siječanj 2025. godine</w:t>
      </w:r>
    </w:p>
    <w:p w14:paraId="5AD40505" w14:textId="77777777" w:rsidR="00582DAF" w:rsidRPr="00582DAF" w:rsidRDefault="00582DAF" w:rsidP="00582DAF">
      <w:pPr>
        <w:rPr>
          <w:rFonts w:ascii="Aptos Narrow" w:hAnsi="Aptos Narrow"/>
        </w:rPr>
      </w:pPr>
    </w:p>
    <w:p w14:paraId="12D17659" w14:textId="77777777" w:rsidR="00582DAF" w:rsidRPr="00582DAF" w:rsidRDefault="00582DAF" w:rsidP="00582DAF">
      <w:pPr>
        <w:rPr>
          <w:rFonts w:ascii="Aptos Narrow" w:hAnsi="Aptos Narrow"/>
        </w:rPr>
      </w:pPr>
      <w:r w:rsidRPr="00582DAF">
        <w:rPr>
          <w:rFonts w:ascii="Aptos Narrow" w:hAnsi="Aptos Narrow"/>
        </w:rPr>
        <w:t xml:space="preserve">Temeljem članka 66. Zakona o komunalnom gospodarstvu („Narodne novine“ broj </w:t>
      </w:r>
      <w:hyperlink r:id="rId17" w:tgtFrame="_blank" w:history="1">
        <w:r w:rsidRPr="00582DAF">
          <w:rPr>
            <w:rFonts w:ascii="Aptos Narrow" w:hAnsi="Aptos Narrow"/>
          </w:rPr>
          <w:t>68/18</w:t>
        </w:r>
      </w:hyperlink>
      <w:r w:rsidRPr="00582DAF">
        <w:rPr>
          <w:rFonts w:ascii="Aptos Narrow" w:hAnsi="Aptos Narrow"/>
        </w:rPr>
        <w:t>, </w:t>
      </w:r>
      <w:hyperlink r:id="rId18" w:tgtFrame="_blank" w:history="1">
        <w:r w:rsidRPr="00582DAF">
          <w:rPr>
            <w:rFonts w:ascii="Aptos Narrow" w:hAnsi="Aptos Narrow"/>
          </w:rPr>
          <w:t>110/18</w:t>
        </w:r>
      </w:hyperlink>
      <w:r w:rsidRPr="00582DAF">
        <w:rPr>
          <w:rFonts w:ascii="Aptos Narrow" w:hAnsi="Aptos Narrow"/>
        </w:rPr>
        <w:t>, </w:t>
      </w:r>
      <w:hyperlink r:id="rId19" w:tgtFrame="_blank" w:history="1">
        <w:r w:rsidRPr="00582DAF">
          <w:rPr>
            <w:rFonts w:ascii="Aptos Narrow" w:hAnsi="Aptos Narrow"/>
          </w:rPr>
          <w:t>32/20</w:t>
        </w:r>
      </w:hyperlink>
      <w:r w:rsidRPr="00582DAF">
        <w:rPr>
          <w:rFonts w:ascii="Aptos Narrow" w:hAnsi="Aptos Narrow"/>
        </w:rPr>
        <w:t>, dalje u tekstu: Zakon) i članka 38. Statuta Općine Dubravica („Službeni glasnik Općine Dubravica“ br. 01/2021, 03/2024) općinski načelnik Općine Dubravica donosi</w:t>
      </w:r>
    </w:p>
    <w:p w14:paraId="08B5EC88" w14:textId="77777777" w:rsidR="00582DAF" w:rsidRPr="00582DAF" w:rsidRDefault="00582DAF" w:rsidP="00582DAF">
      <w:pPr>
        <w:rPr>
          <w:rFonts w:ascii="Aptos Narrow" w:hAnsi="Aptos Narrow"/>
        </w:rPr>
      </w:pPr>
    </w:p>
    <w:p w14:paraId="463FD9B9" w14:textId="77777777" w:rsidR="00582DAF" w:rsidRPr="00582DAF" w:rsidRDefault="00582DAF" w:rsidP="00582DAF">
      <w:pPr>
        <w:jc w:val="center"/>
        <w:rPr>
          <w:rFonts w:ascii="Aptos Narrow" w:hAnsi="Aptos Narrow"/>
          <w:b/>
        </w:rPr>
      </w:pPr>
      <w:r w:rsidRPr="00582DAF">
        <w:rPr>
          <w:rFonts w:ascii="Aptos Narrow" w:hAnsi="Aptos Narrow"/>
          <w:b/>
        </w:rPr>
        <w:t>ANALIZU I VREDNOVANJE UČINAKA UPRAVLJANJA KOMUNALNOM INFRASTRUKTUROM ZA 2025. GODINU</w:t>
      </w:r>
    </w:p>
    <w:p w14:paraId="1A907084" w14:textId="77777777" w:rsidR="00582DAF" w:rsidRPr="00582DAF" w:rsidRDefault="00582DAF" w:rsidP="00582DAF">
      <w:pPr>
        <w:rPr>
          <w:rFonts w:ascii="Aptos Narrow" w:hAnsi="Aptos Narrow"/>
        </w:rPr>
      </w:pPr>
    </w:p>
    <w:tbl>
      <w:tblPr>
        <w:tblStyle w:val="Reetkatablice"/>
        <w:tblW w:w="0" w:type="auto"/>
        <w:tblLayout w:type="fixed"/>
        <w:tblLook w:val="04A0" w:firstRow="1" w:lastRow="0" w:firstColumn="1" w:lastColumn="0" w:noHBand="0" w:noVBand="1"/>
      </w:tblPr>
      <w:tblGrid>
        <w:gridCol w:w="1980"/>
        <w:gridCol w:w="1417"/>
        <w:gridCol w:w="1134"/>
        <w:gridCol w:w="1560"/>
        <w:gridCol w:w="1417"/>
        <w:gridCol w:w="2835"/>
        <w:gridCol w:w="1559"/>
        <w:gridCol w:w="2092"/>
      </w:tblGrid>
      <w:tr w:rsidR="00582DAF" w14:paraId="693DD475" w14:textId="77777777" w:rsidTr="000F236A">
        <w:tc>
          <w:tcPr>
            <w:tcW w:w="1980" w:type="dxa"/>
          </w:tcPr>
          <w:p w14:paraId="3239376B" w14:textId="77777777" w:rsidR="00582DAF" w:rsidRPr="001E7856" w:rsidRDefault="00582DAF" w:rsidP="000F236A">
            <w:pPr>
              <w:jc w:val="center"/>
              <w:rPr>
                <w:b/>
                <w:sz w:val="18"/>
              </w:rPr>
            </w:pPr>
            <w:r w:rsidRPr="001E7856">
              <w:rPr>
                <w:b/>
                <w:sz w:val="18"/>
              </w:rPr>
              <w:t>Opis aktivnosti</w:t>
            </w:r>
          </w:p>
        </w:tc>
        <w:tc>
          <w:tcPr>
            <w:tcW w:w="1417" w:type="dxa"/>
          </w:tcPr>
          <w:p w14:paraId="580FD7F1" w14:textId="77777777" w:rsidR="00582DAF" w:rsidRPr="001E7856" w:rsidRDefault="00582DAF" w:rsidP="000F236A">
            <w:pPr>
              <w:jc w:val="center"/>
              <w:rPr>
                <w:b/>
                <w:sz w:val="18"/>
              </w:rPr>
            </w:pPr>
            <w:r w:rsidRPr="001E7856">
              <w:rPr>
                <w:b/>
                <w:sz w:val="18"/>
              </w:rPr>
              <w:t>Odgovorno tijelo</w:t>
            </w:r>
            <w:r>
              <w:rPr>
                <w:b/>
                <w:sz w:val="18"/>
              </w:rPr>
              <w:t>/pravna osoba</w:t>
            </w:r>
          </w:p>
        </w:tc>
        <w:tc>
          <w:tcPr>
            <w:tcW w:w="1134" w:type="dxa"/>
          </w:tcPr>
          <w:p w14:paraId="72DC0ABF" w14:textId="77777777" w:rsidR="00582DAF" w:rsidRPr="001E7856" w:rsidRDefault="00582DAF" w:rsidP="000F236A">
            <w:pPr>
              <w:jc w:val="center"/>
              <w:rPr>
                <w:b/>
                <w:sz w:val="18"/>
              </w:rPr>
            </w:pPr>
            <w:r w:rsidRPr="001E7856">
              <w:rPr>
                <w:b/>
                <w:sz w:val="18"/>
              </w:rPr>
              <w:t>Rok</w:t>
            </w:r>
          </w:p>
        </w:tc>
        <w:tc>
          <w:tcPr>
            <w:tcW w:w="1560" w:type="dxa"/>
          </w:tcPr>
          <w:p w14:paraId="7E952530" w14:textId="77777777" w:rsidR="00582DAF" w:rsidRPr="001E7856" w:rsidRDefault="00582DAF" w:rsidP="000F236A">
            <w:pPr>
              <w:jc w:val="center"/>
              <w:rPr>
                <w:b/>
                <w:sz w:val="18"/>
              </w:rPr>
            </w:pPr>
            <w:r w:rsidRPr="001E7856">
              <w:rPr>
                <w:b/>
                <w:sz w:val="18"/>
              </w:rPr>
              <w:t>Dokumenti/akti</w:t>
            </w:r>
          </w:p>
        </w:tc>
        <w:tc>
          <w:tcPr>
            <w:tcW w:w="1417" w:type="dxa"/>
          </w:tcPr>
          <w:p w14:paraId="3AC0A08B" w14:textId="77777777" w:rsidR="00582DAF" w:rsidRPr="001E7856" w:rsidRDefault="00582DAF" w:rsidP="000F236A">
            <w:pPr>
              <w:jc w:val="center"/>
              <w:rPr>
                <w:b/>
                <w:sz w:val="18"/>
              </w:rPr>
            </w:pPr>
            <w:r w:rsidRPr="001E7856">
              <w:rPr>
                <w:b/>
                <w:sz w:val="18"/>
              </w:rPr>
              <w:t>Izvršeno DA/NE</w:t>
            </w:r>
            <w:r>
              <w:rPr>
                <w:b/>
                <w:sz w:val="18"/>
              </w:rPr>
              <w:t>/PROVOĐENJE TIJEKOM 2025.G.</w:t>
            </w:r>
          </w:p>
        </w:tc>
        <w:tc>
          <w:tcPr>
            <w:tcW w:w="2835" w:type="dxa"/>
          </w:tcPr>
          <w:p w14:paraId="0ADBC2F3" w14:textId="77777777" w:rsidR="00582DAF" w:rsidRPr="001E7856" w:rsidRDefault="00582DAF" w:rsidP="000F236A">
            <w:pPr>
              <w:jc w:val="center"/>
              <w:rPr>
                <w:b/>
                <w:sz w:val="18"/>
              </w:rPr>
            </w:pPr>
            <w:r w:rsidRPr="001E7856">
              <w:rPr>
                <w:b/>
                <w:sz w:val="18"/>
              </w:rPr>
              <w:t>Kriterij /pokazatelj učinkovitosti</w:t>
            </w:r>
          </w:p>
        </w:tc>
        <w:tc>
          <w:tcPr>
            <w:tcW w:w="1559" w:type="dxa"/>
          </w:tcPr>
          <w:p w14:paraId="2BD29E93" w14:textId="77777777" w:rsidR="00582DAF" w:rsidRPr="001E7856" w:rsidRDefault="00582DAF" w:rsidP="000F236A">
            <w:pPr>
              <w:jc w:val="center"/>
              <w:rPr>
                <w:b/>
                <w:sz w:val="18"/>
              </w:rPr>
            </w:pPr>
            <w:r w:rsidRPr="001E7856">
              <w:rPr>
                <w:b/>
                <w:sz w:val="18"/>
              </w:rPr>
              <w:t>Cilj</w:t>
            </w:r>
          </w:p>
        </w:tc>
        <w:tc>
          <w:tcPr>
            <w:tcW w:w="2092" w:type="dxa"/>
          </w:tcPr>
          <w:p w14:paraId="4A1A2D04" w14:textId="77777777" w:rsidR="00582DAF" w:rsidRPr="001E7856" w:rsidRDefault="00582DAF" w:rsidP="000F236A">
            <w:pPr>
              <w:jc w:val="center"/>
              <w:rPr>
                <w:b/>
                <w:sz w:val="18"/>
              </w:rPr>
            </w:pPr>
            <w:r w:rsidRPr="001E7856">
              <w:rPr>
                <w:b/>
                <w:sz w:val="18"/>
              </w:rPr>
              <w:t>Prijedlog/mjere za poboljšanje aktivnosti</w:t>
            </w:r>
          </w:p>
        </w:tc>
      </w:tr>
      <w:tr w:rsidR="00582DAF" w14:paraId="0BFA1799" w14:textId="77777777" w:rsidTr="000F236A">
        <w:tc>
          <w:tcPr>
            <w:tcW w:w="1980" w:type="dxa"/>
          </w:tcPr>
          <w:p w14:paraId="040C7CD3" w14:textId="77777777" w:rsidR="00582DAF" w:rsidRPr="001E7856" w:rsidRDefault="00582DAF" w:rsidP="000F236A">
            <w:pPr>
              <w:jc w:val="both"/>
              <w:rPr>
                <w:sz w:val="18"/>
                <w:szCs w:val="18"/>
              </w:rPr>
            </w:pPr>
            <w:r w:rsidRPr="001E7856">
              <w:rPr>
                <w:sz w:val="18"/>
                <w:szCs w:val="18"/>
              </w:rPr>
              <w:t xml:space="preserve">Donošenje godišnjeg Programa gradnje objekata i uređaja </w:t>
            </w:r>
            <w:r w:rsidRPr="001E7856">
              <w:rPr>
                <w:sz w:val="18"/>
                <w:szCs w:val="18"/>
              </w:rPr>
              <w:lastRenderedPageBreak/>
              <w:t>komunalne infrastrukture i Programa održavanja komunalne infrastrukture</w:t>
            </w:r>
          </w:p>
        </w:tc>
        <w:tc>
          <w:tcPr>
            <w:tcW w:w="1417" w:type="dxa"/>
          </w:tcPr>
          <w:p w14:paraId="6E1D68D7" w14:textId="77777777" w:rsidR="00582DAF" w:rsidRPr="001E7856" w:rsidRDefault="00582DAF" w:rsidP="000F236A">
            <w:pPr>
              <w:jc w:val="both"/>
              <w:rPr>
                <w:sz w:val="18"/>
                <w:szCs w:val="18"/>
              </w:rPr>
            </w:pPr>
            <w:r w:rsidRPr="001E7856">
              <w:rPr>
                <w:sz w:val="18"/>
                <w:szCs w:val="18"/>
              </w:rPr>
              <w:lastRenderedPageBreak/>
              <w:t xml:space="preserve">Općinsko vijeće na prijedlog </w:t>
            </w:r>
            <w:r w:rsidRPr="001E7856">
              <w:rPr>
                <w:sz w:val="18"/>
                <w:szCs w:val="18"/>
              </w:rPr>
              <w:lastRenderedPageBreak/>
              <w:t>općinskog načelnika</w:t>
            </w:r>
          </w:p>
        </w:tc>
        <w:tc>
          <w:tcPr>
            <w:tcW w:w="1134" w:type="dxa"/>
          </w:tcPr>
          <w:p w14:paraId="794BF72A" w14:textId="77777777" w:rsidR="00582DAF" w:rsidRPr="001E7856" w:rsidRDefault="00582DAF" w:rsidP="000F236A">
            <w:pPr>
              <w:jc w:val="both"/>
              <w:rPr>
                <w:sz w:val="18"/>
                <w:szCs w:val="18"/>
              </w:rPr>
            </w:pPr>
            <w:r w:rsidRPr="001E7856">
              <w:rPr>
                <w:sz w:val="18"/>
                <w:szCs w:val="18"/>
              </w:rPr>
              <w:lastRenderedPageBreak/>
              <w:t xml:space="preserve">Istovremeno sa donošenjem </w:t>
            </w:r>
            <w:r w:rsidRPr="001E7856">
              <w:rPr>
                <w:sz w:val="18"/>
                <w:szCs w:val="18"/>
              </w:rPr>
              <w:lastRenderedPageBreak/>
              <w:t>Plana Proračuna za narednu proračunsku godinu</w:t>
            </w:r>
          </w:p>
        </w:tc>
        <w:tc>
          <w:tcPr>
            <w:tcW w:w="1560" w:type="dxa"/>
          </w:tcPr>
          <w:p w14:paraId="7255F839" w14:textId="77777777" w:rsidR="00582DAF" w:rsidRPr="001E7856" w:rsidRDefault="00582DAF" w:rsidP="000F236A">
            <w:pPr>
              <w:jc w:val="both"/>
              <w:rPr>
                <w:sz w:val="18"/>
                <w:szCs w:val="18"/>
              </w:rPr>
            </w:pPr>
            <w:r w:rsidRPr="001E7856">
              <w:rPr>
                <w:sz w:val="18"/>
                <w:szCs w:val="18"/>
              </w:rPr>
              <w:lastRenderedPageBreak/>
              <w:t xml:space="preserve">Program gradnje objekata i uređaja komunalne </w:t>
            </w:r>
            <w:r w:rsidRPr="001E7856">
              <w:rPr>
                <w:sz w:val="18"/>
                <w:szCs w:val="18"/>
              </w:rPr>
              <w:lastRenderedPageBreak/>
              <w:t>infrastrukture; Program održavanja komunalne infrastrukture</w:t>
            </w:r>
          </w:p>
        </w:tc>
        <w:tc>
          <w:tcPr>
            <w:tcW w:w="1417" w:type="dxa"/>
          </w:tcPr>
          <w:p w14:paraId="6720872F" w14:textId="77777777" w:rsidR="00582DAF" w:rsidRPr="001E7856" w:rsidRDefault="00582DAF" w:rsidP="000F236A">
            <w:pPr>
              <w:jc w:val="both"/>
              <w:rPr>
                <w:sz w:val="18"/>
                <w:szCs w:val="18"/>
              </w:rPr>
            </w:pPr>
            <w:r w:rsidRPr="001E7856">
              <w:rPr>
                <w:sz w:val="18"/>
                <w:szCs w:val="18"/>
              </w:rPr>
              <w:lastRenderedPageBreak/>
              <w:t>DA</w:t>
            </w:r>
          </w:p>
        </w:tc>
        <w:tc>
          <w:tcPr>
            <w:tcW w:w="2835" w:type="dxa"/>
          </w:tcPr>
          <w:p w14:paraId="65EF063D" w14:textId="77777777" w:rsidR="00582DAF" w:rsidRPr="001E7856" w:rsidRDefault="00582DAF" w:rsidP="000F236A">
            <w:pPr>
              <w:jc w:val="both"/>
              <w:rPr>
                <w:sz w:val="18"/>
                <w:szCs w:val="18"/>
              </w:rPr>
            </w:pPr>
            <w:r w:rsidRPr="001E7856">
              <w:rPr>
                <w:sz w:val="18"/>
                <w:szCs w:val="18"/>
              </w:rPr>
              <w:t xml:space="preserve">Program gradnje i Program održavanja komunalne infrastrukture mora sadržavati </w:t>
            </w:r>
            <w:r w:rsidRPr="001E7856">
              <w:rPr>
                <w:sz w:val="18"/>
                <w:szCs w:val="18"/>
              </w:rPr>
              <w:lastRenderedPageBreak/>
              <w:t>elemente određeni Zakonom o komunalnom gospodarstvu, uključujući ops</w:t>
            </w:r>
            <w:r>
              <w:rPr>
                <w:sz w:val="18"/>
                <w:szCs w:val="18"/>
              </w:rPr>
              <w:t>eg obavljenih poslova održavanja</w:t>
            </w:r>
            <w:r w:rsidRPr="001E7856">
              <w:rPr>
                <w:sz w:val="18"/>
                <w:szCs w:val="18"/>
              </w:rPr>
              <w:t xml:space="preserve"> te izvore financiranja iz kojih je komunalna infrastruktura građena i održavana</w:t>
            </w:r>
          </w:p>
        </w:tc>
        <w:tc>
          <w:tcPr>
            <w:tcW w:w="1559" w:type="dxa"/>
          </w:tcPr>
          <w:p w14:paraId="1DCF4F25" w14:textId="77777777" w:rsidR="00582DAF" w:rsidRPr="001E7856" w:rsidRDefault="00582DAF" w:rsidP="000F236A">
            <w:pPr>
              <w:jc w:val="both"/>
              <w:rPr>
                <w:sz w:val="18"/>
                <w:szCs w:val="18"/>
              </w:rPr>
            </w:pPr>
            <w:r w:rsidRPr="001E7856">
              <w:rPr>
                <w:sz w:val="18"/>
                <w:szCs w:val="18"/>
              </w:rPr>
              <w:lastRenderedPageBreak/>
              <w:t xml:space="preserve">Načela propisana odredbama Zakona o </w:t>
            </w:r>
            <w:r w:rsidRPr="001E7856">
              <w:rPr>
                <w:sz w:val="18"/>
                <w:szCs w:val="18"/>
              </w:rPr>
              <w:lastRenderedPageBreak/>
              <w:t>komunalnom gospodarstvu (čl. 4. Zakona)</w:t>
            </w:r>
          </w:p>
        </w:tc>
        <w:tc>
          <w:tcPr>
            <w:tcW w:w="2092" w:type="dxa"/>
          </w:tcPr>
          <w:p w14:paraId="351BF105" w14:textId="77777777" w:rsidR="00582DAF" w:rsidRPr="001E7856" w:rsidRDefault="00582DAF" w:rsidP="000F236A">
            <w:pPr>
              <w:jc w:val="both"/>
              <w:rPr>
                <w:b/>
                <w:sz w:val="18"/>
                <w:szCs w:val="18"/>
              </w:rPr>
            </w:pPr>
            <w:r>
              <w:rPr>
                <w:b/>
                <w:sz w:val="18"/>
                <w:szCs w:val="18"/>
              </w:rPr>
              <w:lastRenderedPageBreak/>
              <w:t>NEMA</w:t>
            </w:r>
          </w:p>
        </w:tc>
      </w:tr>
      <w:tr w:rsidR="00582DAF" w14:paraId="78727BA9" w14:textId="77777777" w:rsidTr="000F236A">
        <w:tc>
          <w:tcPr>
            <w:tcW w:w="1980" w:type="dxa"/>
          </w:tcPr>
          <w:p w14:paraId="146806B3" w14:textId="77777777" w:rsidR="00582DAF" w:rsidRPr="001E7856" w:rsidRDefault="00582DAF" w:rsidP="000F236A">
            <w:pPr>
              <w:jc w:val="both"/>
              <w:rPr>
                <w:sz w:val="18"/>
                <w:szCs w:val="18"/>
              </w:rPr>
            </w:pPr>
            <w:r w:rsidRPr="001E7856">
              <w:rPr>
                <w:sz w:val="18"/>
                <w:szCs w:val="18"/>
              </w:rPr>
              <w:t>Donošenje Izvješća o izvršavanju Programa gradnje objekata i uređaja komunalne infrastrukture i Izvješća o izvršavanju Programa održavanja komunalne infrastrukture</w:t>
            </w:r>
          </w:p>
        </w:tc>
        <w:tc>
          <w:tcPr>
            <w:tcW w:w="1417" w:type="dxa"/>
          </w:tcPr>
          <w:p w14:paraId="75D5CAC1" w14:textId="77777777" w:rsidR="00582DAF" w:rsidRPr="001E7856" w:rsidRDefault="00582DAF" w:rsidP="000F236A">
            <w:pPr>
              <w:jc w:val="both"/>
              <w:rPr>
                <w:sz w:val="18"/>
                <w:szCs w:val="18"/>
              </w:rPr>
            </w:pPr>
            <w:r w:rsidRPr="001E7856">
              <w:rPr>
                <w:sz w:val="18"/>
                <w:szCs w:val="18"/>
              </w:rPr>
              <w:t>općinski načelnik podnosi Općinskom vijeću na usvajanje izvješća o izvršenju Programa gradnje i Programa održavanja komunalne infrastrukture za prethodnu kalendarsku godinu</w:t>
            </w:r>
          </w:p>
        </w:tc>
        <w:tc>
          <w:tcPr>
            <w:tcW w:w="1134" w:type="dxa"/>
          </w:tcPr>
          <w:p w14:paraId="25D04421" w14:textId="77777777" w:rsidR="00582DAF" w:rsidRPr="001E7856" w:rsidRDefault="00582DAF" w:rsidP="000F236A">
            <w:pPr>
              <w:pStyle w:val="StandardWeb"/>
              <w:spacing w:before="0" w:beforeAutospacing="0" w:after="135" w:afterAutospacing="0"/>
              <w:rPr>
                <w:sz w:val="18"/>
                <w:szCs w:val="18"/>
              </w:rPr>
            </w:pPr>
            <w:r w:rsidRPr="001E7856">
              <w:rPr>
                <w:sz w:val="18"/>
                <w:szCs w:val="18"/>
              </w:rPr>
              <w:t>Izvješća se podnose istodobno s izvješćem o izvršenju proračuna općine</w:t>
            </w:r>
          </w:p>
          <w:p w14:paraId="41D25CC3" w14:textId="77777777" w:rsidR="00582DAF" w:rsidRPr="001E7856" w:rsidRDefault="00582DAF" w:rsidP="000F236A">
            <w:pPr>
              <w:pStyle w:val="StandardWeb"/>
              <w:spacing w:before="0" w:beforeAutospacing="0" w:after="135" w:afterAutospacing="0"/>
              <w:rPr>
                <w:sz w:val="18"/>
                <w:szCs w:val="18"/>
              </w:rPr>
            </w:pPr>
          </w:p>
        </w:tc>
        <w:tc>
          <w:tcPr>
            <w:tcW w:w="1560" w:type="dxa"/>
          </w:tcPr>
          <w:p w14:paraId="3E3D7636" w14:textId="77777777" w:rsidR="00582DAF" w:rsidRPr="001E7856" w:rsidRDefault="00582DAF" w:rsidP="000F236A">
            <w:pPr>
              <w:jc w:val="both"/>
              <w:rPr>
                <w:sz w:val="18"/>
                <w:szCs w:val="18"/>
              </w:rPr>
            </w:pPr>
            <w:r w:rsidRPr="001E7856">
              <w:rPr>
                <w:sz w:val="18"/>
                <w:szCs w:val="18"/>
              </w:rPr>
              <w:t>Izvješće o izvršavanju Programa gradnje objekata i uređaja komunalne infrastrukture/Odluka o prihvaćanju Izvješća; Izvješće o izvršavanju Programa održavanja komunalne infrastrukture/Odluka o prihvaćanju Izvješća</w:t>
            </w:r>
          </w:p>
        </w:tc>
        <w:tc>
          <w:tcPr>
            <w:tcW w:w="1417" w:type="dxa"/>
          </w:tcPr>
          <w:p w14:paraId="56ECD97F" w14:textId="77777777" w:rsidR="00582DAF" w:rsidRPr="001E7856" w:rsidRDefault="00582DAF" w:rsidP="000F236A">
            <w:pPr>
              <w:jc w:val="both"/>
              <w:rPr>
                <w:sz w:val="18"/>
                <w:szCs w:val="18"/>
              </w:rPr>
            </w:pPr>
            <w:r w:rsidRPr="001E7856">
              <w:rPr>
                <w:sz w:val="18"/>
                <w:szCs w:val="18"/>
              </w:rPr>
              <w:t>Izvješća će općinski načelnik podnijeti Općinskom vijeću istodobno s izvješćem o izvršenju proračuna općine (čl. 71. i čl. 74. Zakona) najkasnije do 01. lipnja tekuće godine za prethodnu godinu (čl. 16. Pravilnika o polugodišnjem i godišnjem izvještaju o izvršenju proračuna)</w:t>
            </w:r>
          </w:p>
        </w:tc>
        <w:tc>
          <w:tcPr>
            <w:tcW w:w="2835" w:type="dxa"/>
          </w:tcPr>
          <w:p w14:paraId="5760BBD8" w14:textId="77777777" w:rsidR="00582DAF" w:rsidRPr="001E7856" w:rsidRDefault="00582DAF" w:rsidP="000F236A">
            <w:pPr>
              <w:jc w:val="both"/>
              <w:rPr>
                <w:sz w:val="18"/>
                <w:szCs w:val="18"/>
              </w:rPr>
            </w:pPr>
            <w:r w:rsidRPr="001E7856">
              <w:rPr>
                <w:sz w:val="18"/>
                <w:szCs w:val="18"/>
              </w:rPr>
              <w:t>Izvješća o izvršavanju Programa gradnje i Programa održavanja komunalne infrastrukture moraju sadržavati sve elemente određene Zakonom o komunalnom gospodarstvu koji su propisani i kod izrade Programa gradnje i Programa održavanja komunalne infrastrukture, uključujući opseg obavljanja poslova održavanja te izvore financiranja iz kojih je komunalna infrastruktura građena i održavana. Kod značajnijeg odstupanja ostvarenih rashoda za građenje/održavanje kom. infrastrukture u odnosu na planirane, navesti obrazloženje za odstupanje</w:t>
            </w:r>
          </w:p>
        </w:tc>
        <w:tc>
          <w:tcPr>
            <w:tcW w:w="1559" w:type="dxa"/>
          </w:tcPr>
          <w:p w14:paraId="35133E16" w14:textId="77777777" w:rsidR="00582DAF" w:rsidRPr="001E7856" w:rsidRDefault="00582DAF" w:rsidP="000F236A">
            <w:pPr>
              <w:jc w:val="both"/>
              <w:rPr>
                <w:sz w:val="18"/>
                <w:szCs w:val="18"/>
              </w:rPr>
            </w:pPr>
            <w:r w:rsidRPr="001E7856">
              <w:rPr>
                <w:sz w:val="18"/>
                <w:szCs w:val="18"/>
              </w:rPr>
              <w:t>Načela propisana odredbama Zakona o komunalnom gospodarstvu (čl. 4. Zakona). Potpuna obaviještenost Općinskog vijeća i javnosti o upravljanju komunalnom infrastrukturom.</w:t>
            </w:r>
          </w:p>
        </w:tc>
        <w:tc>
          <w:tcPr>
            <w:tcW w:w="2092" w:type="dxa"/>
          </w:tcPr>
          <w:p w14:paraId="3E41AC0E" w14:textId="77777777" w:rsidR="00582DAF" w:rsidRPr="001E7856" w:rsidRDefault="00582DAF" w:rsidP="000F236A">
            <w:pPr>
              <w:rPr>
                <w:b/>
                <w:sz w:val="18"/>
                <w:szCs w:val="18"/>
              </w:rPr>
            </w:pPr>
            <w:r>
              <w:rPr>
                <w:b/>
                <w:sz w:val="18"/>
                <w:szCs w:val="18"/>
              </w:rPr>
              <w:t>NEMA</w:t>
            </w:r>
          </w:p>
        </w:tc>
      </w:tr>
      <w:tr w:rsidR="00582DAF" w14:paraId="70EE95B3" w14:textId="77777777" w:rsidTr="000F236A">
        <w:tc>
          <w:tcPr>
            <w:tcW w:w="1980" w:type="dxa"/>
          </w:tcPr>
          <w:p w14:paraId="5AFEF5C8" w14:textId="77777777" w:rsidR="00582DAF" w:rsidRPr="001E7856" w:rsidRDefault="00582DAF" w:rsidP="000F236A">
            <w:pPr>
              <w:jc w:val="both"/>
              <w:rPr>
                <w:sz w:val="18"/>
                <w:szCs w:val="18"/>
              </w:rPr>
            </w:pPr>
            <w:r w:rsidRPr="001E7856">
              <w:rPr>
                <w:sz w:val="18"/>
                <w:szCs w:val="18"/>
              </w:rPr>
              <w:t>Evidentiranje i redovito ažuriranje komunalne infrastrukture</w:t>
            </w:r>
          </w:p>
        </w:tc>
        <w:tc>
          <w:tcPr>
            <w:tcW w:w="1417" w:type="dxa"/>
          </w:tcPr>
          <w:p w14:paraId="0227EF5F" w14:textId="77777777" w:rsidR="00582DAF" w:rsidRPr="001E7856" w:rsidRDefault="00582DAF" w:rsidP="000F236A">
            <w:pPr>
              <w:jc w:val="both"/>
              <w:rPr>
                <w:sz w:val="18"/>
                <w:szCs w:val="18"/>
              </w:rPr>
            </w:pPr>
            <w:r w:rsidRPr="001E7856">
              <w:rPr>
                <w:sz w:val="18"/>
                <w:szCs w:val="18"/>
              </w:rPr>
              <w:t>Jedinstveni upravni odjel</w:t>
            </w:r>
          </w:p>
        </w:tc>
        <w:tc>
          <w:tcPr>
            <w:tcW w:w="1134" w:type="dxa"/>
          </w:tcPr>
          <w:p w14:paraId="5116D0B3" w14:textId="77777777" w:rsidR="00582DAF" w:rsidRPr="001E7856" w:rsidRDefault="00582DAF" w:rsidP="000F236A">
            <w:pPr>
              <w:jc w:val="both"/>
              <w:rPr>
                <w:sz w:val="18"/>
                <w:szCs w:val="18"/>
              </w:rPr>
            </w:pPr>
            <w:r w:rsidRPr="001E7856">
              <w:rPr>
                <w:sz w:val="18"/>
                <w:szCs w:val="18"/>
              </w:rPr>
              <w:t>Tijekom godine</w:t>
            </w:r>
          </w:p>
        </w:tc>
        <w:tc>
          <w:tcPr>
            <w:tcW w:w="1560" w:type="dxa"/>
          </w:tcPr>
          <w:p w14:paraId="73513DEA" w14:textId="77777777" w:rsidR="00582DAF" w:rsidRPr="001E7856" w:rsidRDefault="00582DAF" w:rsidP="000F236A">
            <w:pPr>
              <w:jc w:val="both"/>
              <w:rPr>
                <w:sz w:val="18"/>
                <w:szCs w:val="18"/>
              </w:rPr>
            </w:pPr>
            <w:r w:rsidRPr="001E7856">
              <w:rPr>
                <w:sz w:val="18"/>
                <w:szCs w:val="18"/>
              </w:rPr>
              <w:t>Registar komunalne infrastrukture</w:t>
            </w:r>
          </w:p>
        </w:tc>
        <w:tc>
          <w:tcPr>
            <w:tcW w:w="1417" w:type="dxa"/>
          </w:tcPr>
          <w:p w14:paraId="0EC13784" w14:textId="77777777" w:rsidR="00582DAF" w:rsidRPr="001E7856" w:rsidRDefault="00582DAF" w:rsidP="000F236A">
            <w:pPr>
              <w:jc w:val="both"/>
              <w:rPr>
                <w:sz w:val="18"/>
                <w:szCs w:val="18"/>
              </w:rPr>
            </w:pPr>
            <w:r>
              <w:rPr>
                <w:sz w:val="18"/>
                <w:szCs w:val="18"/>
              </w:rPr>
              <w:t>PROVOĐENJE TIJEKOM 2025.G.</w:t>
            </w:r>
          </w:p>
        </w:tc>
        <w:tc>
          <w:tcPr>
            <w:tcW w:w="2835" w:type="dxa"/>
          </w:tcPr>
          <w:p w14:paraId="257B8006" w14:textId="77777777" w:rsidR="00582DAF" w:rsidRPr="001E7856" w:rsidRDefault="00582DAF" w:rsidP="000F236A">
            <w:pPr>
              <w:jc w:val="both"/>
              <w:rPr>
                <w:sz w:val="18"/>
                <w:szCs w:val="18"/>
              </w:rPr>
            </w:pPr>
            <w:r w:rsidRPr="001E7856">
              <w:rPr>
                <w:sz w:val="18"/>
                <w:szCs w:val="18"/>
              </w:rPr>
              <w:t xml:space="preserve">Kontinuirano nadopunjavanje podataka o evidentiranoj komunalnoj infrastrukturi te kontinuirano unošenje podataka o neevidentiranoj komunalnoj infrastrukturi u  Registru komunalne infrastrukture (inventurni broj, naziv, </w:t>
            </w:r>
            <w:proofErr w:type="spellStart"/>
            <w:r w:rsidRPr="001E7856">
              <w:rPr>
                <w:sz w:val="18"/>
                <w:szCs w:val="18"/>
              </w:rPr>
              <w:t>kat.čestica</w:t>
            </w:r>
            <w:proofErr w:type="spellEnd"/>
            <w:r w:rsidRPr="001E7856">
              <w:rPr>
                <w:sz w:val="18"/>
                <w:szCs w:val="18"/>
              </w:rPr>
              <w:t xml:space="preserve">, vlasništvo, status, dozvola, provedba u </w:t>
            </w:r>
            <w:proofErr w:type="spellStart"/>
            <w:r w:rsidRPr="001E7856">
              <w:rPr>
                <w:sz w:val="18"/>
                <w:szCs w:val="18"/>
              </w:rPr>
              <w:t>zk</w:t>
            </w:r>
            <w:proofErr w:type="spellEnd"/>
            <w:r w:rsidRPr="001E7856">
              <w:rPr>
                <w:sz w:val="18"/>
                <w:szCs w:val="18"/>
              </w:rPr>
              <w:t xml:space="preserve"> i katastru) </w:t>
            </w:r>
          </w:p>
        </w:tc>
        <w:tc>
          <w:tcPr>
            <w:tcW w:w="1559" w:type="dxa"/>
          </w:tcPr>
          <w:p w14:paraId="0DEB1B15" w14:textId="77777777" w:rsidR="00582DAF" w:rsidRPr="001E7856" w:rsidRDefault="00582DAF" w:rsidP="000F236A">
            <w:pPr>
              <w:jc w:val="both"/>
              <w:rPr>
                <w:sz w:val="18"/>
                <w:szCs w:val="18"/>
              </w:rPr>
            </w:pPr>
            <w:r w:rsidRPr="001E7856">
              <w:rPr>
                <w:sz w:val="18"/>
                <w:szCs w:val="18"/>
              </w:rPr>
              <w:t>Potpuno evidentiranje komunalne infrastrukture</w:t>
            </w:r>
          </w:p>
        </w:tc>
        <w:tc>
          <w:tcPr>
            <w:tcW w:w="2092" w:type="dxa"/>
          </w:tcPr>
          <w:p w14:paraId="0F7AB140" w14:textId="77777777" w:rsidR="00582DAF" w:rsidRPr="001E7856" w:rsidRDefault="00582DAF" w:rsidP="000F236A">
            <w:pPr>
              <w:jc w:val="both"/>
              <w:rPr>
                <w:b/>
                <w:sz w:val="18"/>
                <w:szCs w:val="18"/>
              </w:rPr>
            </w:pPr>
            <w:r w:rsidRPr="001E7856">
              <w:rPr>
                <w:b/>
                <w:sz w:val="18"/>
                <w:szCs w:val="18"/>
              </w:rPr>
              <w:t>NEMA</w:t>
            </w:r>
          </w:p>
        </w:tc>
      </w:tr>
      <w:tr w:rsidR="00582DAF" w14:paraId="3A13F695" w14:textId="77777777" w:rsidTr="000F236A">
        <w:tc>
          <w:tcPr>
            <w:tcW w:w="1980" w:type="dxa"/>
          </w:tcPr>
          <w:p w14:paraId="0BF1EFBD" w14:textId="77777777" w:rsidR="00582DAF" w:rsidRPr="001E7856" w:rsidRDefault="00582DAF" w:rsidP="000F236A">
            <w:pPr>
              <w:jc w:val="both"/>
              <w:rPr>
                <w:sz w:val="18"/>
                <w:szCs w:val="18"/>
              </w:rPr>
            </w:pPr>
            <w:r w:rsidRPr="001E7856">
              <w:rPr>
                <w:sz w:val="18"/>
                <w:szCs w:val="18"/>
              </w:rPr>
              <w:t xml:space="preserve">Poduzimanje aktivnosti radi upisa komunalne infrastrukture u zemljišne knjige te </w:t>
            </w:r>
            <w:r w:rsidRPr="001E7856">
              <w:rPr>
                <w:sz w:val="18"/>
                <w:szCs w:val="18"/>
              </w:rPr>
              <w:lastRenderedPageBreak/>
              <w:t>njihovo evidentiranje u katastru</w:t>
            </w:r>
          </w:p>
        </w:tc>
        <w:tc>
          <w:tcPr>
            <w:tcW w:w="1417" w:type="dxa"/>
          </w:tcPr>
          <w:p w14:paraId="5B86D4F0" w14:textId="77777777" w:rsidR="00582DAF" w:rsidRPr="001E7856" w:rsidRDefault="00582DAF" w:rsidP="000F236A">
            <w:pPr>
              <w:jc w:val="both"/>
              <w:rPr>
                <w:sz w:val="18"/>
                <w:szCs w:val="18"/>
              </w:rPr>
            </w:pPr>
            <w:r w:rsidRPr="001E7856">
              <w:rPr>
                <w:sz w:val="18"/>
                <w:szCs w:val="18"/>
              </w:rPr>
              <w:lastRenderedPageBreak/>
              <w:t>Općinski načelnik i Jedinstveni upravni odjel</w:t>
            </w:r>
          </w:p>
        </w:tc>
        <w:tc>
          <w:tcPr>
            <w:tcW w:w="1134" w:type="dxa"/>
          </w:tcPr>
          <w:p w14:paraId="5EA3ECA1" w14:textId="77777777" w:rsidR="00582DAF" w:rsidRPr="001E7856" w:rsidRDefault="00582DAF" w:rsidP="000F236A">
            <w:pPr>
              <w:jc w:val="both"/>
              <w:rPr>
                <w:sz w:val="18"/>
                <w:szCs w:val="18"/>
              </w:rPr>
            </w:pPr>
            <w:r w:rsidRPr="001E7856">
              <w:rPr>
                <w:sz w:val="18"/>
                <w:szCs w:val="18"/>
              </w:rPr>
              <w:t>Tijekom godine kontinuirano, sukladno proračunski</w:t>
            </w:r>
            <w:r w:rsidRPr="001E7856">
              <w:rPr>
                <w:sz w:val="18"/>
                <w:szCs w:val="18"/>
              </w:rPr>
              <w:lastRenderedPageBreak/>
              <w:t>m mogućnostima</w:t>
            </w:r>
          </w:p>
        </w:tc>
        <w:tc>
          <w:tcPr>
            <w:tcW w:w="1560" w:type="dxa"/>
          </w:tcPr>
          <w:p w14:paraId="51B9B67A" w14:textId="77777777" w:rsidR="00582DAF" w:rsidRPr="001E7856" w:rsidRDefault="00582DAF" w:rsidP="000F236A">
            <w:pPr>
              <w:jc w:val="both"/>
              <w:rPr>
                <w:sz w:val="18"/>
                <w:szCs w:val="18"/>
              </w:rPr>
            </w:pPr>
            <w:r w:rsidRPr="001E7856">
              <w:rPr>
                <w:sz w:val="18"/>
                <w:szCs w:val="18"/>
              </w:rPr>
              <w:lastRenderedPageBreak/>
              <w:t>Geodetski elaborati izvedenog stanja komunalne infrastrukture</w:t>
            </w:r>
          </w:p>
        </w:tc>
        <w:tc>
          <w:tcPr>
            <w:tcW w:w="1417" w:type="dxa"/>
          </w:tcPr>
          <w:p w14:paraId="5C9A45ED" w14:textId="77777777" w:rsidR="00582DAF" w:rsidRPr="001E7856" w:rsidRDefault="00582DAF" w:rsidP="000F236A">
            <w:pPr>
              <w:jc w:val="both"/>
              <w:rPr>
                <w:sz w:val="18"/>
                <w:szCs w:val="18"/>
              </w:rPr>
            </w:pPr>
            <w:r>
              <w:rPr>
                <w:sz w:val="18"/>
                <w:szCs w:val="18"/>
              </w:rPr>
              <w:t>PROVOĐENJE TIJEKOM 2025.G.</w:t>
            </w:r>
          </w:p>
        </w:tc>
        <w:tc>
          <w:tcPr>
            <w:tcW w:w="2835" w:type="dxa"/>
          </w:tcPr>
          <w:p w14:paraId="25798C9C" w14:textId="77777777" w:rsidR="00582DAF" w:rsidRPr="001E7856" w:rsidRDefault="00582DAF" w:rsidP="000F236A">
            <w:pPr>
              <w:jc w:val="both"/>
              <w:rPr>
                <w:sz w:val="18"/>
                <w:szCs w:val="18"/>
              </w:rPr>
            </w:pPr>
            <w:r w:rsidRPr="001E7856">
              <w:rPr>
                <w:sz w:val="18"/>
                <w:szCs w:val="18"/>
              </w:rPr>
              <w:t xml:space="preserve">Kontinuirano pribavljanje geodetskih elaborata izvedenog stanja komunalne infrastrukture, provođenje postupka proglašenja komunalne infrastrukture javnim </w:t>
            </w:r>
            <w:r w:rsidRPr="001E7856">
              <w:rPr>
                <w:sz w:val="18"/>
                <w:szCs w:val="18"/>
              </w:rPr>
              <w:lastRenderedPageBreak/>
              <w:t>dobrom u općoj uporabi u neotuđivom vlasništvu općine te njihovo dostavljanje nadležnom sudu i katastru radi upisa</w:t>
            </w:r>
            <w:r>
              <w:rPr>
                <w:sz w:val="18"/>
                <w:szCs w:val="18"/>
              </w:rPr>
              <w:t xml:space="preserve">. Planira se u 2025.g. izrada geodetskog elaborata te provođenje postupka proglašenja </w:t>
            </w:r>
            <w:proofErr w:type="spellStart"/>
            <w:r>
              <w:rPr>
                <w:sz w:val="18"/>
                <w:szCs w:val="18"/>
              </w:rPr>
              <w:t>kom.infrastrukture</w:t>
            </w:r>
            <w:proofErr w:type="spellEnd"/>
            <w:r>
              <w:rPr>
                <w:sz w:val="18"/>
                <w:szCs w:val="18"/>
              </w:rPr>
              <w:t xml:space="preserve"> javnim dobrom u općoj uporabi za staro groblje u Rozgi, za nerazvrstane ceste</w:t>
            </w:r>
          </w:p>
        </w:tc>
        <w:tc>
          <w:tcPr>
            <w:tcW w:w="1559" w:type="dxa"/>
          </w:tcPr>
          <w:p w14:paraId="43140BA5" w14:textId="77777777" w:rsidR="00582DAF" w:rsidRPr="001E7856" w:rsidRDefault="00582DAF" w:rsidP="000F236A">
            <w:pPr>
              <w:jc w:val="both"/>
              <w:rPr>
                <w:sz w:val="18"/>
                <w:szCs w:val="18"/>
              </w:rPr>
            </w:pPr>
            <w:r w:rsidRPr="001E7856">
              <w:rPr>
                <w:sz w:val="18"/>
                <w:szCs w:val="18"/>
              </w:rPr>
              <w:lastRenderedPageBreak/>
              <w:t xml:space="preserve">Provedba upisa geodetskih elaborata kod nadležnog suda (zemljišnoknjižni </w:t>
            </w:r>
            <w:r w:rsidRPr="001E7856">
              <w:rPr>
                <w:sz w:val="18"/>
                <w:szCs w:val="18"/>
              </w:rPr>
              <w:lastRenderedPageBreak/>
              <w:t>sud) i evidentiranje elaborata u katastru odnosno proglašenje komunalne infrastrukture javno dobro u općoj uporabi u neotuđivom vlasništvu općine</w:t>
            </w:r>
          </w:p>
        </w:tc>
        <w:tc>
          <w:tcPr>
            <w:tcW w:w="2092" w:type="dxa"/>
          </w:tcPr>
          <w:p w14:paraId="730FA403" w14:textId="77777777" w:rsidR="00582DAF" w:rsidRPr="001E7856" w:rsidRDefault="00582DAF" w:rsidP="000F236A">
            <w:pPr>
              <w:jc w:val="both"/>
              <w:rPr>
                <w:b/>
                <w:sz w:val="18"/>
                <w:szCs w:val="18"/>
              </w:rPr>
            </w:pPr>
            <w:r w:rsidRPr="001E7856">
              <w:rPr>
                <w:b/>
                <w:sz w:val="18"/>
                <w:szCs w:val="18"/>
              </w:rPr>
              <w:lastRenderedPageBreak/>
              <w:t>NEMA</w:t>
            </w:r>
          </w:p>
        </w:tc>
      </w:tr>
      <w:tr w:rsidR="00582DAF" w14:paraId="2D3F2E27" w14:textId="77777777" w:rsidTr="000F236A">
        <w:tc>
          <w:tcPr>
            <w:tcW w:w="1980" w:type="dxa"/>
          </w:tcPr>
          <w:p w14:paraId="2AE796C2" w14:textId="77777777" w:rsidR="00582DAF" w:rsidRPr="001E7856" w:rsidRDefault="00582DAF" w:rsidP="000F236A">
            <w:pPr>
              <w:jc w:val="both"/>
              <w:rPr>
                <w:sz w:val="18"/>
                <w:szCs w:val="18"/>
              </w:rPr>
            </w:pPr>
            <w:r w:rsidRPr="001E7856">
              <w:rPr>
                <w:sz w:val="18"/>
                <w:szCs w:val="18"/>
              </w:rPr>
              <w:t>Vođenje analitičke evidencije komunalne infrastrukture</w:t>
            </w:r>
          </w:p>
        </w:tc>
        <w:tc>
          <w:tcPr>
            <w:tcW w:w="1417" w:type="dxa"/>
          </w:tcPr>
          <w:p w14:paraId="118F6825" w14:textId="77777777" w:rsidR="00582DAF" w:rsidRPr="001E7856" w:rsidRDefault="00582DAF" w:rsidP="000F236A">
            <w:pPr>
              <w:jc w:val="both"/>
              <w:rPr>
                <w:sz w:val="18"/>
                <w:szCs w:val="18"/>
              </w:rPr>
            </w:pPr>
            <w:r w:rsidRPr="001E7856">
              <w:rPr>
                <w:sz w:val="18"/>
                <w:szCs w:val="18"/>
              </w:rPr>
              <w:t>Jedinstveni upravni odjel</w:t>
            </w:r>
            <w:r>
              <w:rPr>
                <w:sz w:val="18"/>
                <w:szCs w:val="18"/>
              </w:rPr>
              <w:t>, Odsjek za računovodstvo</w:t>
            </w:r>
          </w:p>
        </w:tc>
        <w:tc>
          <w:tcPr>
            <w:tcW w:w="1134" w:type="dxa"/>
          </w:tcPr>
          <w:p w14:paraId="459B1AD9" w14:textId="77777777" w:rsidR="00582DAF" w:rsidRPr="001E7856" w:rsidRDefault="00582DAF" w:rsidP="000F236A">
            <w:pPr>
              <w:jc w:val="both"/>
              <w:rPr>
                <w:sz w:val="18"/>
                <w:szCs w:val="18"/>
              </w:rPr>
            </w:pPr>
            <w:r w:rsidRPr="001E7856">
              <w:rPr>
                <w:sz w:val="18"/>
                <w:szCs w:val="18"/>
              </w:rPr>
              <w:t>Tijekom godine kontinuirano</w:t>
            </w:r>
          </w:p>
        </w:tc>
        <w:tc>
          <w:tcPr>
            <w:tcW w:w="1560" w:type="dxa"/>
          </w:tcPr>
          <w:p w14:paraId="6A61D4A4" w14:textId="77777777" w:rsidR="00582DAF" w:rsidRPr="001E7856" w:rsidRDefault="00582DAF" w:rsidP="000F236A">
            <w:pPr>
              <w:jc w:val="both"/>
              <w:rPr>
                <w:sz w:val="18"/>
                <w:szCs w:val="18"/>
              </w:rPr>
            </w:pPr>
            <w:r w:rsidRPr="001E7856">
              <w:rPr>
                <w:sz w:val="18"/>
                <w:szCs w:val="18"/>
              </w:rPr>
              <w:t>Analitička evidencija komunalne infrastrukture</w:t>
            </w:r>
          </w:p>
        </w:tc>
        <w:tc>
          <w:tcPr>
            <w:tcW w:w="1417" w:type="dxa"/>
          </w:tcPr>
          <w:p w14:paraId="4627814D" w14:textId="77777777" w:rsidR="00582DAF" w:rsidRPr="001E7856" w:rsidRDefault="00582DAF" w:rsidP="000F236A">
            <w:pPr>
              <w:jc w:val="both"/>
              <w:rPr>
                <w:sz w:val="18"/>
                <w:szCs w:val="18"/>
              </w:rPr>
            </w:pPr>
            <w:r>
              <w:rPr>
                <w:sz w:val="18"/>
                <w:szCs w:val="18"/>
              </w:rPr>
              <w:t>PROVOĐENJE TIJEKOM 2025.G.</w:t>
            </w:r>
          </w:p>
        </w:tc>
        <w:tc>
          <w:tcPr>
            <w:tcW w:w="2835" w:type="dxa"/>
          </w:tcPr>
          <w:p w14:paraId="74984C1F" w14:textId="77777777" w:rsidR="00582DAF" w:rsidRPr="001E7856" w:rsidRDefault="00582DAF" w:rsidP="000F236A">
            <w:pPr>
              <w:jc w:val="both"/>
              <w:rPr>
                <w:sz w:val="18"/>
                <w:szCs w:val="18"/>
              </w:rPr>
            </w:pPr>
            <w:r w:rsidRPr="001E7856">
              <w:rPr>
                <w:sz w:val="18"/>
                <w:szCs w:val="18"/>
              </w:rPr>
              <w:t>Nabavna, otpisana i sadašnja vrijednost svake komunalne infrastrukture/građevine/uređaja</w:t>
            </w:r>
          </w:p>
        </w:tc>
        <w:tc>
          <w:tcPr>
            <w:tcW w:w="1559" w:type="dxa"/>
          </w:tcPr>
          <w:p w14:paraId="11AD49B6" w14:textId="77777777" w:rsidR="00582DAF" w:rsidRPr="001E7856" w:rsidRDefault="00582DAF" w:rsidP="000F236A">
            <w:pPr>
              <w:jc w:val="both"/>
              <w:rPr>
                <w:sz w:val="18"/>
                <w:szCs w:val="18"/>
              </w:rPr>
            </w:pPr>
            <w:r w:rsidRPr="001E7856">
              <w:rPr>
                <w:sz w:val="18"/>
                <w:szCs w:val="18"/>
              </w:rPr>
              <w:t>Vođenje analitičke knjigovodstvene evidencije cjelokupne komunalne infrastrukture u skladu s odredbama Pravilnika o proračunskom računovodstvu i Računskom planu</w:t>
            </w:r>
          </w:p>
        </w:tc>
        <w:tc>
          <w:tcPr>
            <w:tcW w:w="2092" w:type="dxa"/>
          </w:tcPr>
          <w:p w14:paraId="3FF175C0" w14:textId="77777777" w:rsidR="00582DAF" w:rsidRPr="001E7856" w:rsidRDefault="00582DAF" w:rsidP="000F236A">
            <w:pPr>
              <w:jc w:val="both"/>
              <w:rPr>
                <w:b/>
                <w:sz w:val="18"/>
                <w:szCs w:val="18"/>
              </w:rPr>
            </w:pPr>
            <w:r w:rsidRPr="001E7856">
              <w:rPr>
                <w:b/>
                <w:sz w:val="18"/>
                <w:szCs w:val="18"/>
              </w:rPr>
              <w:t>NEMA</w:t>
            </w:r>
          </w:p>
        </w:tc>
      </w:tr>
      <w:tr w:rsidR="00582DAF" w14:paraId="6F8C45BA" w14:textId="77777777" w:rsidTr="000F236A">
        <w:tc>
          <w:tcPr>
            <w:tcW w:w="1980" w:type="dxa"/>
          </w:tcPr>
          <w:p w14:paraId="6BDA5B1E" w14:textId="77777777" w:rsidR="00582DAF" w:rsidRPr="001E7856" w:rsidRDefault="00582DAF" w:rsidP="000F236A">
            <w:pPr>
              <w:jc w:val="both"/>
              <w:rPr>
                <w:sz w:val="18"/>
                <w:szCs w:val="18"/>
              </w:rPr>
            </w:pPr>
            <w:r w:rsidRPr="001E7856">
              <w:rPr>
                <w:sz w:val="18"/>
                <w:szCs w:val="18"/>
              </w:rPr>
              <w:t>Vođenje popisnih lista za komunalnu infrastrukturu</w:t>
            </w:r>
          </w:p>
        </w:tc>
        <w:tc>
          <w:tcPr>
            <w:tcW w:w="1417" w:type="dxa"/>
          </w:tcPr>
          <w:p w14:paraId="32E67CA5" w14:textId="77777777" w:rsidR="00582DAF" w:rsidRPr="001E7856" w:rsidRDefault="00582DAF" w:rsidP="000F236A">
            <w:pPr>
              <w:jc w:val="both"/>
              <w:rPr>
                <w:sz w:val="18"/>
                <w:szCs w:val="18"/>
              </w:rPr>
            </w:pPr>
            <w:r w:rsidRPr="001E7856">
              <w:rPr>
                <w:sz w:val="18"/>
                <w:szCs w:val="18"/>
              </w:rPr>
              <w:t>Jedinstveni upravni odjel</w:t>
            </w:r>
            <w:r>
              <w:rPr>
                <w:sz w:val="18"/>
                <w:szCs w:val="18"/>
              </w:rPr>
              <w:t>, Odsjek za računovodstvo</w:t>
            </w:r>
          </w:p>
        </w:tc>
        <w:tc>
          <w:tcPr>
            <w:tcW w:w="1134" w:type="dxa"/>
          </w:tcPr>
          <w:p w14:paraId="4F488B66" w14:textId="77777777" w:rsidR="00582DAF" w:rsidRPr="001E7856" w:rsidRDefault="00582DAF" w:rsidP="000F236A">
            <w:pPr>
              <w:jc w:val="both"/>
              <w:rPr>
                <w:sz w:val="18"/>
                <w:szCs w:val="18"/>
              </w:rPr>
            </w:pPr>
            <w:r w:rsidRPr="001E7856">
              <w:rPr>
                <w:sz w:val="18"/>
                <w:szCs w:val="18"/>
              </w:rPr>
              <w:t>Tijekom godine kontinuirano</w:t>
            </w:r>
          </w:p>
        </w:tc>
        <w:tc>
          <w:tcPr>
            <w:tcW w:w="1560" w:type="dxa"/>
          </w:tcPr>
          <w:p w14:paraId="2D18B082" w14:textId="77777777" w:rsidR="00582DAF" w:rsidRPr="001E7856" w:rsidRDefault="00582DAF" w:rsidP="000F236A">
            <w:pPr>
              <w:jc w:val="both"/>
              <w:rPr>
                <w:sz w:val="18"/>
                <w:szCs w:val="18"/>
              </w:rPr>
            </w:pPr>
            <w:r w:rsidRPr="001E7856">
              <w:rPr>
                <w:sz w:val="18"/>
                <w:szCs w:val="18"/>
              </w:rPr>
              <w:t xml:space="preserve">Popis imovine i obaveza </w:t>
            </w:r>
          </w:p>
        </w:tc>
        <w:tc>
          <w:tcPr>
            <w:tcW w:w="1417" w:type="dxa"/>
          </w:tcPr>
          <w:p w14:paraId="273826A6" w14:textId="77777777" w:rsidR="00582DAF" w:rsidRDefault="00582DAF" w:rsidP="000F236A">
            <w:pPr>
              <w:ind w:right="-250"/>
              <w:jc w:val="both"/>
              <w:rPr>
                <w:sz w:val="18"/>
                <w:szCs w:val="18"/>
              </w:rPr>
            </w:pPr>
            <w:r>
              <w:rPr>
                <w:sz w:val="18"/>
                <w:szCs w:val="18"/>
              </w:rPr>
              <w:t xml:space="preserve">PROVOĐENJE TIJEKOM </w:t>
            </w:r>
          </w:p>
          <w:p w14:paraId="302F635B" w14:textId="77777777" w:rsidR="00582DAF" w:rsidRPr="001E7856" w:rsidRDefault="00582DAF" w:rsidP="000F236A">
            <w:pPr>
              <w:ind w:right="-250"/>
              <w:jc w:val="both"/>
              <w:rPr>
                <w:sz w:val="18"/>
                <w:szCs w:val="18"/>
              </w:rPr>
            </w:pPr>
            <w:r>
              <w:rPr>
                <w:sz w:val="18"/>
                <w:szCs w:val="18"/>
              </w:rPr>
              <w:t>2025.G.</w:t>
            </w:r>
          </w:p>
        </w:tc>
        <w:tc>
          <w:tcPr>
            <w:tcW w:w="2835" w:type="dxa"/>
          </w:tcPr>
          <w:p w14:paraId="2503649D" w14:textId="77777777" w:rsidR="00582DAF" w:rsidRPr="001E7856" w:rsidRDefault="00582DAF" w:rsidP="000F236A">
            <w:pPr>
              <w:jc w:val="both"/>
              <w:rPr>
                <w:sz w:val="18"/>
                <w:szCs w:val="18"/>
              </w:rPr>
            </w:pPr>
            <w:r w:rsidRPr="001E7856">
              <w:rPr>
                <w:sz w:val="18"/>
                <w:szCs w:val="18"/>
              </w:rPr>
              <w:t>Kontinuirano unositi podatke o građevinama komunalne infrastrukture u popisne liste</w:t>
            </w:r>
          </w:p>
        </w:tc>
        <w:tc>
          <w:tcPr>
            <w:tcW w:w="1559" w:type="dxa"/>
          </w:tcPr>
          <w:p w14:paraId="0E37AA9D" w14:textId="77777777" w:rsidR="00582DAF" w:rsidRPr="001E7856" w:rsidRDefault="00582DAF" w:rsidP="000F236A">
            <w:pPr>
              <w:jc w:val="both"/>
              <w:rPr>
                <w:sz w:val="18"/>
                <w:szCs w:val="18"/>
              </w:rPr>
            </w:pPr>
            <w:r w:rsidRPr="001E7856">
              <w:rPr>
                <w:sz w:val="18"/>
                <w:szCs w:val="18"/>
              </w:rPr>
              <w:t xml:space="preserve">Popis imovine i obaveza krajem godine sadrži podatke o građevinama komunalne infrastrukture i podatke o drugoj dugotrajnoj imovini, pojedinačno u naturalnim i novčanim izrazima u skladu s odredbama Pravilnika o proračunskom </w:t>
            </w:r>
            <w:r w:rsidRPr="001E7856">
              <w:rPr>
                <w:sz w:val="18"/>
                <w:szCs w:val="18"/>
              </w:rPr>
              <w:lastRenderedPageBreak/>
              <w:t xml:space="preserve">računovodstvu i Računskom planu </w:t>
            </w:r>
          </w:p>
        </w:tc>
        <w:tc>
          <w:tcPr>
            <w:tcW w:w="2092" w:type="dxa"/>
          </w:tcPr>
          <w:p w14:paraId="0898F8C5" w14:textId="77777777" w:rsidR="00582DAF" w:rsidRPr="001E7856" w:rsidRDefault="00582DAF" w:rsidP="000F236A">
            <w:pPr>
              <w:jc w:val="both"/>
              <w:rPr>
                <w:b/>
                <w:sz w:val="18"/>
                <w:szCs w:val="18"/>
              </w:rPr>
            </w:pPr>
            <w:r w:rsidRPr="001E7856">
              <w:rPr>
                <w:b/>
                <w:sz w:val="18"/>
                <w:szCs w:val="18"/>
              </w:rPr>
              <w:lastRenderedPageBreak/>
              <w:t>NEMA</w:t>
            </w:r>
          </w:p>
        </w:tc>
      </w:tr>
      <w:tr w:rsidR="00582DAF" w14:paraId="286AE701" w14:textId="77777777" w:rsidTr="000F236A">
        <w:tc>
          <w:tcPr>
            <w:tcW w:w="1980" w:type="dxa"/>
          </w:tcPr>
          <w:p w14:paraId="735BD831" w14:textId="77777777" w:rsidR="00582DAF" w:rsidRPr="001E7856" w:rsidRDefault="00582DAF" w:rsidP="000F236A">
            <w:pPr>
              <w:jc w:val="both"/>
              <w:rPr>
                <w:sz w:val="18"/>
                <w:szCs w:val="18"/>
              </w:rPr>
            </w:pPr>
            <w:r w:rsidRPr="001E7856">
              <w:rPr>
                <w:sz w:val="18"/>
                <w:szCs w:val="18"/>
              </w:rPr>
              <w:t>Učinkovito održavanje nerazvrstanih cesta</w:t>
            </w:r>
          </w:p>
        </w:tc>
        <w:tc>
          <w:tcPr>
            <w:tcW w:w="1417" w:type="dxa"/>
          </w:tcPr>
          <w:p w14:paraId="2581D819"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014BFA26" w14:textId="77777777" w:rsidR="00582DAF" w:rsidRPr="001E7856" w:rsidRDefault="00582DAF" w:rsidP="000F236A">
            <w:pPr>
              <w:jc w:val="both"/>
              <w:rPr>
                <w:sz w:val="18"/>
                <w:szCs w:val="18"/>
              </w:rPr>
            </w:pPr>
            <w:r w:rsidRPr="001E7856">
              <w:rPr>
                <w:sz w:val="18"/>
                <w:szCs w:val="18"/>
              </w:rPr>
              <w:t>Tijekom godine kontinuirano</w:t>
            </w:r>
          </w:p>
        </w:tc>
        <w:tc>
          <w:tcPr>
            <w:tcW w:w="1560" w:type="dxa"/>
          </w:tcPr>
          <w:p w14:paraId="5AC826B8" w14:textId="77777777" w:rsidR="00582DAF" w:rsidRDefault="00582DAF" w:rsidP="000F236A">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w:t>
            </w:r>
            <w:r>
              <w:rPr>
                <w:sz w:val="18"/>
                <w:szCs w:val="18"/>
              </w:rPr>
              <w:t xml:space="preserve"> za razdoblje od 1. godine (01.01.2025.-31.12.2025.):</w:t>
            </w:r>
          </w:p>
          <w:p w14:paraId="4B825369" w14:textId="77777777" w:rsidR="00582DAF" w:rsidRDefault="00582DAF" w:rsidP="000F236A">
            <w:pPr>
              <w:jc w:val="both"/>
              <w:rPr>
                <w:b/>
                <w:sz w:val="18"/>
                <w:szCs w:val="18"/>
              </w:rPr>
            </w:pPr>
            <w:r>
              <w:rPr>
                <w:b/>
                <w:sz w:val="18"/>
                <w:szCs w:val="18"/>
              </w:rPr>
              <w:t>- održavanje nerazvrstanih cesta;</w:t>
            </w:r>
          </w:p>
          <w:p w14:paraId="61C6BE08" w14:textId="77777777" w:rsidR="00582DAF" w:rsidRDefault="00582DAF" w:rsidP="000F236A">
            <w:pPr>
              <w:jc w:val="both"/>
              <w:rPr>
                <w:b/>
                <w:sz w:val="18"/>
                <w:szCs w:val="18"/>
              </w:rPr>
            </w:pPr>
            <w:r>
              <w:rPr>
                <w:b/>
                <w:sz w:val="18"/>
                <w:szCs w:val="18"/>
              </w:rPr>
              <w:t>- održavanje javnih površina na kojima nije dopušten promet motornim vozilima</w:t>
            </w:r>
          </w:p>
          <w:p w14:paraId="20751F69" w14:textId="77777777" w:rsidR="00582DAF" w:rsidRPr="001E7856" w:rsidRDefault="00582DAF" w:rsidP="000F236A">
            <w:pPr>
              <w:jc w:val="both"/>
              <w:rPr>
                <w:sz w:val="18"/>
                <w:szCs w:val="18"/>
              </w:rPr>
            </w:pPr>
          </w:p>
        </w:tc>
        <w:tc>
          <w:tcPr>
            <w:tcW w:w="1417" w:type="dxa"/>
          </w:tcPr>
          <w:p w14:paraId="4842C534" w14:textId="77777777" w:rsidR="00582DAF" w:rsidRDefault="00582DAF" w:rsidP="000F236A">
            <w:pPr>
              <w:jc w:val="both"/>
              <w:rPr>
                <w:sz w:val="18"/>
                <w:szCs w:val="18"/>
              </w:rPr>
            </w:pPr>
            <w:r>
              <w:rPr>
                <w:sz w:val="18"/>
                <w:szCs w:val="18"/>
              </w:rPr>
              <w:t>PROVOĐENJE TIJEKOM 2025.G.</w:t>
            </w:r>
          </w:p>
          <w:p w14:paraId="44942F5C" w14:textId="77777777" w:rsidR="00582DAF" w:rsidRPr="0091059D" w:rsidRDefault="00582DAF" w:rsidP="000F236A">
            <w:pPr>
              <w:jc w:val="both"/>
              <w:rPr>
                <w:b/>
                <w:sz w:val="18"/>
                <w:szCs w:val="18"/>
              </w:rPr>
            </w:pPr>
            <w:r>
              <w:rPr>
                <w:b/>
                <w:sz w:val="18"/>
                <w:szCs w:val="18"/>
              </w:rPr>
              <w:t>- po pisanom nalogu općinskog načelnika</w:t>
            </w:r>
          </w:p>
        </w:tc>
        <w:tc>
          <w:tcPr>
            <w:tcW w:w="2835" w:type="dxa"/>
          </w:tcPr>
          <w:p w14:paraId="03E9C39A" w14:textId="77777777" w:rsidR="00582DAF" w:rsidRPr="001E7856" w:rsidRDefault="00582DAF" w:rsidP="000F236A">
            <w:pPr>
              <w:jc w:val="both"/>
              <w:rPr>
                <w:sz w:val="18"/>
                <w:szCs w:val="18"/>
              </w:rPr>
            </w:pPr>
            <w:r>
              <w:rPr>
                <w:sz w:val="18"/>
                <w:szCs w:val="18"/>
              </w:rPr>
              <w:t>39 nerazvrstanih cesta, od toga 27</w:t>
            </w:r>
            <w:r w:rsidRPr="001E7856">
              <w:rPr>
                <w:sz w:val="18"/>
                <w:szCs w:val="18"/>
              </w:rPr>
              <w:t xml:space="preserve"> asfaltirani</w:t>
            </w:r>
            <w:r>
              <w:rPr>
                <w:sz w:val="18"/>
                <w:szCs w:val="18"/>
              </w:rPr>
              <w:t>h nerazvrstanih cesta (19.347,89</w:t>
            </w:r>
            <w:r w:rsidRPr="001E7856">
              <w:rPr>
                <w:sz w:val="18"/>
                <w:szCs w:val="18"/>
              </w:rPr>
              <w:t xml:space="preserve"> metara dužine) i 12 makadamskih nerazvrstanih cesta (cca 5.000 m3)</w:t>
            </w:r>
            <w:r>
              <w:rPr>
                <w:sz w:val="18"/>
                <w:szCs w:val="18"/>
              </w:rPr>
              <w:t xml:space="preserve">; u 2025.g. planira se </w:t>
            </w:r>
            <w:r w:rsidRPr="00E5565E">
              <w:rPr>
                <w:sz w:val="18"/>
                <w:szCs w:val="18"/>
              </w:rPr>
              <w:t>izrada geodetskih elaborata izvedenog stanja u svrhu proglašenja nerazvrstanih cesta kao javno dobro u općoj uporabi u vlasništvu Općine Dubravica te njihovog evidentiranja u katastru i zemljišnoj knjizi</w:t>
            </w:r>
            <w:r>
              <w:rPr>
                <w:sz w:val="18"/>
                <w:szCs w:val="18"/>
              </w:rPr>
              <w:t>; u 2025.g. planira se rekonstrukcija nerazvrstanih cesta u lošijem stanju (</w:t>
            </w:r>
            <w:r w:rsidRPr="00292CA3">
              <w:rPr>
                <w:sz w:val="18"/>
                <w:szCs w:val="18"/>
              </w:rPr>
              <w:t>nabava, doprema i ugradnja kamenog materijala, asfaltiranje, izrada bankina</w:t>
            </w:r>
            <w:r>
              <w:rPr>
                <w:sz w:val="18"/>
                <w:szCs w:val="18"/>
              </w:rPr>
              <w:t>): Ulica Sv. Vida (</w:t>
            </w:r>
            <w:proofErr w:type="spellStart"/>
            <w:r>
              <w:rPr>
                <w:sz w:val="18"/>
                <w:szCs w:val="18"/>
              </w:rPr>
              <w:t>Donadići</w:t>
            </w:r>
            <w:proofErr w:type="spellEnd"/>
            <w:r>
              <w:rPr>
                <w:sz w:val="18"/>
                <w:szCs w:val="18"/>
              </w:rPr>
              <w:t xml:space="preserve">) u dužini 330m, </w:t>
            </w:r>
            <w:proofErr w:type="spellStart"/>
            <w:r>
              <w:rPr>
                <w:sz w:val="18"/>
                <w:szCs w:val="18"/>
              </w:rPr>
              <w:t>Otovačka</w:t>
            </w:r>
            <w:proofErr w:type="spellEnd"/>
            <w:r>
              <w:rPr>
                <w:sz w:val="18"/>
                <w:szCs w:val="18"/>
              </w:rPr>
              <w:t xml:space="preserve"> ulica (odvojak </w:t>
            </w:r>
            <w:proofErr w:type="spellStart"/>
            <w:r>
              <w:rPr>
                <w:sz w:val="18"/>
                <w:szCs w:val="18"/>
              </w:rPr>
              <w:t>Vranaričić</w:t>
            </w:r>
            <w:proofErr w:type="spellEnd"/>
            <w:r>
              <w:rPr>
                <w:sz w:val="18"/>
                <w:szCs w:val="18"/>
              </w:rPr>
              <w:t xml:space="preserve">) u dužini 150m, Kumrovečka cesta (odvojak Karasi) u dužini 27m; </w:t>
            </w:r>
            <w:proofErr w:type="spellStart"/>
            <w:r>
              <w:rPr>
                <w:sz w:val="18"/>
                <w:szCs w:val="18"/>
              </w:rPr>
              <w:t>Rozganska</w:t>
            </w:r>
            <w:proofErr w:type="spellEnd"/>
            <w:r>
              <w:rPr>
                <w:sz w:val="18"/>
                <w:szCs w:val="18"/>
              </w:rPr>
              <w:t xml:space="preserve"> cesta sa izgradnjom vodoopskrbnog cjevovoda u dužini 1200m; Ulica Sv. Vida (od Kumrovečke ceste do kućnog broja 11a) u dužini 450m </w:t>
            </w:r>
          </w:p>
        </w:tc>
        <w:tc>
          <w:tcPr>
            <w:tcW w:w="1559" w:type="dxa"/>
          </w:tcPr>
          <w:p w14:paraId="3A01A2FE" w14:textId="77777777" w:rsidR="00582DAF" w:rsidRPr="001E7856" w:rsidRDefault="00582DAF" w:rsidP="000F236A">
            <w:pPr>
              <w:jc w:val="both"/>
              <w:rPr>
                <w:sz w:val="18"/>
                <w:szCs w:val="18"/>
              </w:rPr>
            </w:pPr>
            <w:r w:rsidRPr="001E7856">
              <w:rPr>
                <w:sz w:val="18"/>
                <w:szCs w:val="18"/>
              </w:rPr>
              <w:t>ugradnja drobljenog kamenog materijala na svim makadamskim nerazvrstanim cestama, čišćenje graba i kanala, zatvaranje udarnih jama asfaltnom masom</w:t>
            </w:r>
            <w:r>
              <w:rPr>
                <w:sz w:val="18"/>
                <w:szCs w:val="18"/>
              </w:rPr>
              <w:t xml:space="preserve"> s ciljem sigurnosti i trajnosti cesta, cestovnih objekata te povećanja sigurnosti prometa</w:t>
            </w:r>
          </w:p>
        </w:tc>
        <w:tc>
          <w:tcPr>
            <w:tcW w:w="2092" w:type="dxa"/>
          </w:tcPr>
          <w:p w14:paraId="6BD6BF04" w14:textId="77777777" w:rsidR="00582DAF" w:rsidRPr="001E7856" w:rsidRDefault="00582DAF" w:rsidP="000F236A">
            <w:pPr>
              <w:jc w:val="both"/>
              <w:rPr>
                <w:b/>
                <w:sz w:val="18"/>
                <w:szCs w:val="18"/>
              </w:rPr>
            </w:pPr>
            <w:r w:rsidRPr="001E7856">
              <w:rPr>
                <w:b/>
                <w:sz w:val="18"/>
                <w:szCs w:val="18"/>
              </w:rPr>
              <w:t>NEMA</w:t>
            </w:r>
          </w:p>
        </w:tc>
      </w:tr>
      <w:tr w:rsidR="00582DAF" w14:paraId="7154AD6E" w14:textId="77777777" w:rsidTr="000F236A">
        <w:tc>
          <w:tcPr>
            <w:tcW w:w="1980" w:type="dxa"/>
          </w:tcPr>
          <w:p w14:paraId="282CD03B" w14:textId="77777777" w:rsidR="00582DAF" w:rsidRPr="001E7856" w:rsidRDefault="00582DAF" w:rsidP="000F236A">
            <w:pPr>
              <w:jc w:val="both"/>
              <w:rPr>
                <w:sz w:val="18"/>
                <w:szCs w:val="18"/>
              </w:rPr>
            </w:pPr>
            <w:r w:rsidRPr="001E7856">
              <w:rPr>
                <w:sz w:val="18"/>
                <w:szCs w:val="18"/>
              </w:rPr>
              <w:t>Učinkovito održavanje javne površine na kojima nije dopušten promet motornim vozilima</w:t>
            </w:r>
          </w:p>
        </w:tc>
        <w:tc>
          <w:tcPr>
            <w:tcW w:w="1417" w:type="dxa"/>
          </w:tcPr>
          <w:p w14:paraId="5A3D2A1E"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7785B40F" w14:textId="77777777" w:rsidR="00582DAF" w:rsidRPr="001E7856" w:rsidRDefault="00582DAF" w:rsidP="000F236A">
            <w:pPr>
              <w:jc w:val="both"/>
              <w:rPr>
                <w:sz w:val="18"/>
                <w:szCs w:val="18"/>
              </w:rPr>
            </w:pPr>
            <w:r w:rsidRPr="001E7856">
              <w:rPr>
                <w:sz w:val="18"/>
                <w:szCs w:val="18"/>
              </w:rPr>
              <w:t>Tijekom godine po potrebi</w:t>
            </w:r>
          </w:p>
        </w:tc>
        <w:tc>
          <w:tcPr>
            <w:tcW w:w="1560" w:type="dxa"/>
          </w:tcPr>
          <w:p w14:paraId="5F59AA9E" w14:textId="77777777" w:rsidR="00582DAF" w:rsidRDefault="00582DAF" w:rsidP="000F236A">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w:t>
            </w:r>
            <w:r>
              <w:rPr>
                <w:sz w:val="18"/>
                <w:szCs w:val="18"/>
              </w:rPr>
              <w:t xml:space="preserve"> za razdoblje od 1. godine (01.01.2025.-31.12.2025.):</w:t>
            </w:r>
          </w:p>
          <w:p w14:paraId="0DF36351" w14:textId="77777777" w:rsidR="00582DAF" w:rsidRDefault="00582DAF" w:rsidP="000F236A">
            <w:pPr>
              <w:jc w:val="both"/>
              <w:rPr>
                <w:b/>
                <w:sz w:val="18"/>
                <w:szCs w:val="18"/>
              </w:rPr>
            </w:pPr>
            <w:r>
              <w:rPr>
                <w:b/>
                <w:sz w:val="18"/>
                <w:szCs w:val="18"/>
              </w:rPr>
              <w:t>- održavanje nerazvrstanih cesta;</w:t>
            </w:r>
          </w:p>
          <w:p w14:paraId="4D35CDD3" w14:textId="77777777" w:rsidR="00582DAF" w:rsidRDefault="00582DAF" w:rsidP="000F236A">
            <w:pPr>
              <w:jc w:val="both"/>
              <w:rPr>
                <w:b/>
                <w:sz w:val="18"/>
                <w:szCs w:val="18"/>
              </w:rPr>
            </w:pPr>
            <w:r>
              <w:rPr>
                <w:b/>
                <w:sz w:val="18"/>
                <w:szCs w:val="18"/>
              </w:rPr>
              <w:t xml:space="preserve">- održavanje javnih površina </w:t>
            </w:r>
            <w:r>
              <w:rPr>
                <w:b/>
                <w:sz w:val="18"/>
                <w:szCs w:val="18"/>
              </w:rPr>
              <w:lastRenderedPageBreak/>
              <w:t>na kojima nije dopušten promet motornim vozilima</w:t>
            </w:r>
          </w:p>
          <w:p w14:paraId="242608B9" w14:textId="77777777" w:rsidR="00582DAF" w:rsidRPr="001E7856" w:rsidRDefault="00582DAF" w:rsidP="000F236A">
            <w:pPr>
              <w:jc w:val="both"/>
              <w:rPr>
                <w:sz w:val="18"/>
                <w:szCs w:val="18"/>
              </w:rPr>
            </w:pPr>
          </w:p>
        </w:tc>
        <w:tc>
          <w:tcPr>
            <w:tcW w:w="1417" w:type="dxa"/>
          </w:tcPr>
          <w:p w14:paraId="6229585A" w14:textId="77777777" w:rsidR="00582DAF" w:rsidRDefault="00582DAF" w:rsidP="000F236A">
            <w:pPr>
              <w:jc w:val="both"/>
              <w:rPr>
                <w:sz w:val="18"/>
                <w:szCs w:val="18"/>
              </w:rPr>
            </w:pPr>
            <w:r>
              <w:rPr>
                <w:sz w:val="18"/>
                <w:szCs w:val="18"/>
              </w:rPr>
              <w:lastRenderedPageBreak/>
              <w:t>PROVOĐENJE TIJEKOM 2025.G.</w:t>
            </w:r>
          </w:p>
          <w:p w14:paraId="672F68E8" w14:textId="77777777" w:rsidR="00582DAF" w:rsidRPr="001E7856" w:rsidRDefault="00582DAF" w:rsidP="000F236A">
            <w:pPr>
              <w:jc w:val="both"/>
              <w:rPr>
                <w:sz w:val="18"/>
                <w:szCs w:val="18"/>
              </w:rPr>
            </w:pPr>
            <w:r>
              <w:rPr>
                <w:b/>
                <w:sz w:val="18"/>
                <w:szCs w:val="18"/>
              </w:rPr>
              <w:t>- po pisanom nalogu općinskog načelnika</w:t>
            </w:r>
          </w:p>
        </w:tc>
        <w:tc>
          <w:tcPr>
            <w:tcW w:w="2835" w:type="dxa"/>
          </w:tcPr>
          <w:p w14:paraId="20D881EC" w14:textId="77777777" w:rsidR="00582DAF" w:rsidRPr="001E7856" w:rsidRDefault="00582DAF" w:rsidP="000F236A">
            <w:pPr>
              <w:jc w:val="both"/>
              <w:rPr>
                <w:sz w:val="18"/>
                <w:szCs w:val="18"/>
              </w:rPr>
            </w:pPr>
            <w:r w:rsidRPr="001E7856">
              <w:rPr>
                <w:sz w:val="18"/>
                <w:szCs w:val="18"/>
              </w:rPr>
              <w:t>održavanje nogostupa na području općine</w:t>
            </w:r>
            <w:r>
              <w:rPr>
                <w:sz w:val="18"/>
                <w:szCs w:val="18"/>
              </w:rPr>
              <w:t>: 4 nogostupa</w:t>
            </w:r>
            <w:r w:rsidRPr="001E7856">
              <w:rPr>
                <w:sz w:val="18"/>
                <w:szCs w:val="18"/>
              </w:rPr>
              <w:t xml:space="preserve"> (Dubravica-Vučilćevo-950m; Dubravica-Lugarski breg-1700m; Dubravica-Rozga-1000m; Bobovec Rozganski-1000m)</w:t>
            </w:r>
            <w:r>
              <w:rPr>
                <w:sz w:val="18"/>
                <w:szCs w:val="18"/>
              </w:rPr>
              <w:t xml:space="preserve">; u 2025.g. planira se nastavak izgradnje nogostupa na Kumrovečkoj cesti dužine 210m </w:t>
            </w:r>
            <w:r w:rsidRPr="00790807">
              <w:rPr>
                <w:sz w:val="18"/>
                <w:szCs w:val="18"/>
              </w:rPr>
              <w:t>na k.č.br. 2244/2 k.o. Dubravica (županijska cesta ŽC 2186)</w:t>
            </w:r>
            <w:r>
              <w:rPr>
                <w:sz w:val="18"/>
                <w:szCs w:val="18"/>
              </w:rPr>
              <w:t xml:space="preserve">; planira se izgradnja nogostupa na </w:t>
            </w:r>
            <w:proofErr w:type="spellStart"/>
            <w:r>
              <w:rPr>
                <w:sz w:val="18"/>
                <w:szCs w:val="18"/>
              </w:rPr>
              <w:t>Lukavečkoj</w:t>
            </w:r>
            <w:proofErr w:type="spellEnd"/>
            <w:r>
              <w:rPr>
                <w:sz w:val="18"/>
                <w:szCs w:val="18"/>
              </w:rPr>
              <w:t xml:space="preserve"> cesti dužine 700m na županijskoj cesti LC 31011</w:t>
            </w:r>
          </w:p>
        </w:tc>
        <w:tc>
          <w:tcPr>
            <w:tcW w:w="1559" w:type="dxa"/>
          </w:tcPr>
          <w:p w14:paraId="2CFCF4F5" w14:textId="77777777" w:rsidR="00582DAF" w:rsidRPr="001E7856" w:rsidRDefault="00582DAF" w:rsidP="000F236A">
            <w:pPr>
              <w:jc w:val="both"/>
              <w:rPr>
                <w:sz w:val="18"/>
                <w:szCs w:val="18"/>
              </w:rPr>
            </w:pPr>
            <w:r w:rsidRPr="001E7856">
              <w:rPr>
                <w:sz w:val="18"/>
                <w:szCs w:val="18"/>
              </w:rPr>
              <w:t>Održavanje</w:t>
            </w:r>
            <w:r>
              <w:rPr>
                <w:sz w:val="18"/>
                <w:szCs w:val="18"/>
              </w:rPr>
              <w:t xml:space="preserve"> i popravak</w:t>
            </w:r>
            <w:r w:rsidRPr="001E7856">
              <w:rPr>
                <w:sz w:val="18"/>
                <w:szCs w:val="18"/>
              </w:rPr>
              <w:t xml:space="preserve"> nogostupa</w:t>
            </w:r>
            <w:r>
              <w:rPr>
                <w:sz w:val="18"/>
                <w:szCs w:val="18"/>
              </w:rPr>
              <w:t xml:space="preserve"> s ciljem osiguravanja njihove funkcionalne ispravnosti</w:t>
            </w:r>
            <w:r w:rsidRPr="001E7856">
              <w:rPr>
                <w:sz w:val="18"/>
                <w:szCs w:val="18"/>
              </w:rPr>
              <w:t xml:space="preserve"> </w:t>
            </w:r>
          </w:p>
        </w:tc>
        <w:tc>
          <w:tcPr>
            <w:tcW w:w="2092" w:type="dxa"/>
          </w:tcPr>
          <w:p w14:paraId="7F4E13A5" w14:textId="77777777" w:rsidR="00582DAF" w:rsidRPr="00925DD1" w:rsidRDefault="00582DAF" w:rsidP="000F236A">
            <w:pPr>
              <w:jc w:val="both"/>
              <w:rPr>
                <w:b/>
                <w:sz w:val="18"/>
                <w:szCs w:val="18"/>
              </w:rPr>
            </w:pPr>
            <w:r>
              <w:rPr>
                <w:b/>
                <w:sz w:val="18"/>
                <w:szCs w:val="18"/>
              </w:rPr>
              <w:t>NEMA</w:t>
            </w:r>
          </w:p>
        </w:tc>
      </w:tr>
      <w:tr w:rsidR="00582DAF" w14:paraId="6FF272D4" w14:textId="77777777" w:rsidTr="000F236A">
        <w:tc>
          <w:tcPr>
            <w:tcW w:w="1980" w:type="dxa"/>
          </w:tcPr>
          <w:p w14:paraId="588E44FA" w14:textId="77777777" w:rsidR="00582DAF" w:rsidRPr="003B44CE" w:rsidRDefault="00582DAF" w:rsidP="000F236A">
            <w:pPr>
              <w:jc w:val="both"/>
              <w:rPr>
                <w:sz w:val="18"/>
                <w:szCs w:val="18"/>
              </w:rPr>
            </w:pPr>
            <w:r w:rsidRPr="003B44CE">
              <w:rPr>
                <w:sz w:val="18"/>
                <w:szCs w:val="18"/>
              </w:rPr>
              <w:t>Učinkovito održavanje građevina javne odvodnje oborinskih voda</w:t>
            </w:r>
          </w:p>
        </w:tc>
        <w:tc>
          <w:tcPr>
            <w:tcW w:w="1417" w:type="dxa"/>
          </w:tcPr>
          <w:p w14:paraId="64F919F0" w14:textId="77777777" w:rsidR="00582DAF" w:rsidRPr="003B44CE" w:rsidRDefault="00582DAF" w:rsidP="000F236A">
            <w:pPr>
              <w:jc w:val="both"/>
              <w:rPr>
                <w:sz w:val="18"/>
                <w:szCs w:val="18"/>
              </w:rPr>
            </w:pPr>
            <w:r w:rsidRPr="003B44CE">
              <w:rPr>
                <w:sz w:val="18"/>
                <w:szCs w:val="18"/>
              </w:rPr>
              <w:t>Pravna osoba na temelju ugovora o povjeravanju komunalnih djelatnosti</w:t>
            </w:r>
          </w:p>
        </w:tc>
        <w:tc>
          <w:tcPr>
            <w:tcW w:w="1134" w:type="dxa"/>
          </w:tcPr>
          <w:p w14:paraId="4364F457" w14:textId="77777777" w:rsidR="00582DAF" w:rsidRPr="003B44CE" w:rsidRDefault="00582DAF" w:rsidP="000F236A">
            <w:pPr>
              <w:jc w:val="both"/>
              <w:rPr>
                <w:sz w:val="18"/>
                <w:szCs w:val="18"/>
              </w:rPr>
            </w:pPr>
            <w:r w:rsidRPr="003B44CE">
              <w:rPr>
                <w:sz w:val="18"/>
                <w:szCs w:val="18"/>
              </w:rPr>
              <w:t>Tijekom godine po potrebi</w:t>
            </w:r>
          </w:p>
        </w:tc>
        <w:tc>
          <w:tcPr>
            <w:tcW w:w="1560" w:type="dxa"/>
          </w:tcPr>
          <w:p w14:paraId="12FE7384" w14:textId="77777777" w:rsidR="00582DAF" w:rsidRDefault="00582DAF" w:rsidP="000F236A">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w:t>
            </w:r>
            <w:r w:rsidRPr="00A528A5">
              <w:rPr>
                <w:sz w:val="18"/>
                <w:szCs w:val="18"/>
              </w:rPr>
              <w:t>za razdoblje od 9 (devet) mjeseci od 01.03.202</w:t>
            </w:r>
            <w:r>
              <w:rPr>
                <w:sz w:val="18"/>
                <w:szCs w:val="18"/>
              </w:rPr>
              <w:t>5</w:t>
            </w:r>
            <w:r w:rsidRPr="00A528A5">
              <w:rPr>
                <w:sz w:val="18"/>
                <w:szCs w:val="18"/>
              </w:rPr>
              <w:t>. do 30.11.202</w:t>
            </w:r>
            <w:r>
              <w:rPr>
                <w:sz w:val="18"/>
                <w:szCs w:val="18"/>
              </w:rPr>
              <w:t>5</w:t>
            </w:r>
            <w:r w:rsidRPr="00A528A5">
              <w:rPr>
                <w:sz w:val="18"/>
                <w:szCs w:val="18"/>
              </w:rPr>
              <w:t>. godine</w:t>
            </w:r>
            <w:r>
              <w:rPr>
                <w:sz w:val="18"/>
                <w:szCs w:val="18"/>
              </w:rPr>
              <w:t>:</w:t>
            </w:r>
          </w:p>
          <w:p w14:paraId="46A2547D" w14:textId="77777777" w:rsidR="00582DAF" w:rsidRPr="00A528A5" w:rsidRDefault="00582DAF" w:rsidP="000F236A">
            <w:pPr>
              <w:jc w:val="both"/>
              <w:rPr>
                <w:sz w:val="18"/>
                <w:szCs w:val="18"/>
              </w:rPr>
            </w:pPr>
            <w:r w:rsidRPr="00A528A5">
              <w:rPr>
                <w:sz w:val="18"/>
                <w:szCs w:val="18"/>
              </w:rPr>
              <w:t xml:space="preserve"> - održavanje </w:t>
            </w:r>
            <w:r>
              <w:rPr>
                <w:sz w:val="18"/>
                <w:szCs w:val="18"/>
              </w:rPr>
              <w:t>javnih zelenih površina</w:t>
            </w:r>
            <w:r w:rsidRPr="00A528A5">
              <w:rPr>
                <w:sz w:val="18"/>
                <w:szCs w:val="18"/>
              </w:rPr>
              <w:t>;</w:t>
            </w:r>
          </w:p>
          <w:p w14:paraId="5C900877" w14:textId="77777777" w:rsidR="00582DAF" w:rsidRPr="00A528A5" w:rsidRDefault="00582DAF" w:rsidP="000F236A">
            <w:pPr>
              <w:jc w:val="both"/>
              <w:rPr>
                <w:sz w:val="18"/>
                <w:szCs w:val="18"/>
              </w:rPr>
            </w:pPr>
            <w:r w:rsidRPr="00A528A5">
              <w:rPr>
                <w:sz w:val="18"/>
                <w:szCs w:val="18"/>
              </w:rPr>
              <w:t xml:space="preserve">- održavanje </w:t>
            </w:r>
            <w:r>
              <w:rPr>
                <w:sz w:val="18"/>
                <w:szCs w:val="18"/>
              </w:rPr>
              <w:t>građevina, uređaja i predmeta javne namjene</w:t>
            </w:r>
          </w:p>
          <w:p w14:paraId="1CA19AE5" w14:textId="77777777" w:rsidR="00582DAF" w:rsidRPr="00A528A5" w:rsidRDefault="00582DAF" w:rsidP="000F236A">
            <w:pPr>
              <w:jc w:val="both"/>
              <w:rPr>
                <w:sz w:val="18"/>
                <w:szCs w:val="18"/>
              </w:rPr>
            </w:pPr>
            <w:r w:rsidRPr="00A528A5">
              <w:rPr>
                <w:sz w:val="18"/>
                <w:szCs w:val="18"/>
              </w:rPr>
              <w:t>- održavanje građevina javne odvodnje oborinskih voda</w:t>
            </w:r>
          </w:p>
          <w:p w14:paraId="7EBFF89D" w14:textId="77777777" w:rsidR="00582DAF" w:rsidRPr="001E7856" w:rsidRDefault="00582DAF" w:rsidP="000F236A">
            <w:pPr>
              <w:jc w:val="both"/>
              <w:rPr>
                <w:sz w:val="18"/>
                <w:szCs w:val="18"/>
              </w:rPr>
            </w:pPr>
          </w:p>
        </w:tc>
        <w:tc>
          <w:tcPr>
            <w:tcW w:w="1417" w:type="dxa"/>
          </w:tcPr>
          <w:p w14:paraId="25B18C6F" w14:textId="77777777" w:rsidR="00582DAF" w:rsidRDefault="00582DAF" w:rsidP="000F236A">
            <w:pPr>
              <w:jc w:val="both"/>
              <w:rPr>
                <w:sz w:val="18"/>
                <w:szCs w:val="18"/>
              </w:rPr>
            </w:pPr>
            <w:r>
              <w:rPr>
                <w:sz w:val="18"/>
                <w:szCs w:val="18"/>
              </w:rPr>
              <w:t>PROVOĐENJE TIJEKOM 2025</w:t>
            </w:r>
            <w:r w:rsidRPr="003B44CE">
              <w:rPr>
                <w:sz w:val="18"/>
                <w:szCs w:val="18"/>
              </w:rPr>
              <w:t>.G.</w:t>
            </w:r>
          </w:p>
          <w:p w14:paraId="2765394B" w14:textId="77777777" w:rsidR="00582DAF" w:rsidRPr="00AF051C" w:rsidRDefault="00582DAF" w:rsidP="000F236A">
            <w:pPr>
              <w:jc w:val="both"/>
              <w:rPr>
                <w:b/>
                <w:sz w:val="18"/>
                <w:szCs w:val="18"/>
              </w:rPr>
            </w:pPr>
            <w:r>
              <w:rPr>
                <w:b/>
                <w:sz w:val="18"/>
                <w:szCs w:val="18"/>
              </w:rPr>
              <w:t>- po pisanom nalogu općinskog načelnika</w:t>
            </w:r>
          </w:p>
        </w:tc>
        <w:tc>
          <w:tcPr>
            <w:tcW w:w="2835" w:type="dxa"/>
          </w:tcPr>
          <w:p w14:paraId="7153CA36" w14:textId="77777777" w:rsidR="00582DAF" w:rsidRPr="003B44CE" w:rsidRDefault="00582DAF" w:rsidP="000F236A">
            <w:pPr>
              <w:jc w:val="both"/>
              <w:rPr>
                <w:sz w:val="18"/>
                <w:szCs w:val="18"/>
              </w:rPr>
            </w:pPr>
            <w:r w:rsidRPr="003B44CE">
              <w:rPr>
                <w:sz w:val="18"/>
                <w:szCs w:val="18"/>
              </w:rPr>
              <w:t>Taložnice oborinske odvodnje (10 kom) i otvorene betonske kanalice oborinske odvodnje</w:t>
            </w:r>
          </w:p>
        </w:tc>
        <w:tc>
          <w:tcPr>
            <w:tcW w:w="1559" w:type="dxa"/>
          </w:tcPr>
          <w:p w14:paraId="36815CE6" w14:textId="77777777" w:rsidR="00582DAF" w:rsidRPr="003B44CE" w:rsidRDefault="00582DAF" w:rsidP="000F236A">
            <w:pPr>
              <w:jc w:val="both"/>
              <w:rPr>
                <w:sz w:val="18"/>
                <w:szCs w:val="18"/>
              </w:rPr>
            </w:pPr>
            <w:r w:rsidRPr="003B44CE">
              <w:rPr>
                <w:sz w:val="18"/>
                <w:szCs w:val="18"/>
              </w:rPr>
              <w:t xml:space="preserve">Redovito čišćenje taložnica i otvorenih betonskih kanalica odvodnje oborinskih voda u svrhu sprečavanja poplavljivanja  odnosno izlijeva oborinske vode na prometnice </w:t>
            </w:r>
          </w:p>
        </w:tc>
        <w:tc>
          <w:tcPr>
            <w:tcW w:w="2092" w:type="dxa"/>
          </w:tcPr>
          <w:p w14:paraId="1BD5B0F5" w14:textId="77777777" w:rsidR="00582DAF" w:rsidRPr="003B44CE" w:rsidRDefault="00582DAF" w:rsidP="000F236A">
            <w:pPr>
              <w:jc w:val="both"/>
              <w:rPr>
                <w:b/>
                <w:sz w:val="18"/>
                <w:szCs w:val="18"/>
              </w:rPr>
            </w:pPr>
            <w:r>
              <w:rPr>
                <w:b/>
                <w:sz w:val="18"/>
                <w:szCs w:val="18"/>
              </w:rPr>
              <w:t>NEMA</w:t>
            </w:r>
          </w:p>
        </w:tc>
      </w:tr>
      <w:tr w:rsidR="00582DAF" w14:paraId="55820D14" w14:textId="77777777" w:rsidTr="000F236A">
        <w:tc>
          <w:tcPr>
            <w:tcW w:w="1980" w:type="dxa"/>
          </w:tcPr>
          <w:p w14:paraId="432C2853" w14:textId="77777777" w:rsidR="00582DAF" w:rsidRPr="001E7856" w:rsidRDefault="00582DAF" w:rsidP="000F236A">
            <w:pPr>
              <w:jc w:val="both"/>
              <w:rPr>
                <w:sz w:val="18"/>
                <w:szCs w:val="18"/>
              </w:rPr>
            </w:pPr>
            <w:r w:rsidRPr="001E7856">
              <w:rPr>
                <w:sz w:val="18"/>
                <w:szCs w:val="18"/>
              </w:rPr>
              <w:t>Učinkovito održavanje košnje trave  i raslinja uz nerazvrstane ceste</w:t>
            </w:r>
          </w:p>
        </w:tc>
        <w:tc>
          <w:tcPr>
            <w:tcW w:w="1417" w:type="dxa"/>
          </w:tcPr>
          <w:p w14:paraId="1013D4FE" w14:textId="77777777" w:rsidR="00582DAF" w:rsidRPr="001E7856" w:rsidRDefault="00582DAF" w:rsidP="000F236A">
            <w:pPr>
              <w:jc w:val="both"/>
              <w:rPr>
                <w:sz w:val="18"/>
                <w:szCs w:val="18"/>
              </w:rPr>
            </w:pPr>
            <w:r w:rsidRPr="001E7856">
              <w:rPr>
                <w:sz w:val="18"/>
                <w:szCs w:val="18"/>
              </w:rPr>
              <w:t>Pravna osoba na temelju u</w:t>
            </w:r>
            <w:r>
              <w:rPr>
                <w:sz w:val="18"/>
                <w:szCs w:val="18"/>
              </w:rPr>
              <w:t>govora o povjeravanju komunalne</w:t>
            </w:r>
            <w:r w:rsidRPr="001E7856">
              <w:rPr>
                <w:sz w:val="18"/>
                <w:szCs w:val="18"/>
              </w:rPr>
              <w:t xml:space="preserve"> djelatnosti</w:t>
            </w:r>
          </w:p>
        </w:tc>
        <w:tc>
          <w:tcPr>
            <w:tcW w:w="1134" w:type="dxa"/>
          </w:tcPr>
          <w:p w14:paraId="63DEC9C5" w14:textId="77777777" w:rsidR="00582DAF" w:rsidRPr="000D3C0F" w:rsidRDefault="00582DAF" w:rsidP="000F236A">
            <w:pPr>
              <w:jc w:val="both"/>
              <w:rPr>
                <w:sz w:val="18"/>
                <w:szCs w:val="18"/>
              </w:rPr>
            </w:pPr>
            <w:r w:rsidRPr="000D3C0F">
              <w:rPr>
                <w:sz w:val="18"/>
                <w:szCs w:val="18"/>
              </w:rPr>
              <w:t xml:space="preserve">2 puta godišnje </w:t>
            </w:r>
          </w:p>
        </w:tc>
        <w:tc>
          <w:tcPr>
            <w:tcW w:w="1560" w:type="dxa"/>
          </w:tcPr>
          <w:p w14:paraId="74EF7EED" w14:textId="77777777" w:rsidR="00582DAF" w:rsidRPr="000D3C0F" w:rsidRDefault="00582DAF" w:rsidP="000F236A">
            <w:pPr>
              <w:jc w:val="both"/>
              <w:rPr>
                <w:sz w:val="18"/>
                <w:szCs w:val="18"/>
              </w:rPr>
            </w:pPr>
            <w:r w:rsidRPr="000D3C0F">
              <w:rPr>
                <w:sz w:val="18"/>
                <w:szCs w:val="18"/>
              </w:rPr>
              <w:t xml:space="preserve">Ugovor o povjeravanju komunalne djelatnosti </w:t>
            </w:r>
            <w:r>
              <w:rPr>
                <w:sz w:val="18"/>
                <w:szCs w:val="18"/>
              </w:rPr>
              <w:t xml:space="preserve">– </w:t>
            </w:r>
            <w:r>
              <w:rPr>
                <w:b/>
                <w:sz w:val="18"/>
                <w:szCs w:val="18"/>
              </w:rPr>
              <w:t xml:space="preserve">košnja trave i raslinja uz nerazvrstane ceste </w:t>
            </w:r>
            <w:r>
              <w:rPr>
                <w:sz w:val="18"/>
                <w:szCs w:val="18"/>
              </w:rPr>
              <w:t>za razdoblje od 01.05.2025-30.11.2025.</w:t>
            </w:r>
          </w:p>
        </w:tc>
        <w:tc>
          <w:tcPr>
            <w:tcW w:w="1417" w:type="dxa"/>
          </w:tcPr>
          <w:p w14:paraId="22E54DAD" w14:textId="77777777" w:rsidR="00582DAF" w:rsidRDefault="00582DAF" w:rsidP="000F236A">
            <w:pPr>
              <w:jc w:val="both"/>
              <w:rPr>
                <w:sz w:val="18"/>
                <w:szCs w:val="18"/>
              </w:rPr>
            </w:pPr>
            <w:r>
              <w:rPr>
                <w:sz w:val="18"/>
                <w:szCs w:val="18"/>
              </w:rPr>
              <w:t>PROVOĐENJE TIJEKOM 2025</w:t>
            </w:r>
            <w:r w:rsidRPr="000D3C0F">
              <w:rPr>
                <w:sz w:val="18"/>
                <w:szCs w:val="18"/>
              </w:rPr>
              <w:t xml:space="preserve">.G. </w:t>
            </w:r>
          </w:p>
          <w:p w14:paraId="51E197D3" w14:textId="77777777" w:rsidR="00582DAF" w:rsidRPr="000D3C0F" w:rsidRDefault="00582DAF" w:rsidP="000F236A">
            <w:pPr>
              <w:jc w:val="both"/>
              <w:rPr>
                <w:sz w:val="18"/>
                <w:szCs w:val="18"/>
              </w:rPr>
            </w:pPr>
            <w:r>
              <w:rPr>
                <w:b/>
                <w:sz w:val="18"/>
                <w:szCs w:val="18"/>
              </w:rPr>
              <w:t>- po pisanom nalogu općinskog načelnika</w:t>
            </w:r>
          </w:p>
        </w:tc>
        <w:tc>
          <w:tcPr>
            <w:tcW w:w="2835" w:type="dxa"/>
          </w:tcPr>
          <w:p w14:paraId="568A5969" w14:textId="77777777" w:rsidR="00582DAF" w:rsidRPr="000D3C0F" w:rsidRDefault="00582DAF" w:rsidP="000F236A">
            <w:pPr>
              <w:jc w:val="both"/>
              <w:rPr>
                <w:sz w:val="18"/>
                <w:szCs w:val="18"/>
              </w:rPr>
            </w:pPr>
            <w:proofErr w:type="spellStart"/>
            <w:r>
              <w:rPr>
                <w:sz w:val="18"/>
                <w:szCs w:val="18"/>
              </w:rPr>
              <w:t>Malčiranje</w:t>
            </w:r>
            <w:proofErr w:type="spellEnd"/>
            <w:r>
              <w:rPr>
                <w:sz w:val="18"/>
                <w:szCs w:val="18"/>
              </w:rPr>
              <w:t xml:space="preserve"> trave i raslinja</w:t>
            </w:r>
            <w:r w:rsidRPr="000D3C0F">
              <w:rPr>
                <w:sz w:val="18"/>
                <w:szCs w:val="18"/>
              </w:rPr>
              <w:t xml:space="preserve"> uz nerazvrstane ceste, obostrano, jedan otkos, dva puta godišnje, u svim naseljima (cca 40.300m</w:t>
            </w:r>
            <w:r>
              <w:rPr>
                <w:sz w:val="18"/>
                <w:szCs w:val="18"/>
              </w:rPr>
              <w:t xml:space="preserve"> obostrano</w:t>
            </w:r>
            <w:r w:rsidRPr="000D3C0F">
              <w:rPr>
                <w:sz w:val="18"/>
                <w:szCs w:val="18"/>
              </w:rPr>
              <w:t>)</w:t>
            </w:r>
          </w:p>
        </w:tc>
        <w:tc>
          <w:tcPr>
            <w:tcW w:w="1559" w:type="dxa"/>
          </w:tcPr>
          <w:p w14:paraId="1494F03B" w14:textId="77777777" w:rsidR="00582DAF" w:rsidRPr="000D3C0F" w:rsidRDefault="00582DAF" w:rsidP="000F236A">
            <w:pPr>
              <w:jc w:val="both"/>
              <w:rPr>
                <w:sz w:val="18"/>
                <w:szCs w:val="18"/>
              </w:rPr>
            </w:pPr>
            <w:r w:rsidRPr="000D3C0F">
              <w:rPr>
                <w:sz w:val="18"/>
                <w:szCs w:val="18"/>
              </w:rPr>
              <w:t>Redovito održavanje trave i raslinja uz nerazvrstane ceste</w:t>
            </w:r>
          </w:p>
        </w:tc>
        <w:tc>
          <w:tcPr>
            <w:tcW w:w="2092" w:type="dxa"/>
          </w:tcPr>
          <w:p w14:paraId="30D0CE2B" w14:textId="77777777" w:rsidR="00582DAF" w:rsidRPr="000D3C0F" w:rsidRDefault="00582DAF" w:rsidP="000F236A">
            <w:pPr>
              <w:jc w:val="both"/>
              <w:rPr>
                <w:b/>
                <w:sz w:val="18"/>
                <w:szCs w:val="18"/>
              </w:rPr>
            </w:pPr>
            <w:r>
              <w:rPr>
                <w:b/>
                <w:sz w:val="18"/>
                <w:szCs w:val="18"/>
              </w:rPr>
              <w:t>NEMA</w:t>
            </w:r>
          </w:p>
        </w:tc>
      </w:tr>
      <w:tr w:rsidR="00582DAF" w14:paraId="707FE2A7" w14:textId="77777777" w:rsidTr="000F236A">
        <w:tc>
          <w:tcPr>
            <w:tcW w:w="1980" w:type="dxa"/>
          </w:tcPr>
          <w:p w14:paraId="793CA0B6" w14:textId="77777777" w:rsidR="00582DAF" w:rsidRPr="001E7856" w:rsidRDefault="00582DAF" w:rsidP="000F236A">
            <w:pPr>
              <w:jc w:val="both"/>
              <w:rPr>
                <w:sz w:val="18"/>
                <w:szCs w:val="18"/>
              </w:rPr>
            </w:pPr>
            <w:r w:rsidRPr="001E7856">
              <w:rPr>
                <w:sz w:val="18"/>
                <w:szCs w:val="18"/>
              </w:rPr>
              <w:t>Učinkovito održavanje javnih zelenih površina</w:t>
            </w:r>
          </w:p>
        </w:tc>
        <w:tc>
          <w:tcPr>
            <w:tcW w:w="1417" w:type="dxa"/>
          </w:tcPr>
          <w:p w14:paraId="25EE6E44" w14:textId="77777777" w:rsidR="00582DAF" w:rsidRPr="00D70F6F" w:rsidRDefault="00582DAF" w:rsidP="000F236A">
            <w:pPr>
              <w:jc w:val="both"/>
              <w:rPr>
                <w:sz w:val="18"/>
                <w:szCs w:val="18"/>
              </w:rPr>
            </w:pPr>
            <w:r w:rsidRPr="00D70F6F">
              <w:rPr>
                <w:sz w:val="18"/>
                <w:szCs w:val="18"/>
              </w:rPr>
              <w:t xml:space="preserve">Pravna osoba na temelju ugovora o povjeravanju </w:t>
            </w:r>
            <w:r w:rsidRPr="00D70F6F">
              <w:rPr>
                <w:sz w:val="18"/>
                <w:szCs w:val="18"/>
              </w:rPr>
              <w:lastRenderedPageBreak/>
              <w:t>komunalnih djelatnosti</w:t>
            </w:r>
          </w:p>
          <w:p w14:paraId="4708DBD4" w14:textId="77777777" w:rsidR="00582DAF" w:rsidRPr="00D70F6F" w:rsidRDefault="00582DAF" w:rsidP="000F236A">
            <w:pPr>
              <w:jc w:val="both"/>
              <w:rPr>
                <w:sz w:val="18"/>
                <w:szCs w:val="18"/>
              </w:rPr>
            </w:pPr>
          </w:p>
        </w:tc>
        <w:tc>
          <w:tcPr>
            <w:tcW w:w="1134" w:type="dxa"/>
          </w:tcPr>
          <w:p w14:paraId="39E6258A" w14:textId="77777777" w:rsidR="00582DAF" w:rsidRPr="001E7856" w:rsidRDefault="00582DAF" w:rsidP="000F236A">
            <w:pPr>
              <w:jc w:val="both"/>
              <w:rPr>
                <w:sz w:val="18"/>
                <w:szCs w:val="18"/>
              </w:rPr>
            </w:pPr>
            <w:r>
              <w:rPr>
                <w:sz w:val="18"/>
                <w:szCs w:val="18"/>
              </w:rPr>
              <w:lastRenderedPageBreak/>
              <w:t>1-2</w:t>
            </w:r>
            <w:r w:rsidRPr="001E7856">
              <w:rPr>
                <w:sz w:val="18"/>
                <w:szCs w:val="18"/>
              </w:rPr>
              <w:t xml:space="preserve"> puta mjesečno, </w:t>
            </w:r>
            <w:r>
              <w:rPr>
                <w:sz w:val="18"/>
                <w:szCs w:val="18"/>
              </w:rPr>
              <w:lastRenderedPageBreak/>
              <w:t xml:space="preserve">od ožujka do studenog </w:t>
            </w:r>
            <w:r w:rsidRPr="001E7856">
              <w:rPr>
                <w:sz w:val="18"/>
                <w:szCs w:val="18"/>
              </w:rPr>
              <w:t xml:space="preserve"> </w:t>
            </w:r>
          </w:p>
        </w:tc>
        <w:tc>
          <w:tcPr>
            <w:tcW w:w="1560" w:type="dxa"/>
          </w:tcPr>
          <w:p w14:paraId="4D3AEA96" w14:textId="77777777" w:rsidR="00582DAF" w:rsidRDefault="00582DAF" w:rsidP="000F236A">
            <w:pPr>
              <w:jc w:val="both"/>
              <w:rPr>
                <w:sz w:val="18"/>
                <w:szCs w:val="18"/>
              </w:rPr>
            </w:pPr>
            <w:r w:rsidRPr="001E7856">
              <w:rPr>
                <w:sz w:val="18"/>
                <w:szCs w:val="18"/>
              </w:rPr>
              <w:lastRenderedPageBreak/>
              <w:t xml:space="preserve">Ugovor  o </w:t>
            </w:r>
            <w:r>
              <w:rPr>
                <w:sz w:val="18"/>
                <w:szCs w:val="18"/>
              </w:rPr>
              <w:t xml:space="preserve">povjeravanju obavljanja </w:t>
            </w:r>
            <w:r>
              <w:rPr>
                <w:sz w:val="18"/>
                <w:szCs w:val="18"/>
              </w:rPr>
              <w:lastRenderedPageBreak/>
              <w:t>komunalnih djelatnosti</w:t>
            </w:r>
            <w:r w:rsidRPr="001E7856">
              <w:rPr>
                <w:sz w:val="18"/>
                <w:szCs w:val="18"/>
              </w:rPr>
              <w:t xml:space="preserve"> na području Općine Dubravica </w:t>
            </w:r>
            <w:r w:rsidRPr="00A528A5">
              <w:rPr>
                <w:sz w:val="18"/>
                <w:szCs w:val="18"/>
              </w:rPr>
              <w:t>za razdoblje od 9 (devet) mjeseci od 01.03.202</w:t>
            </w:r>
            <w:r>
              <w:rPr>
                <w:sz w:val="18"/>
                <w:szCs w:val="18"/>
              </w:rPr>
              <w:t>5</w:t>
            </w:r>
            <w:r w:rsidRPr="00A528A5">
              <w:rPr>
                <w:sz w:val="18"/>
                <w:szCs w:val="18"/>
              </w:rPr>
              <w:t>. do 30.11.202</w:t>
            </w:r>
            <w:r>
              <w:rPr>
                <w:sz w:val="18"/>
                <w:szCs w:val="18"/>
              </w:rPr>
              <w:t>5</w:t>
            </w:r>
            <w:r w:rsidRPr="00A528A5">
              <w:rPr>
                <w:sz w:val="18"/>
                <w:szCs w:val="18"/>
              </w:rPr>
              <w:t>. godine</w:t>
            </w:r>
            <w:r>
              <w:rPr>
                <w:sz w:val="18"/>
                <w:szCs w:val="18"/>
              </w:rPr>
              <w:t>:</w:t>
            </w:r>
          </w:p>
          <w:p w14:paraId="684652F5" w14:textId="77777777" w:rsidR="00582DAF" w:rsidRPr="00A528A5" w:rsidRDefault="00582DAF" w:rsidP="000F236A">
            <w:pPr>
              <w:jc w:val="both"/>
              <w:rPr>
                <w:sz w:val="18"/>
                <w:szCs w:val="18"/>
              </w:rPr>
            </w:pPr>
            <w:r w:rsidRPr="00A528A5">
              <w:rPr>
                <w:sz w:val="18"/>
                <w:szCs w:val="18"/>
              </w:rPr>
              <w:t xml:space="preserve"> - održavanje </w:t>
            </w:r>
            <w:r>
              <w:rPr>
                <w:sz w:val="18"/>
                <w:szCs w:val="18"/>
              </w:rPr>
              <w:t>javnih zelenih površina</w:t>
            </w:r>
            <w:r w:rsidRPr="00A528A5">
              <w:rPr>
                <w:sz w:val="18"/>
                <w:szCs w:val="18"/>
              </w:rPr>
              <w:t>;</w:t>
            </w:r>
          </w:p>
          <w:p w14:paraId="6CE9725E" w14:textId="77777777" w:rsidR="00582DAF" w:rsidRPr="00A528A5" w:rsidRDefault="00582DAF" w:rsidP="000F236A">
            <w:pPr>
              <w:jc w:val="both"/>
              <w:rPr>
                <w:sz w:val="18"/>
                <w:szCs w:val="18"/>
              </w:rPr>
            </w:pPr>
            <w:r w:rsidRPr="00A528A5">
              <w:rPr>
                <w:sz w:val="18"/>
                <w:szCs w:val="18"/>
              </w:rPr>
              <w:t xml:space="preserve">- održavanje </w:t>
            </w:r>
            <w:r>
              <w:rPr>
                <w:sz w:val="18"/>
                <w:szCs w:val="18"/>
              </w:rPr>
              <w:t>građevina, uređaja i predmeta javne namjene</w:t>
            </w:r>
          </w:p>
          <w:p w14:paraId="52D57988" w14:textId="77777777" w:rsidR="00582DAF" w:rsidRPr="00A528A5" w:rsidRDefault="00582DAF" w:rsidP="000F236A">
            <w:pPr>
              <w:jc w:val="both"/>
              <w:rPr>
                <w:sz w:val="18"/>
                <w:szCs w:val="18"/>
              </w:rPr>
            </w:pPr>
            <w:r w:rsidRPr="00A528A5">
              <w:rPr>
                <w:sz w:val="18"/>
                <w:szCs w:val="18"/>
              </w:rPr>
              <w:t>- održavanje građevina javne odvodnje oborinskih voda</w:t>
            </w:r>
          </w:p>
          <w:p w14:paraId="62A43A22" w14:textId="77777777" w:rsidR="00582DAF" w:rsidRPr="006C7B0E" w:rsidRDefault="00582DAF" w:rsidP="000F236A">
            <w:pPr>
              <w:jc w:val="both"/>
              <w:rPr>
                <w:b/>
                <w:sz w:val="18"/>
                <w:szCs w:val="18"/>
              </w:rPr>
            </w:pPr>
          </w:p>
        </w:tc>
        <w:tc>
          <w:tcPr>
            <w:tcW w:w="1417" w:type="dxa"/>
          </w:tcPr>
          <w:p w14:paraId="5157217D" w14:textId="77777777" w:rsidR="00582DAF" w:rsidRDefault="00582DAF" w:rsidP="000F236A">
            <w:pPr>
              <w:jc w:val="both"/>
              <w:rPr>
                <w:sz w:val="18"/>
                <w:szCs w:val="18"/>
              </w:rPr>
            </w:pPr>
            <w:r>
              <w:rPr>
                <w:sz w:val="18"/>
                <w:szCs w:val="18"/>
              </w:rPr>
              <w:lastRenderedPageBreak/>
              <w:t>PROVOĐENJE TIJEKOM 2025.G.</w:t>
            </w:r>
          </w:p>
          <w:p w14:paraId="16AC8AE9" w14:textId="77777777" w:rsidR="00582DAF" w:rsidRPr="001E7856" w:rsidRDefault="00582DAF" w:rsidP="000F236A">
            <w:pPr>
              <w:jc w:val="both"/>
              <w:rPr>
                <w:sz w:val="18"/>
                <w:szCs w:val="18"/>
              </w:rPr>
            </w:pPr>
            <w:r>
              <w:rPr>
                <w:b/>
                <w:sz w:val="18"/>
                <w:szCs w:val="18"/>
              </w:rPr>
              <w:lastRenderedPageBreak/>
              <w:t>- po pisanom nalogu općinskog načelnika</w:t>
            </w:r>
          </w:p>
        </w:tc>
        <w:tc>
          <w:tcPr>
            <w:tcW w:w="2835" w:type="dxa"/>
          </w:tcPr>
          <w:p w14:paraId="7459BF98" w14:textId="77777777" w:rsidR="00582DAF" w:rsidRPr="00A90C27" w:rsidRDefault="00582DAF" w:rsidP="000F236A">
            <w:pPr>
              <w:jc w:val="both"/>
              <w:rPr>
                <w:sz w:val="18"/>
                <w:szCs w:val="18"/>
              </w:rPr>
            </w:pPr>
            <w:r>
              <w:rPr>
                <w:sz w:val="18"/>
                <w:szCs w:val="18"/>
              </w:rPr>
              <w:lastRenderedPageBreak/>
              <w:t>park kod</w:t>
            </w:r>
            <w:r w:rsidRPr="00A90C27">
              <w:rPr>
                <w:sz w:val="18"/>
                <w:szCs w:val="18"/>
              </w:rPr>
              <w:t xml:space="preserve"> općinske zgrade i dječje igralište</w:t>
            </w:r>
            <w:r>
              <w:rPr>
                <w:sz w:val="18"/>
                <w:szCs w:val="18"/>
              </w:rPr>
              <w:t xml:space="preserve"> (košnja trave, uklanjanje korova, prskanje protiv korova, </w:t>
            </w:r>
            <w:r>
              <w:rPr>
                <w:sz w:val="18"/>
                <w:szCs w:val="18"/>
              </w:rPr>
              <w:lastRenderedPageBreak/>
              <w:t xml:space="preserve">orezivanje ukrasnog bilja, pranje </w:t>
            </w:r>
            <w:proofErr w:type="spellStart"/>
            <w:r>
              <w:rPr>
                <w:sz w:val="18"/>
                <w:szCs w:val="18"/>
              </w:rPr>
              <w:t>opločnika</w:t>
            </w:r>
            <w:proofErr w:type="spellEnd"/>
            <w:r>
              <w:rPr>
                <w:sz w:val="18"/>
                <w:szCs w:val="18"/>
              </w:rPr>
              <w:t>, zaštita bilja prskanjem)</w:t>
            </w:r>
          </w:p>
        </w:tc>
        <w:tc>
          <w:tcPr>
            <w:tcW w:w="1559" w:type="dxa"/>
          </w:tcPr>
          <w:p w14:paraId="321817D7" w14:textId="77777777" w:rsidR="00582DAF" w:rsidRPr="001E7856" w:rsidRDefault="00582DAF" w:rsidP="000F236A">
            <w:pPr>
              <w:jc w:val="both"/>
              <w:rPr>
                <w:sz w:val="18"/>
                <w:szCs w:val="18"/>
              </w:rPr>
            </w:pPr>
            <w:r>
              <w:rPr>
                <w:sz w:val="18"/>
                <w:szCs w:val="18"/>
              </w:rPr>
              <w:lastRenderedPageBreak/>
              <w:t>K</w:t>
            </w:r>
            <w:r w:rsidRPr="00B839F6">
              <w:rPr>
                <w:sz w:val="18"/>
                <w:szCs w:val="18"/>
              </w:rPr>
              <w:t>ošnja trave javnih zelenih površina</w:t>
            </w:r>
            <w:r>
              <w:rPr>
                <w:sz w:val="18"/>
                <w:szCs w:val="18"/>
              </w:rPr>
              <w:t xml:space="preserve">, </w:t>
            </w:r>
            <w:r w:rsidRPr="00B839F6">
              <w:rPr>
                <w:sz w:val="18"/>
                <w:szCs w:val="18"/>
              </w:rPr>
              <w:lastRenderedPageBreak/>
              <w:t>uklanjanje (</w:t>
            </w:r>
            <w:proofErr w:type="spellStart"/>
            <w:r w:rsidRPr="00B839F6">
              <w:rPr>
                <w:sz w:val="18"/>
                <w:szCs w:val="18"/>
              </w:rPr>
              <w:t>pljevljenje</w:t>
            </w:r>
            <w:proofErr w:type="spellEnd"/>
            <w:r w:rsidRPr="00B839F6">
              <w:rPr>
                <w:sz w:val="18"/>
                <w:szCs w:val="18"/>
              </w:rPr>
              <w:t xml:space="preserve">) korova, prskanje protiv korova, orezivanje ukrasnog bilja, pranje </w:t>
            </w:r>
            <w:proofErr w:type="spellStart"/>
            <w:r w:rsidRPr="00B839F6">
              <w:rPr>
                <w:sz w:val="18"/>
                <w:szCs w:val="18"/>
              </w:rPr>
              <w:t>opločnika</w:t>
            </w:r>
            <w:proofErr w:type="spellEnd"/>
            <w:r w:rsidRPr="00B839F6">
              <w:rPr>
                <w:sz w:val="18"/>
                <w:szCs w:val="18"/>
              </w:rPr>
              <w:t xml:space="preserve"> (strojno), zaštita bilja prskanjem</w:t>
            </w:r>
          </w:p>
        </w:tc>
        <w:tc>
          <w:tcPr>
            <w:tcW w:w="2092" w:type="dxa"/>
          </w:tcPr>
          <w:p w14:paraId="6157630D" w14:textId="77777777" w:rsidR="00582DAF" w:rsidRPr="000D3C0F" w:rsidRDefault="00582DAF" w:rsidP="000F236A">
            <w:pPr>
              <w:jc w:val="both"/>
              <w:rPr>
                <w:b/>
                <w:sz w:val="18"/>
                <w:szCs w:val="18"/>
              </w:rPr>
            </w:pPr>
            <w:r>
              <w:rPr>
                <w:b/>
                <w:sz w:val="18"/>
                <w:szCs w:val="18"/>
              </w:rPr>
              <w:lastRenderedPageBreak/>
              <w:t>NEMA</w:t>
            </w:r>
          </w:p>
        </w:tc>
      </w:tr>
      <w:tr w:rsidR="00582DAF" w14:paraId="145ACF99" w14:textId="77777777" w:rsidTr="000F236A">
        <w:tc>
          <w:tcPr>
            <w:tcW w:w="1980" w:type="dxa"/>
          </w:tcPr>
          <w:p w14:paraId="75272750" w14:textId="77777777" w:rsidR="00582DAF" w:rsidRPr="001E7856" w:rsidRDefault="00582DAF" w:rsidP="000F236A">
            <w:pPr>
              <w:jc w:val="both"/>
              <w:rPr>
                <w:sz w:val="18"/>
                <w:szCs w:val="18"/>
              </w:rPr>
            </w:pPr>
            <w:r w:rsidRPr="001E7856">
              <w:rPr>
                <w:sz w:val="18"/>
                <w:szCs w:val="18"/>
              </w:rPr>
              <w:t>Učinkovito održavanje građevina, uređaja i predmeta javne namjene</w:t>
            </w:r>
          </w:p>
        </w:tc>
        <w:tc>
          <w:tcPr>
            <w:tcW w:w="1417" w:type="dxa"/>
          </w:tcPr>
          <w:p w14:paraId="7A1C11A2"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21DD7182" w14:textId="77777777" w:rsidR="00582DAF" w:rsidRPr="001E7856" w:rsidRDefault="00582DAF" w:rsidP="000F236A">
            <w:pPr>
              <w:jc w:val="both"/>
              <w:rPr>
                <w:sz w:val="18"/>
                <w:szCs w:val="18"/>
              </w:rPr>
            </w:pPr>
            <w:r>
              <w:rPr>
                <w:sz w:val="18"/>
                <w:szCs w:val="18"/>
              </w:rPr>
              <w:t>1-2</w:t>
            </w:r>
            <w:r w:rsidRPr="001E7856">
              <w:rPr>
                <w:sz w:val="18"/>
                <w:szCs w:val="18"/>
              </w:rPr>
              <w:t xml:space="preserve"> puta mjesečno, </w:t>
            </w:r>
            <w:r>
              <w:rPr>
                <w:sz w:val="18"/>
                <w:szCs w:val="18"/>
              </w:rPr>
              <w:t xml:space="preserve">od ožujka do studenog </w:t>
            </w:r>
            <w:r w:rsidRPr="001E7856">
              <w:rPr>
                <w:sz w:val="18"/>
                <w:szCs w:val="18"/>
              </w:rPr>
              <w:t xml:space="preserve"> </w:t>
            </w:r>
          </w:p>
        </w:tc>
        <w:tc>
          <w:tcPr>
            <w:tcW w:w="1560" w:type="dxa"/>
          </w:tcPr>
          <w:p w14:paraId="4758533B" w14:textId="77777777" w:rsidR="00582DAF" w:rsidRDefault="00582DAF" w:rsidP="000F236A">
            <w:pPr>
              <w:jc w:val="both"/>
              <w:rPr>
                <w:sz w:val="18"/>
                <w:szCs w:val="18"/>
              </w:rPr>
            </w:pPr>
            <w:r w:rsidRPr="001E7856">
              <w:rPr>
                <w:sz w:val="18"/>
                <w:szCs w:val="18"/>
              </w:rPr>
              <w:t xml:space="preserve">Ugovor  o </w:t>
            </w:r>
            <w:r>
              <w:rPr>
                <w:sz w:val="18"/>
                <w:szCs w:val="18"/>
              </w:rPr>
              <w:t>povjeravanju obavljanja komunalnih djelatnosti</w:t>
            </w:r>
            <w:r w:rsidRPr="001E7856">
              <w:rPr>
                <w:sz w:val="18"/>
                <w:szCs w:val="18"/>
              </w:rPr>
              <w:t xml:space="preserve"> na području Općine Dubravica </w:t>
            </w:r>
            <w:r w:rsidRPr="00A528A5">
              <w:rPr>
                <w:sz w:val="18"/>
                <w:szCs w:val="18"/>
              </w:rPr>
              <w:t>za razdoblje od 9 (devet) mjeseci od 01.03.202</w:t>
            </w:r>
            <w:r>
              <w:rPr>
                <w:sz w:val="18"/>
                <w:szCs w:val="18"/>
              </w:rPr>
              <w:t>5</w:t>
            </w:r>
            <w:r w:rsidRPr="00A528A5">
              <w:rPr>
                <w:sz w:val="18"/>
                <w:szCs w:val="18"/>
              </w:rPr>
              <w:t>. do 30.11.202</w:t>
            </w:r>
            <w:r>
              <w:rPr>
                <w:sz w:val="18"/>
                <w:szCs w:val="18"/>
              </w:rPr>
              <w:t>5</w:t>
            </w:r>
            <w:r w:rsidRPr="00A528A5">
              <w:rPr>
                <w:sz w:val="18"/>
                <w:szCs w:val="18"/>
              </w:rPr>
              <w:t>. godine</w:t>
            </w:r>
            <w:r>
              <w:rPr>
                <w:sz w:val="18"/>
                <w:szCs w:val="18"/>
              </w:rPr>
              <w:t>:</w:t>
            </w:r>
          </w:p>
          <w:p w14:paraId="227DD175" w14:textId="77777777" w:rsidR="00582DAF" w:rsidRPr="00A528A5" w:rsidRDefault="00582DAF" w:rsidP="000F236A">
            <w:pPr>
              <w:jc w:val="both"/>
              <w:rPr>
                <w:sz w:val="18"/>
                <w:szCs w:val="18"/>
              </w:rPr>
            </w:pPr>
            <w:r w:rsidRPr="00A528A5">
              <w:rPr>
                <w:sz w:val="18"/>
                <w:szCs w:val="18"/>
              </w:rPr>
              <w:t xml:space="preserve"> - održavanje </w:t>
            </w:r>
            <w:r>
              <w:rPr>
                <w:sz w:val="18"/>
                <w:szCs w:val="18"/>
              </w:rPr>
              <w:t>javnih zelenih površina</w:t>
            </w:r>
            <w:r w:rsidRPr="00A528A5">
              <w:rPr>
                <w:sz w:val="18"/>
                <w:szCs w:val="18"/>
              </w:rPr>
              <w:t>;</w:t>
            </w:r>
          </w:p>
          <w:p w14:paraId="4FD932DF" w14:textId="77777777" w:rsidR="00582DAF" w:rsidRPr="00A528A5" w:rsidRDefault="00582DAF" w:rsidP="000F236A">
            <w:pPr>
              <w:jc w:val="both"/>
              <w:rPr>
                <w:sz w:val="18"/>
                <w:szCs w:val="18"/>
              </w:rPr>
            </w:pPr>
            <w:r w:rsidRPr="00A528A5">
              <w:rPr>
                <w:sz w:val="18"/>
                <w:szCs w:val="18"/>
              </w:rPr>
              <w:t xml:space="preserve">- održavanje </w:t>
            </w:r>
            <w:r>
              <w:rPr>
                <w:sz w:val="18"/>
                <w:szCs w:val="18"/>
              </w:rPr>
              <w:t>građevina, uređaja i predmeta javne namjene</w:t>
            </w:r>
          </w:p>
          <w:p w14:paraId="5A8165C8" w14:textId="77777777" w:rsidR="00582DAF" w:rsidRPr="00A528A5" w:rsidRDefault="00582DAF" w:rsidP="000F236A">
            <w:pPr>
              <w:jc w:val="both"/>
              <w:rPr>
                <w:sz w:val="18"/>
                <w:szCs w:val="18"/>
              </w:rPr>
            </w:pPr>
            <w:r w:rsidRPr="00A528A5">
              <w:rPr>
                <w:sz w:val="18"/>
                <w:szCs w:val="18"/>
              </w:rPr>
              <w:t xml:space="preserve">- održavanje građevina javne </w:t>
            </w:r>
            <w:r w:rsidRPr="00A528A5">
              <w:rPr>
                <w:sz w:val="18"/>
                <w:szCs w:val="18"/>
              </w:rPr>
              <w:lastRenderedPageBreak/>
              <w:t>odvodnje oborinskih voda</w:t>
            </w:r>
          </w:p>
          <w:p w14:paraId="312AA284" w14:textId="77777777" w:rsidR="00582DAF" w:rsidRPr="006C7B0E" w:rsidRDefault="00582DAF" w:rsidP="000F236A">
            <w:pPr>
              <w:jc w:val="both"/>
              <w:rPr>
                <w:b/>
                <w:sz w:val="18"/>
                <w:szCs w:val="18"/>
              </w:rPr>
            </w:pPr>
          </w:p>
        </w:tc>
        <w:tc>
          <w:tcPr>
            <w:tcW w:w="1417" w:type="dxa"/>
          </w:tcPr>
          <w:p w14:paraId="4BA97B44" w14:textId="77777777" w:rsidR="00582DAF" w:rsidRDefault="00582DAF" w:rsidP="000F236A">
            <w:pPr>
              <w:jc w:val="both"/>
              <w:rPr>
                <w:sz w:val="18"/>
                <w:szCs w:val="18"/>
              </w:rPr>
            </w:pPr>
            <w:r>
              <w:rPr>
                <w:sz w:val="18"/>
                <w:szCs w:val="18"/>
              </w:rPr>
              <w:lastRenderedPageBreak/>
              <w:t>PROVOĐENJE TIJEKOM 2025.G.</w:t>
            </w:r>
          </w:p>
          <w:p w14:paraId="3FEACD53" w14:textId="77777777" w:rsidR="00582DAF" w:rsidRPr="001E7856" w:rsidRDefault="00582DAF" w:rsidP="000F236A">
            <w:pPr>
              <w:jc w:val="both"/>
              <w:rPr>
                <w:sz w:val="18"/>
                <w:szCs w:val="18"/>
              </w:rPr>
            </w:pPr>
            <w:r>
              <w:rPr>
                <w:b/>
                <w:sz w:val="18"/>
                <w:szCs w:val="18"/>
              </w:rPr>
              <w:t>- po pisanom nalogu općinskog načelnika</w:t>
            </w:r>
          </w:p>
        </w:tc>
        <w:tc>
          <w:tcPr>
            <w:tcW w:w="2835" w:type="dxa"/>
          </w:tcPr>
          <w:p w14:paraId="2DD3B907" w14:textId="77777777" w:rsidR="00582DAF" w:rsidRPr="0031519D" w:rsidRDefault="00582DAF" w:rsidP="000F236A">
            <w:pPr>
              <w:jc w:val="both"/>
              <w:rPr>
                <w:sz w:val="18"/>
                <w:szCs w:val="18"/>
              </w:rPr>
            </w:pPr>
            <w:r>
              <w:rPr>
                <w:sz w:val="18"/>
                <w:szCs w:val="18"/>
              </w:rPr>
              <w:t xml:space="preserve">Košnja trave i održavanje </w:t>
            </w:r>
            <w:r w:rsidRPr="0031519D">
              <w:rPr>
                <w:sz w:val="18"/>
                <w:szCs w:val="18"/>
              </w:rPr>
              <w:t xml:space="preserve"> autobusnih stajališta u svim naseljima (ukupno 1</w:t>
            </w:r>
            <w:r>
              <w:rPr>
                <w:sz w:val="18"/>
                <w:szCs w:val="18"/>
              </w:rPr>
              <w:t>4</w:t>
            </w:r>
            <w:r w:rsidRPr="0031519D">
              <w:rPr>
                <w:sz w:val="18"/>
                <w:szCs w:val="18"/>
              </w:rPr>
              <w:t xml:space="preserve"> autobusnih stajališta), oglasnih ploča (10 kom), znakova ulica/naselja na nerazvrstanim cestama; </w:t>
            </w:r>
          </w:p>
        </w:tc>
        <w:tc>
          <w:tcPr>
            <w:tcW w:w="1559" w:type="dxa"/>
          </w:tcPr>
          <w:p w14:paraId="2E6E0D26" w14:textId="77777777" w:rsidR="00582DAF" w:rsidRPr="001E7856" w:rsidRDefault="00582DAF" w:rsidP="000F236A">
            <w:pPr>
              <w:jc w:val="both"/>
              <w:rPr>
                <w:sz w:val="18"/>
                <w:szCs w:val="18"/>
              </w:rPr>
            </w:pPr>
            <w:r w:rsidRPr="001E7856">
              <w:rPr>
                <w:sz w:val="18"/>
                <w:szCs w:val="18"/>
              </w:rPr>
              <w:t xml:space="preserve">Održavanje postojećih autobusnih stajališta, oglasnih ploča, znakova </w:t>
            </w:r>
            <w:r>
              <w:rPr>
                <w:sz w:val="18"/>
                <w:szCs w:val="18"/>
              </w:rPr>
              <w:t xml:space="preserve">s nazivom </w:t>
            </w:r>
            <w:r w:rsidRPr="001E7856">
              <w:rPr>
                <w:sz w:val="18"/>
                <w:szCs w:val="18"/>
              </w:rPr>
              <w:t>ulica/naselja na nerazvrstanim cestama</w:t>
            </w:r>
          </w:p>
        </w:tc>
        <w:tc>
          <w:tcPr>
            <w:tcW w:w="2092" w:type="dxa"/>
          </w:tcPr>
          <w:p w14:paraId="4EFB28D8" w14:textId="77777777" w:rsidR="00582DAF" w:rsidRPr="000D3C0F" w:rsidRDefault="00582DAF" w:rsidP="000F236A">
            <w:pPr>
              <w:jc w:val="both"/>
              <w:rPr>
                <w:b/>
                <w:sz w:val="18"/>
                <w:szCs w:val="18"/>
              </w:rPr>
            </w:pPr>
            <w:r>
              <w:rPr>
                <w:b/>
                <w:sz w:val="18"/>
                <w:szCs w:val="18"/>
              </w:rPr>
              <w:t>NEMA</w:t>
            </w:r>
          </w:p>
        </w:tc>
      </w:tr>
      <w:tr w:rsidR="00582DAF" w14:paraId="6E0CE22F" w14:textId="77777777" w:rsidTr="000F236A">
        <w:tc>
          <w:tcPr>
            <w:tcW w:w="1980" w:type="dxa"/>
          </w:tcPr>
          <w:p w14:paraId="7ADACDFC" w14:textId="77777777" w:rsidR="00582DAF" w:rsidRPr="001E7856" w:rsidRDefault="00582DAF" w:rsidP="000F236A">
            <w:pPr>
              <w:jc w:val="both"/>
              <w:rPr>
                <w:sz w:val="18"/>
                <w:szCs w:val="18"/>
              </w:rPr>
            </w:pPr>
            <w:r w:rsidRPr="001E7856">
              <w:rPr>
                <w:sz w:val="18"/>
                <w:szCs w:val="18"/>
              </w:rPr>
              <w:t>Učinkovito održavanje groblja</w:t>
            </w:r>
          </w:p>
        </w:tc>
        <w:tc>
          <w:tcPr>
            <w:tcW w:w="1417" w:type="dxa"/>
          </w:tcPr>
          <w:p w14:paraId="371D3F99"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781D9E94" w14:textId="77777777" w:rsidR="00582DAF" w:rsidRPr="001E7856" w:rsidRDefault="00582DAF" w:rsidP="000F236A">
            <w:pPr>
              <w:jc w:val="both"/>
              <w:rPr>
                <w:sz w:val="18"/>
                <w:szCs w:val="18"/>
              </w:rPr>
            </w:pPr>
            <w:r>
              <w:rPr>
                <w:sz w:val="18"/>
                <w:szCs w:val="18"/>
              </w:rPr>
              <w:t>1-2 puta mjesečno od ožujka do studenog</w:t>
            </w:r>
          </w:p>
          <w:p w14:paraId="23599757" w14:textId="77777777" w:rsidR="00582DAF" w:rsidRPr="001E7856" w:rsidRDefault="00582DAF" w:rsidP="000F236A">
            <w:pPr>
              <w:jc w:val="both"/>
              <w:rPr>
                <w:sz w:val="18"/>
                <w:szCs w:val="18"/>
              </w:rPr>
            </w:pPr>
          </w:p>
        </w:tc>
        <w:tc>
          <w:tcPr>
            <w:tcW w:w="1560" w:type="dxa"/>
          </w:tcPr>
          <w:p w14:paraId="3F0FBCF2" w14:textId="77777777" w:rsidR="00582DAF" w:rsidRDefault="00582DAF" w:rsidP="000F236A">
            <w:pPr>
              <w:jc w:val="both"/>
              <w:rPr>
                <w:sz w:val="18"/>
                <w:szCs w:val="18"/>
              </w:rPr>
            </w:pPr>
            <w:r>
              <w:rPr>
                <w:sz w:val="18"/>
                <w:szCs w:val="18"/>
              </w:rPr>
              <w:t>Ugovor o povjeravanju obavljanja komunalne djelatnosti</w:t>
            </w:r>
          </w:p>
          <w:p w14:paraId="59D06FAC" w14:textId="77777777" w:rsidR="00582DAF" w:rsidRPr="00B03DC3" w:rsidRDefault="00582DAF" w:rsidP="000F236A">
            <w:pPr>
              <w:jc w:val="both"/>
              <w:rPr>
                <w:b/>
                <w:sz w:val="18"/>
                <w:szCs w:val="18"/>
              </w:rPr>
            </w:pPr>
            <w:r>
              <w:rPr>
                <w:b/>
                <w:sz w:val="18"/>
                <w:szCs w:val="18"/>
              </w:rPr>
              <w:t>- održavanje groblja</w:t>
            </w:r>
          </w:p>
        </w:tc>
        <w:tc>
          <w:tcPr>
            <w:tcW w:w="1417" w:type="dxa"/>
          </w:tcPr>
          <w:p w14:paraId="2C58F892" w14:textId="77777777" w:rsidR="00582DAF" w:rsidRDefault="00582DAF" w:rsidP="000F236A">
            <w:pPr>
              <w:jc w:val="both"/>
              <w:rPr>
                <w:sz w:val="18"/>
                <w:szCs w:val="18"/>
              </w:rPr>
            </w:pPr>
            <w:r>
              <w:rPr>
                <w:sz w:val="18"/>
                <w:szCs w:val="18"/>
              </w:rPr>
              <w:t>PROVOĐENJE TIJEKOM 2025.G.</w:t>
            </w:r>
          </w:p>
          <w:p w14:paraId="6C44BFC5" w14:textId="77777777" w:rsidR="00582DAF" w:rsidRPr="001E7856" w:rsidRDefault="00582DAF" w:rsidP="000F236A">
            <w:pPr>
              <w:jc w:val="both"/>
              <w:rPr>
                <w:sz w:val="18"/>
                <w:szCs w:val="18"/>
              </w:rPr>
            </w:pPr>
            <w:r>
              <w:rPr>
                <w:b/>
                <w:sz w:val="18"/>
                <w:szCs w:val="18"/>
              </w:rPr>
              <w:t>- po pisanom nalogu općinskog načelnika</w:t>
            </w:r>
          </w:p>
        </w:tc>
        <w:tc>
          <w:tcPr>
            <w:tcW w:w="2835" w:type="dxa"/>
          </w:tcPr>
          <w:p w14:paraId="247DD464" w14:textId="77777777" w:rsidR="00582DAF" w:rsidRPr="001E7856" w:rsidRDefault="00582DAF" w:rsidP="000F236A">
            <w:pPr>
              <w:jc w:val="both"/>
              <w:rPr>
                <w:sz w:val="18"/>
                <w:szCs w:val="18"/>
              </w:rPr>
            </w:pPr>
            <w:r>
              <w:rPr>
                <w:sz w:val="18"/>
                <w:szCs w:val="18"/>
              </w:rPr>
              <w:t>Košnja trave na s</w:t>
            </w:r>
            <w:r w:rsidRPr="001E7856">
              <w:rPr>
                <w:sz w:val="18"/>
                <w:szCs w:val="18"/>
              </w:rPr>
              <w:t>taro</w:t>
            </w:r>
            <w:r>
              <w:rPr>
                <w:sz w:val="18"/>
                <w:szCs w:val="18"/>
              </w:rPr>
              <w:t>m</w:t>
            </w:r>
            <w:r w:rsidRPr="001E7856">
              <w:rPr>
                <w:sz w:val="18"/>
                <w:szCs w:val="18"/>
              </w:rPr>
              <w:t xml:space="preserve"> </w:t>
            </w:r>
            <w:r>
              <w:rPr>
                <w:sz w:val="18"/>
                <w:szCs w:val="18"/>
              </w:rPr>
              <w:t xml:space="preserve">groblju u Rozgi, </w:t>
            </w:r>
            <w:r w:rsidRPr="001E7856">
              <w:rPr>
                <w:sz w:val="18"/>
                <w:szCs w:val="18"/>
              </w:rPr>
              <w:t xml:space="preserve"> novo</w:t>
            </w:r>
            <w:r>
              <w:rPr>
                <w:sz w:val="18"/>
                <w:szCs w:val="18"/>
              </w:rPr>
              <w:t>m groblju</w:t>
            </w:r>
            <w:r w:rsidRPr="001E7856">
              <w:rPr>
                <w:sz w:val="18"/>
                <w:szCs w:val="18"/>
              </w:rPr>
              <w:t xml:space="preserve"> u Rozgi</w:t>
            </w:r>
            <w:r>
              <w:rPr>
                <w:sz w:val="18"/>
                <w:szCs w:val="18"/>
              </w:rPr>
              <w:t xml:space="preserve">, zelene površine oko zgrade mrtvačnice, orezivanje ukrasnog bilja, prskanje korova, pranje </w:t>
            </w:r>
            <w:proofErr w:type="spellStart"/>
            <w:r>
              <w:rPr>
                <w:sz w:val="18"/>
                <w:szCs w:val="18"/>
              </w:rPr>
              <w:t>opločnika</w:t>
            </w:r>
            <w:proofErr w:type="spellEnd"/>
            <w:r>
              <w:rPr>
                <w:sz w:val="18"/>
                <w:szCs w:val="18"/>
              </w:rPr>
              <w:t>; na novom groblju planira se u 2025.g. izgradnja novih grobnih mjesta i ograde groblja</w:t>
            </w:r>
          </w:p>
        </w:tc>
        <w:tc>
          <w:tcPr>
            <w:tcW w:w="1559" w:type="dxa"/>
          </w:tcPr>
          <w:p w14:paraId="0A49C27E" w14:textId="77777777" w:rsidR="00582DAF" w:rsidRPr="001E7856" w:rsidRDefault="00582DAF" w:rsidP="000F236A">
            <w:pPr>
              <w:jc w:val="both"/>
              <w:rPr>
                <w:sz w:val="18"/>
                <w:szCs w:val="18"/>
              </w:rPr>
            </w:pPr>
            <w:r>
              <w:rPr>
                <w:sz w:val="18"/>
                <w:szCs w:val="18"/>
              </w:rPr>
              <w:t>Redovito održavanje (k</w:t>
            </w:r>
            <w:r w:rsidRPr="001E7856">
              <w:rPr>
                <w:sz w:val="18"/>
                <w:szCs w:val="18"/>
              </w:rPr>
              <w:t>ošnja</w:t>
            </w:r>
            <w:r>
              <w:rPr>
                <w:sz w:val="18"/>
                <w:szCs w:val="18"/>
              </w:rPr>
              <w:t>)</w:t>
            </w:r>
            <w:r w:rsidRPr="001E7856">
              <w:rPr>
                <w:sz w:val="18"/>
                <w:szCs w:val="18"/>
              </w:rPr>
              <w:t xml:space="preserve"> travnatih površina i zakorovljenih površina</w:t>
            </w:r>
            <w:r>
              <w:rPr>
                <w:sz w:val="18"/>
                <w:szCs w:val="18"/>
              </w:rPr>
              <w:t xml:space="preserve"> starog i novog groblja, održavanje</w:t>
            </w:r>
            <w:r w:rsidRPr="001E7856">
              <w:rPr>
                <w:sz w:val="18"/>
                <w:szCs w:val="18"/>
              </w:rPr>
              <w:t xml:space="preserve"> staza</w:t>
            </w:r>
            <w:r>
              <w:rPr>
                <w:sz w:val="18"/>
                <w:szCs w:val="18"/>
              </w:rPr>
              <w:t xml:space="preserve"> na starom groblju, održavanje ukrasnog bilja, </w:t>
            </w:r>
            <w:proofErr w:type="spellStart"/>
            <w:r>
              <w:rPr>
                <w:sz w:val="18"/>
                <w:szCs w:val="18"/>
              </w:rPr>
              <w:t>opločnika</w:t>
            </w:r>
            <w:proofErr w:type="spellEnd"/>
          </w:p>
        </w:tc>
        <w:tc>
          <w:tcPr>
            <w:tcW w:w="2092" w:type="dxa"/>
          </w:tcPr>
          <w:p w14:paraId="4AB71E29" w14:textId="77777777" w:rsidR="00582DAF" w:rsidRPr="000D3C0F" w:rsidRDefault="00582DAF" w:rsidP="000F236A">
            <w:pPr>
              <w:jc w:val="both"/>
              <w:rPr>
                <w:b/>
                <w:sz w:val="18"/>
                <w:szCs w:val="18"/>
              </w:rPr>
            </w:pPr>
            <w:r>
              <w:rPr>
                <w:b/>
                <w:sz w:val="18"/>
                <w:szCs w:val="18"/>
              </w:rPr>
              <w:t>NEMA</w:t>
            </w:r>
          </w:p>
        </w:tc>
      </w:tr>
      <w:tr w:rsidR="00582DAF" w14:paraId="09D21C9D" w14:textId="77777777" w:rsidTr="000F236A">
        <w:tc>
          <w:tcPr>
            <w:tcW w:w="1980" w:type="dxa"/>
          </w:tcPr>
          <w:p w14:paraId="7F4E165D" w14:textId="77777777" w:rsidR="00582DAF" w:rsidRPr="001E7856" w:rsidRDefault="00582DAF" w:rsidP="000F236A">
            <w:pPr>
              <w:jc w:val="both"/>
              <w:rPr>
                <w:sz w:val="18"/>
                <w:szCs w:val="18"/>
              </w:rPr>
            </w:pPr>
            <w:r w:rsidRPr="001E7856">
              <w:rPr>
                <w:sz w:val="18"/>
                <w:szCs w:val="18"/>
              </w:rPr>
              <w:t>Učinkovito održavanje javne rasvjete</w:t>
            </w:r>
          </w:p>
        </w:tc>
        <w:tc>
          <w:tcPr>
            <w:tcW w:w="1417" w:type="dxa"/>
          </w:tcPr>
          <w:p w14:paraId="71BCE033"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75F1EC73" w14:textId="77777777" w:rsidR="00582DAF" w:rsidRPr="001E7856" w:rsidRDefault="00582DAF" w:rsidP="000F236A">
            <w:pPr>
              <w:jc w:val="both"/>
              <w:rPr>
                <w:sz w:val="18"/>
                <w:szCs w:val="18"/>
              </w:rPr>
            </w:pPr>
            <w:r w:rsidRPr="001E7856">
              <w:rPr>
                <w:sz w:val="18"/>
                <w:szCs w:val="18"/>
              </w:rPr>
              <w:t>Tijekom godine kontinuirano</w:t>
            </w:r>
          </w:p>
        </w:tc>
        <w:tc>
          <w:tcPr>
            <w:tcW w:w="1560" w:type="dxa"/>
          </w:tcPr>
          <w:p w14:paraId="5D08F595" w14:textId="77777777" w:rsidR="00582DAF" w:rsidRDefault="00582DAF" w:rsidP="000F236A">
            <w:pPr>
              <w:jc w:val="both"/>
              <w:rPr>
                <w:sz w:val="18"/>
                <w:szCs w:val="18"/>
              </w:rPr>
            </w:pPr>
            <w:r w:rsidRPr="001E7856">
              <w:rPr>
                <w:sz w:val="18"/>
                <w:szCs w:val="18"/>
              </w:rPr>
              <w:t xml:space="preserve">Ugovor o </w:t>
            </w:r>
            <w:r>
              <w:rPr>
                <w:sz w:val="18"/>
                <w:szCs w:val="18"/>
              </w:rPr>
              <w:t xml:space="preserve">povjeravanju obavljanja komunalne djelatnosti </w:t>
            </w:r>
            <w:r w:rsidRPr="001E7856">
              <w:rPr>
                <w:sz w:val="18"/>
                <w:szCs w:val="18"/>
              </w:rPr>
              <w:t>na području Općine Dubr</w:t>
            </w:r>
            <w:r>
              <w:rPr>
                <w:sz w:val="18"/>
                <w:szCs w:val="18"/>
              </w:rPr>
              <w:t>avica za razdoblje od 01.01.2025. do 31.12.2025</w:t>
            </w:r>
            <w:r w:rsidRPr="001E7856">
              <w:rPr>
                <w:sz w:val="18"/>
                <w:szCs w:val="18"/>
              </w:rPr>
              <w:t>. godine</w:t>
            </w:r>
          </w:p>
          <w:p w14:paraId="3BC22E12" w14:textId="77777777" w:rsidR="00582DAF" w:rsidRPr="0091059D" w:rsidRDefault="00582DAF" w:rsidP="000F236A">
            <w:pPr>
              <w:jc w:val="both"/>
              <w:rPr>
                <w:b/>
                <w:sz w:val="18"/>
                <w:szCs w:val="18"/>
              </w:rPr>
            </w:pPr>
            <w:r>
              <w:rPr>
                <w:b/>
                <w:sz w:val="18"/>
                <w:szCs w:val="18"/>
              </w:rPr>
              <w:t>- održavanje javne rasvjete</w:t>
            </w:r>
          </w:p>
        </w:tc>
        <w:tc>
          <w:tcPr>
            <w:tcW w:w="1417" w:type="dxa"/>
          </w:tcPr>
          <w:p w14:paraId="236E3352" w14:textId="77777777" w:rsidR="00582DAF" w:rsidRDefault="00582DAF" w:rsidP="000F236A">
            <w:pPr>
              <w:jc w:val="both"/>
              <w:rPr>
                <w:sz w:val="18"/>
                <w:szCs w:val="18"/>
              </w:rPr>
            </w:pPr>
            <w:r>
              <w:rPr>
                <w:sz w:val="18"/>
                <w:szCs w:val="18"/>
              </w:rPr>
              <w:t>PROVOĐENJE TIJEKOM 2025.G.</w:t>
            </w:r>
          </w:p>
          <w:p w14:paraId="55B38EE7" w14:textId="77777777" w:rsidR="00582DAF" w:rsidRPr="001E7856" w:rsidRDefault="00582DAF" w:rsidP="000F236A">
            <w:pPr>
              <w:jc w:val="both"/>
              <w:rPr>
                <w:sz w:val="18"/>
                <w:szCs w:val="18"/>
              </w:rPr>
            </w:pPr>
            <w:r>
              <w:rPr>
                <w:b/>
                <w:sz w:val="18"/>
                <w:szCs w:val="18"/>
              </w:rPr>
              <w:t>- po pisanom nalogu općinskog načelnika</w:t>
            </w:r>
          </w:p>
        </w:tc>
        <w:tc>
          <w:tcPr>
            <w:tcW w:w="2835" w:type="dxa"/>
          </w:tcPr>
          <w:p w14:paraId="647E2402" w14:textId="77777777" w:rsidR="00582DAF" w:rsidRPr="001E7856" w:rsidRDefault="00582DAF" w:rsidP="000F236A">
            <w:pPr>
              <w:jc w:val="both"/>
              <w:rPr>
                <w:sz w:val="18"/>
                <w:szCs w:val="18"/>
              </w:rPr>
            </w:pPr>
            <w:r>
              <w:rPr>
                <w:sz w:val="18"/>
                <w:szCs w:val="18"/>
              </w:rPr>
              <w:t>567 novih LED</w:t>
            </w:r>
            <w:r w:rsidRPr="001E7856">
              <w:rPr>
                <w:sz w:val="18"/>
                <w:szCs w:val="18"/>
              </w:rPr>
              <w:t xml:space="preserve"> svjetiljki</w:t>
            </w:r>
            <w:r>
              <w:rPr>
                <w:sz w:val="18"/>
                <w:szCs w:val="18"/>
              </w:rPr>
              <w:t xml:space="preserve"> javne rasvjete postavljenih u 2019.g.</w:t>
            </w:r>
            <w:r w:rsidRPr="001E7856">
              <w:rPr>
                <w:sz w:val="18"/>
                <w:szCs w:val="18"/>
              </w:rPr>
              <w:t>; 7 novih svjetiljki</w:t>
            </w:r>
            <w:r>
              <w:rPr>
                <w:sz w:val="18"/>
                <w:szCs w:val="18"/>
              </w:rPr>
              <w:t xml:space="preserve"> javne rasvjete postavljene u 2021.g.; u 2022. g. postavljene 2. nove svjetiljke javne rasvjete (Ulica Sv. Vida I. odvojak i Horvatov Brijeg); u 2023. godini postavljene 21. nova svjetiljka javne rasvjete (Pavla </w:t>
            </w:r>
            <w:proofErr w:type="spellStart"/>
            <w:r>
              <w:rPr>
                <w:sz w:val="18"/>
                <w:szCs w:val="18"/>
              </w:rPr>
              <w:t>Štoosa</w:t>
            </w:r>
            <w:proofErr w:type="spellEnd"/>
            <w:r>
              <w:rPr>
                <w:sz w:val="18"/>
                <w:szCs w:val="18"/>
              </w:rPr>
              <w:t xml:space="preserve"> 18-2.; Vinogradski put-2; Vinski put-2.; Ul. Sv. Vida-1.; II. Lugarska-2.; Ul. Sv. Vida, </w:t>
            </w:r>
            <w:proofErr w:type="spellStart"/>
            <w:r>
              <w:rPr>
                <w:sz w:val="18"/>
                <w:szCs w:val="18"/>
              </w:rPr>
              <w:t>Milićgradska</w:t>
            </w:r>
            <w:proofErr w:type="spellEnd"/>
            <w:r>
              <w:rPr>
                <w:sz w:val="18"/>
                <w:szCs w:val="18"/>
              </w:rPr>
              <w:t xml:space="preserve">, I. Lugarska-5; </w:t>
            </w:r>
            <w:proofErr w:type="spellStart"/>
            <w:r>
              <w:rPr>
                <w:sz w:val="18"/>
                <w:szCs w:val="18"/>
              </w:rPr>
              <w:t>Lukavečka</w:t>
            </w:r>
            <w:proofErr w:type="spellEnd"/>
            <w:r>
              <w:rPr>
                <w:sz w:val="18"/>
                <w:szCs w:val="18"/>
              </w:rPr>
              <w:t xml:space="preserve"> cesta-7); u 2024. godini postavljene 2. svjetiljke javne rasvjete (Ulica Sutlanske doline, Ul. Sv. Vida); u 2025.g. planira se postavljanje novih svjetiljki javne rasvjete ovisno o potrebama mještana (6 novih svjetiljki javne rasvjete)</w:t>
            </w:r>
          </w:p>
        </w:tc>
        <w:tc>
          <w:tcPr>
            <w:tcW w:w="1559" w:type="dxa"/>
          </w:tcPr>
          <w:p w14:paraId="563856BD" w14:textId="77777777" w:rsidR="00582DAF" w:rsidRPr="001E7856" w:rsidRDefault="00582DAF" w:rsidP="000F236A">
            <w:pPr>
              <w:jc w:val="both"/>
              <w:rPr>
                <w:sz w:val="18"/>
                <w:szCs w:val="18"/>
              </w:rPr>
            </w:pPr>
            <w:r w:rsidRPr="001E7856">
              <w:rPr>
                <w:sz w:val="18"/>
                <w:szCs w:val="18"/>
              </w:rPr>
              <w:t>Redovito održavanje svjetiljki javne rasvjete</w:t>
            </w:r>
            <w:r>
              <w:rPr>
                <w:sz w:val="18"/>
                <w:szCs w:val="18"/>
              </w:rPr>
              <w:t xml:space="preserve">, instalacija javne rasvjete, </w:t>
            </w:r>
            <w:r w:rsidRPr="00931CB5">
              <w:rPr>
                <w:sz w:val="18"/>
                <w:szCs w:val="18"/>
              </w:rPr>
              <w:t>upravljanje i održavanje instalacija javne rasvjete za rasvjetljivanje površina javne namjene</w:t>
            </w:r>
          </w:p>
        </w:tc>
        <w:tc>
          <w:tcPr>
            <w:tcW w:w="2092" w:type="dxa"/>
          </w:tcPr>
          <w:p w14:paraId="4A646DB9" w14:textId="77777777" w:rsidR="00582DAF" w:rsidRPr="001E7856" w:rsidRDefault="00582DAF" w:rsidP="000F236A">
            <w:pPr>
              <w:jc w:val="both"/>
              <w:rPr>
                <w:b/>
                <w:sz w:val="18"/>
                <w:szCs w:val="18"/>
              </w:rPr>
            </w:pPr>
            <w:r w:rsidRPr="001E7856">
              <w:rPr>
                <w:b/>
                <w:sz w:val="18"/>
                <w:szCs w:val="18"/>
              </w:rPr>
              <w:t>NEMA</w:t>
            </w:r>
          </w:p>
        </w:tc>
      </w:tr>
      <w:tr w:rsidR="00582DAF" w14:paraId="670DF9A9" w14:textId="77777777" w:rsidTr="000F236A">
        <w:tc>
          <w:tcPr>
            <w:tcW w:w="1980" w:type="dxa"/>
          </w:tcPr>
          <w:p w14:paraId="5CA074AC" w14:textId="77777777" w:rsidR="00582DAF" w:rsidRPr="001E7856" w:rsidRDefault="00582DAF" w:rsidP="000F236A">
            <w:pPr>
              <w:jc w:val="both"/>
              <w:rPr>
                <w:sz w:val="18"/>
                <w:szCs w:val="18"/>
              </w:rPr>
            </w:pPr>
            <w:r w:rsidRPr="001E7856">
              <w:rPr>
                <w:sz w:val="18"/>
                <w:szCs w:val="18"/>
              </w:rPr>
              <w:t>Učinkovito održavanje čistoće javnih površina-zimsko održavanje</w:t>
            </w:r>
          </w:p>
        </w:tc>
        <w:tc>
          <w:tcPr>
            <w:tcW w:w="1417" w:type="dxa"/>
          </w:tcPr>
          <w:p w14:paraId="12A8C8D2"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702CEE10" w14:textId="77777777" w:rsidR="00582DAF" w:rsidRPr="001E7856" w:rsidRDefault="00582DAF" w:rsidP="000F236A">
            <w:pPr>
              <w:jc w:val="both"/>
              <w:rPr>
                <w:sz w:val="18"/>
                <w:szCs w:val="18"/>
              </w:rPr>
            </w:pPr>
            <w:r>
              <w:rPr>
                <w:sz w:val="18"/>
                <w:szCs w:val="18"/>
              </w:rPr>
              <w:t xml:space="preserve">Tijekom cijele godine odnosno tijekom  zimskog razdoblja </w:t>
            </w:r>
            <w:r>
              <w:rPr>
                <w:sz w:val="18"/>
                <w:szCs w:val="18"/>
              </w:rPr>
              <w:lastRenderedPageBreak/>
              <w:t>(</w:t>
            </w:r>
            <w:r w:rsidRPr="001E7856">
              <w:rPr>
                <w:sz w:val="18"/>
                <w:szCs w:val="18"/>
              </w:rPr>
              <w:t>studeni-ožujak</w:t>
            </w:r>
            <w:r>
              <w:rPr>
                <w:sz w:val="18"/>
                <w:szCs w:val="18"/>
              </w:rPr>
              <w:t>)</w:t>
            </w:r>
          </w:p>
        </w:tc>
        <w:tc>
          <w:tcPr>
            <w:tcW w:w="1560" w:type="dxa"/>
          </w:tcPr>
          <w:p w14:paraId="06B5CA7C" w14:textId="77777777" w:rsidR="00582DAF" w:rsidRDefault="00582DAF" w:rsidP="000F236A">
            <w:pPr>
              <w:jc w:val="both"/>
              <w:rPr>
                <w:sz w:val="18"/>
                <w:szCs w:val="18"/>
              </w:rPr>
            </w:pPr>
            <w:r w:rsidRPr="001E7856">
              <w:rPr>
                <w:sz w:val="18"/>
                <w:szCs w:val="18"/>
              </w:rPr>
              <w:lastRenderedPageBreak/>
              <w:t xml:space="preserve">Ugovor o </w:t>
            </w:r>
            <w:r>
              <w:rPr>
                <w:sz w:val="18"/>
                <w:szCs w:val="18"/>
              </w:rPr>
              <w:t xml:space="preserve">povjeravanju obavljanja komunalne djelatnosti </w:t>
            </w:r>
            <w:r w:rsidRPr="001E7856">
              <w:rPr>
                <w:sz w:val="18"/>
                <w:szCs w:val="18"/>
              </w:rPr>
              <w:t xml:space="preserve">na području Općine Dubravica za </w:t>
            </w:r>
            <w:r w:rsidRPr="001E7856">
              <w:rPr>
                <w:sz w:val="18"/>
                <w:szCs w:val="18"/>
              </w:rPr>
              <w:lastRenderedPageBreak/>
              <w:t>ra</w:t>
            </w:r>
            <w:r>
              <w:rPr>
                <w:sz w:val="18"/>
                <w:szCs w:val="18"/>
              </w:rPr>
              <w:t>zdoblje od 1. godine (01.01.2025. do 31.12.2025</w:t>
            </w:r>
            <w:r w:rsidRPr="001E7856">
              <w:rPr>
                <w:sz w:val="18"/>
                <w:szCs w:val="18"/>
              </w:rPr>
              <w:t>.g.)</w:t>
            </w:r>
          </w:p>
          <w:p w14:paraId="0725B577" w14:textId="77777777" w:rsidR="00582DAF" w:rsidRPr="00443CC8" w:rsidRDefault="00582DAF" w:rsidP="000F236A">
            <w:pPr>
              <w:jc w:val="both"/>
              <w:rPr>
                <w:b/>
                <w:sz w:val="18"/>
                <w:szCs w:val="18"/>
              </w:rPr>
            </w:pPr>
            <w:r>
              <w:rPr>
                <w:b/>
                <w:sz w:val="18"/>
                <w:szCs w:val="18"/>
              </w:rPr>
              <w:t>- održavanje čistoće javnih površina: zimsko održavanje</w:t>
            </w:r>
          </w:p>
        </w:tc>
        <w:tc>
          <w:tcPr>
            <w:tcW w:w="1417" w:type="dxa"/>
          </w:tcPr>
          <w:p w14:paraId="4CAF5578" w14:textId="77777777" w:rsidR="00582DAF" w:rsidRPr="001E7856" w:rsidRDefault="00582DAF" w:rsidP="000F236A">
            <w:pPr>
              <w:jc w:val="both"/>
              <w:rPr>
                <w:sz w:val="18"/>
                <w:szCs w:val="18"/>
              </w:rPr>
            </w:pPr>
            <w:r>
              <w:rPr>
                <w:sz w:val="18"/>
                <w:szCs w:val="18"/>
              </w:rPr>
              <w:lastRenderedPageBreak/>
              <w:t>PROVOĐENJE TIJEKOM 2025.G.</w:t>
            </w:r>
          </w:p>
        </w:tc>
        <w:tc>
          <w:tcPr>
            <w:tcW w:w="2835" w:type="dxa"/>
          </w:tcPr>
          <w:p w14:paraId="7D6EC21E" w14:textId="77777777" w:rsidR="00582DAF" w:rsidRPr="001E7856" w:rsidRDefault="00582DAF" w:rsidP="000F236A">
            <w:pPr>
              <w:jc w:val="both"/>
              <w:rPr>
                <w:sz w:val="18"/>
                <w:szCs w:val="18"/>
              </w:rPr>
            </w:pPr>
            <w:r w:rsidRPr="001E7856">
              <w:rPr>
                <w:sz w:val="18"/>
                <w:szCs w:val="18"/>
              </w:rPr>
              <w:t>nerazvr</w:t>
            </w:r>
            <w:r>
              <w:rPr>
                <w:sz w:val="18"/>
                <w:szCs w:val="18"/>
              </w:rPr>
              <w:t>stane ceste</w:t>
            </w:r>
            <w:r w:rsidRPr="001E7856">
              <w:rPr>
                <w:sz w:val="18"/>
                <w:szCs w:val="18"/>
              </w:rPr>
              <w:t xml:space="preserve"> u svim naseljima: Lukavec-Lugarski brijeg, Kraj Gornji </w:t>
            </w:r>
            <w:proofErr w:type="spellStart"/>
            <w:r w:rsidRPr="001E7856">
              <w:rPr>
                <w:sz w:val="18"/>
                <w:szCs w:val="18"/>
              </w:rPr>
              <w:t>Dubravički-Pologi</w:t>
            </w:r>
            <w:proofErr w:type="spellEnd"/>
            <w:r w:rsidRPr="001E7856">
              <w:rPr>
                <w:sz w:val="18"/>
                <w:szCs w:val="18"/>
              </w:rPr>
              <w:t xml:space="preserve">, Bobovec </w:t>
            </w:r>
            <w:proofErr w:type="spellStart"/>
            <w:r w:rsidRPr="001E7856">
              <w:rPr>
                <w:sz w:val="18"/>
                <w:szCs w:val="18"/>
              </w:rPr>
              <w:t>Rozganski</w:t>
            </w:r>
            <w:proofErr w:type="spellEnd"/>
            <w:r w:rsidRPr="001E7856">
              <w:rPr>
                <w:sz w:val="18"/>
                <w:szCs w:val="18"/>
              </w:rPr>
              <w:t xml:space="preserve">, </w:t>
            </w:r>
            <w:proofErr w:type="spellStart"/>
            <w:r w:rsidRPr="001E7856">
              <w:rPr>
                <w:sz w:val="18"/>
                <w:szCs w:val="18"/>
              </w:rPr>
              <w:t>Vučilčevo</w:t>
            </w:r>
            <w:proofErr w:type="spellEnd"/>
            <w:r w:rsidRPr="001E7856">
              <w:rPr>
                <w:sz w:val="18"/>
                <w:szCs w:val="18"/>
              </w:rPr>
              <w:t xml:space="preserve">, </w:t>
            </w:r>
            <w:proofErr w:type="spellStart"/>
            <w:r w:rsidRPr="001E7856">
              <w:rPr>
                <w:sz w:val="18"/>
                <w:szCs w:val="18"/>
              </w:rPr>
              <w:t>Prosinec</w:t>
            </w:r>
            <w:proofErr w:type="spellEnd"/>
            <w:r w:rsidRPr="001E7856">
              <w:rPr>
                <w:sz w:val="18"/>
                <w:szCs w:val="18"/>
              </w:rPr>
              <w:t>, Dubravica-Rozga</w:t>
            </w:r>
          </w:p>
        </w:tc>
        <w:tc>
          <w:tcPr>
            <w:tcW w:w="1559" w:type="dxa"/>
          </w:tcPr>
          <w:p w14:paraId="1D19FDD3" w14:textId="77777777" w:rsidR="00582DAF" w:rsidRPr="001E7856" w:rsidRDefault="00582DAF" w:rsidP="000F236A">
            <w:pPr>
              <w:jc w:val="both"/>
              <w:rPr>
                <w:sz w:val="18"/>
                <w:szCs w:val="18"/>
              </w:rPr>
            </w:pPr>
            <w:r w:rsidRPr="001E7856">
              <w:rPr>
                <w:sz w:val="18"/>
                <w:szCs w:val="18"/>
              </w:rPr>
              <w:t xml:space="preserve">osiguravanje sigurnosti prometa, prohodnosti javnih površina i provoznosti ceste u zimskom </w:t>
            </w:r>
            <w:r w:rsidRPr="001E7856">
              <w:rPr>
                <w:sz w:val="18"/>
                <w:szCs w:val="18"/>
              </w:rPr>
              <w:lastRenderedPageBreak/>
              <w:t>razdoblju, obuhvaća čišćenje snijega i leda s cesta i njihovo posipavanje</w:t>
            </w:r>
          </w:p>
        </w:tc>
        <w:tc>
          <w:tcPr>
            <w:tcW w:w="2092" w:type="dxa"/>
          </w:tcPr>
          <w:p w14:paraId="092B4420" w14:textId="77777777" w:rsidR="00582DAF" w:rsidRPr="001E7856" w:rsidRDefault="00582DAF" w:rsidP="000F236A">
            <w:pPr>
              <w:jc w:val="both"/>
              <w:rPr>
                <w:b/>
                <w:sz w:val="18"/>
                <w:szCs w:val="18"/>
              </w:rPr>
            </w:pPr>
            <w:r w:rsidRPr="001E7856">
              <w:rPr>
                <w:b/>
                <w:sz w:val="18"/>
                <w:szCs w:val="18"/>
              </w:rPr>
              <w:lastRenderedPageBreak/>
              <w:t>NEMA</w:t>
            </w:r>
          </w:p>
          <w:p w14:paraId="5BE12324" w14:textId="77777777" w:rsidR="00582DAF" w:rsidRPr="001E7856" w:rsidRDefault="00582DAF" w:rsidP="000F236A">
            <w:pPr>
              <w:jc w:val="both"/>
              <w:rPr>
                <w:sz w:val="18"/>
                <w:szCs w:val="18"/>
              </w:rPr>
            </w:pPr>
          </w:p>
        </w:tc>
      </w:tr>
      <w:tr w:rsidR="00582DAF" w14:paraId="57AE588C" w14:textId="77777777" w:rsidTr="000F236A">
        <w:trPr>
          <w:trHeight w:val="699"/>
        </w:trPr>
        <w:tc>
          <w:tcPr>
            <w:tcW w:w="1980" w:type="dxa"/>
          </w:tcPr>
          <w:p w14:paraId="1E2FC394" w14:textId="77777777" w:rsidR="00582DAF" w:rsidRPr="001E7856" w:rsidRDefault="00582DAF" w:rsidP="000F236A">
            <w:pPr>
              <w:jc w:val="both"/>
              <w:rPr>
                <w:sz w:val="18"/>
                <w:szCs w:val="18"/>
              </w:rPr>
            </w:pPr>
            <w:r w:rsidRPr="001E7856">
              <w:rPr>
                <w:sz w:val="18"/>
                <w:szCs w:val="18"/>
              </w:rPr>
              <w:t>Učinkovito održavanje čistoć</w:t>
            </w:r>
            <w:r>
              <w:rPr>
                <w:sz w:val="18"/>
                <w:szCs w:val="18"/>
              </w:rPr>
              <w:t>e javnih površina: strojno čišćenje nogostupa i prometnica uz nogostup</w:t>
            </w:r>
          </w:p>
        </w:tc>
        <w:tc>
          <w:tcPr>
            <w:tcW w:w="1417" w:type="dxa"/>
          </w:tcPr>
          <w:p w14:paraId="296ECFEC" w14:textId="77777777" w:rsidR="00582DAF" w:rsidRPr="001E7856" w:rsidRDefault="00582DAF" w:rsidP="000F236A">
            <w:pPr>
              <w:jc w:val="both"/>
              <w:rPr>
                <w:sz w:val="18"/>
                <w:szCs w:val="18"/>
              </w:rPr>
            </w:pPr>
            <w:r w:rsidRPr="001E7856">
              <w:rPr>
                <w:sz w:val="18"/>
                <w:szCs w:val="18"/>
              </w:rPr>
              <w:t>Pravna osoba na temelju ugovora o povjeravanju komunalnih djelatnosti</w:t>
            </w:r>
          </w:p>
        </w:tc>
        <w:tc>
          <w:tcPr>
            <w:tcW w:w="1134" w:type="dxa"/>
          </w:tcPr>
          <w:p w14:paraId="1B2B4B55" w14:textId="77777777" w:rsidR="00582DAF" w:rsidRPr="001E7856" w:rsidRDefault="00582DAF" w:rsidP="000F236A">
            <w:pPr>
              <w:jc w:val="both"/>
              <w:rPr>
                <w:sz w:val="18"/>
                <w:szCs w:val="18"/>
              </w:rPr>
            </w:pPr>
            <w:r>
              <w:rPr>
                <w:sz w:val="18"/>
                <w:szCs w:val="18"/>
              </w:rPr>
              <w:t>Najmanje d</w:t>
            </w:r>
            <w:r w:rsidRPr="001E7856">
              <w:rPr>
                <w:sz w:val="18"/>
                <w:szCs w:val="18"/>
              </w:rPr>
              <w:t>va puta godišnje</w:t>
            </w:r>
          </w:p>
        </w:tc>
        <w:tc>
          <w:tcPr>
            <w:tcW w:w="1560" w:type="dxa"/>
          </w:tcPr>
          <w:p w14:paraId="66F5B100" w14:textId="77777777" w:rsidR="00582DAF" w:rsidRDefault="00582DAF" w:rsidP="000F236A">
            <w:pPr>
              <w:jc w:val="both"/>
              <w:rPr>
                <w:sz w:val="18"/>
                <w:szCs w:val="18"/>
              </w:rPr>
            </w:pPr>
            <w:r>
              <w:rPr>
                <w:sz w:val="18"/>
                <w:szCs w:val="18"/>
              </w:rPr>
              <w:t>Ugovor o povjeravanju komunalne djelatnosti na rok od 1. godine od 16.09.2024. – 16.09.2025.</w:t>
            </w:r>
          </w:p>
          <w:p w14:paraId="7A9444E2" w14:textId="77777777" w:rsidR="00582DAF" w:rsidRPr="00E33BDA" w:rsidRDefault="00582DAF" w:rsidP="000F236A">
            <w:pPr>
              <w:jc w:val="both"/>
              <w:rPr>
                <w:b/>
                <w:sz w:val="18"/>
                <w:szCs w:val="18"/>
              </w:rPr>
            </w:pPr>
            <w:r w:rsidRPr="00AF7BBD">
              <w:rPr>
                <w:b/>
                <w:sz w:val="18"/>
                <w:szCs w:val="18"/>
              </w:rPr>
              <w:t>- održavanje čistoće javnih površina (strojno čišćenje nogostupa i prometnica uz nogostup)</w:t>
            </w:r>
          </w:p>
        </w:tc>
        <w:tc>
          <w:tcPr>
            <w:tcW w:w="1417" w:type="dxa"/>
          </w:tcPr>
          <w:p w14:paraId="252383EB" w14:textId="77777777" w:rsidR="00582DAF" w:rsidRPr="001E7856" w:rsidRDefault="00582DAF" w:rsidP="000F236A">
            <w:pPr>
              <w:jc w:val="both"/>
              <w:rPr>
                <w:sz w:val="18"/>
                <w:szCs w:val="18"/>
              </w:rPr>
            </w:pPr>
            <w:r>
              <w:rPr>
                <w:sz w:val="18"/>
                <w:szCs w:val="18"/>
              </w:rPr>
              <w:t>PROVOĐENJE TIJEKOM 2024.G. i 2025.g.</w:t>
            </w:r>
          </w:p>
        </w:tc>
        <w:tc>
          <w:tcPr>
            <w:tcW w:w="2835" w:type="dxa"/>
          </w:tcPr>
          <w:p w14:paraId="5E88A4E9" w14:textId="77777777" w:rsidR="00582DAF" w:rsidRPr="001E7856" w:rsidRDefault="00582DAF" w:rsidP="000F236A">
            <w:pPr>
              <w:jc w:val="both"/>
              <w:rPr>
                <w:sz w:val="18"/>
                <w:szCs w:val="18"/>
              </w:rPr>
            </w:pPr>
            <w:r w:rsidRPr="001E7856">
              <w:rPr>
                <w:sz w:val="18"/>
                <w:szCs w:val="18"/>
              </w:rPr>
              <w:t>Nogostupi na području općine</w:t>
            </w:r>
            <w:r>
              <w:rPr>
                <w:sz w:val="18"/>
                <w:szCs w:val="18"/>
              </w:rPr>
              <w:t>: cca ukupno 4000 m nogostupa</w:t>
            </w:r>
            <w:r w:rsidRPr="001E7856">
              <w:rPr>
                <w:sz w:val="18"/>
                <w:szCs w:val="18"/>
              </w:rPr>
              <w:t xml:space="preserve">  (Dubravica-Vučilćevo-950m; Dubravica-Lugarski breg-1700m; Dubravica-Rozga-1000m; Bobovec Rozganski-1000m)</w:t>
            </w:r>
          </w:p>
        </w:tc>
        <w:tc>
          <w:tcPr>
            <w:tcW w:w="1559" w:type="dxa"/>
          </w:tcPr>
          <w:p w14:paraId="3B2B76FB" w14:textId="77777777" w:rsidR="00582DAF" w:rsidRPr="001E7856" w:rsidRDefault="00582DAF" w:rsidP="000F236A">
            <w:pPr>
              <w:jc w:val="both"/>
              <w:rPr>
                <w:sz w:val="18"/>
                <w:szCs w:val="18"/>
              </w:rPr>
            </w:pPr>
            <w:r w:rsidRPr="00E33BDA">
              <w:rPr>
                <w:sz w:val="18"/>
                <w:szCs w:val="18"/>
              </w:rPr>
              <w:t>Usluga rada stroja (čistilica) za strojno čišćenje nogostupa i prometnica uz nogostup</w:t>
            </w:r>
            <w:r>
              <w:rPr>
                <w:sz w:val="18"/>
                <w:szCs w:val="18"/>
              </w:rPr>
              <w:t xml:space="preserve"> (11 sati za cca 4000 m nogostupa)</w:t>
            </w:r>
          </w:p>
        </w:tc>
        <w:tc>
          <w:tcPr>
            <w:tcW w:w="2092" w:type="dxa"/>
          </w:tcPr>
          <w:p w14:paraId="0D804A16" w14:textId="77777777" w:rsidR="00582DAF" w:rsidRPr="001E7856" w:rsidRDefault="00582DAF" w:rsidP="000F236A">
            <w:pPr>
              <w:jc w:val="both"/>
              <w:rPr>
                <w:b/>
                <w:sz w:val="18"/>
                <w:szCs w:val="18"/>
              </w:rPr>
            </w:pPr>
            <w:r w:rsidRPr="001E7856">
              <w:rPr>
                <w:b/>
                <w:sz w:val="18"/>
                <w:szCs w:val="18"/>
              </w:rPr>
              <w:t>NEMA</w:t>
            </w:r>
          </w:p>
          <w:p w14:paraId="0DA6EBBD" w14:textId="77777777" w:rsidR="00582DAF" w:rsidRPr="000D3C0F" w:rsidRDefault="00582DAF" w:rsidP="000F236A">
            <w:pPr>
              <w:jc w:val="both"/>
              <w:rPr>
                <w:b/>
                <w:sz w:val="18"/>
                <w:szCs w:val="18"/>
              </w:rPr>
            </w:pPr>
          </w:p>
        </w:tc>
      </w:tr>
    </w:tbl>
    <w:p w14:paraId="5687D71D" w14:textId="77777777" w:rsidR="00582DAF" w:rsidRPr="00AC62B3" w:rsidRDefault="00582DAF" w:rsidP="00582DAF"/>
    <w:p w14:paraId="34544EB9" w14:textId="77777777" w:rsidR="00582DAF" w:rsidRPr="00582DAF" w:rsidRDefault="00582DAF" w:rsidP="00582DAF">
      <w:pPr>
        <w:rPr>
          <w:rFonts w:ascii="Aptos Narrow" w:hAnsi="Aptos Narrow"/>
        </w:rPr>
      </w:pPr>
      <w:r w:rsidRPr="00582DAF">
        <w:rPr>
          <w:rFonts w:ascii="Aptos Narrow" w:hAnsi="Aptos Narrow"/>
        </w:rPr>
        <w:t>Ova analiza objaviti će se na mrežnoj stranici Općine Dubravica i u Službenom glasniku Općine Dubravica.</w:t>
      </w:r>
    </w:p>
    <w:p w14:paraId="215CEB39" w14:textId="77777777" w:rsidR="00582DAF" w:rsidRPr="00582DAF" w:rsidRDefault="00582DAF" w:rsidP="00582DAF">
      <w:pPr>
        <w:rPr>
          <w:rFonts w:ascii="Aptos Narrow" w:hAnsi="Aptos Narrow"/>
        </w:rPr>
      </w:pPr>
    </w:p>
    <w:p w14:paraId="04B89F49" w14:textId="77777777" w:rsidR="00582DAF" w:rsidRPr="00582DAF" w:rsidRDefault="00582DAF" w:rsidP="00582DAF">
      <w:pPr>
        <w:jc w:val="right"/>
        <w:rPr>
          <w:rFonts w:ascii="Aptos Narrow" w:hAnsi="Aptos Narrow"/>
        </w:rPr>
      </w:pPr>
      <w:r w:rsidRPr="00582DAF">
        <w:rPr>
          <w:rFonts w:ascii="Aptos Narrow" w:hAnsi="Aptos Narrow"/>
        </w:rPr>
        <w:t>NAČELNIK</w:t>
      </w:r>
    </w:p>
    <w:p w14:paraId="1CFAE403" w14:textId="32135355" w:rsidR="00582DAF" w:rsidRPr="00582DAF" w:rsidRDefault="00582DAF" w:rsidP="00582DAF">
      <w:pPr>
        <w:jc w:val="right"/>
        <w:rPr>
          <w:rFonts w:ascii="Aptos Narrow" w:hAnsi="Aptos Narrow"/>
        </w:rPr>
      </w:pPr>
      <w:r w:rsidRPr="00582DAF">
        <w:rPr>
          <w:rFonts w:ascii="Aptos Narrow" w:hAnsi="Aptos Narrow"/>
        </w:rPr>
        <w:t>Marin Štritof</w:t>
      </w:r>
    </w:p>
    <w:p w14:paraId="7976E300" w14:textId="7A0E6A80"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39488" behindDoc="0" locked="0" layoutInCell="1" allowOverlap="1" wp14:anchorId="16189B0D" wp14:editId="49010096">
                <wp:simplePos x="0" y="0"/>
                <wp:positionH relativeFrom="margin">
                  <wp:posOffset>0</wp:posOffset>
                </wp:positionH>
                <wp:positionV relativeFrom="paragraph">
                  <wp:posOffset>114300</wp:posOffset>
                </wp:positionV>
                <wp:extent cx="334371" cy="362197"/>
                <wp:effectExtent l="57150" t="114300" r="142240" b="76200"/>
                <wp:wrapNone/>
                <wp:docPr id="110327625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0EF71A8" w14:textId="36B7E04E" w:rsidR="00582DAF" w:rsidRPr="00104EAC" w:rsidRDefault="00582DAF" w:rsidP="00582DAF">
                            <w:pPr>
                              <w:jc w:val="center"/>
                              <w:rPr>
                                <w:rFonts w:ascii="Arial Narrow" w:hAnsi="Arial Narrow"/>
                                <w:sz w:val="24"/>
                                <w:szCs w:val="24"/>
                              </w:rPr>
                            </w:pPr>
                            <w:r>
                              <w:rPr>
                                <w:rFonts w:ascii="Arial Narrow" w:hAnsi="Arial Narrow"/>
                                <w:sz w:val="24"/>
                                <w:szCs w:val="24"/>
                              </w:rPr>
                              <w:t>3</w:t>
                            </w:r>
                          </w:p>
                          <w:p w14:paraId="5CE82135"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189B0D" id="_x0000_s1038" style="position:absolute;left:0;text-align:left;margin-left:0;margin-top:9pt;width:26.35pt;height:28.5pt;z-index:251839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xw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h&#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Bjtlxw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60EF71A8" w14:textId="36B7E04E" w:rsidR="00582DAF" w:rsidRPr="00104EAC" w:rsidRDefault="00582DAF" w:rsidP="00582DAF">
                      <w:pPr>
                        <w:jc w:val="center"/>
                        <w:rPr>
                          <w:rFonts w:ascii="Arial Narrow" w:hAnsi="Arial Narrow"/>
                          <w:sz w:val="24"/>
                          <w:szCs w:val="24"/>
                        </w:rPr>
                      </w:pPr>
                      <w:r>
                        <w:rPr>
                          <w:rFonts w:ascii="Arial Narrow" w:hAnsi="Arial Narrow"/>
                          <w:sz w:val="24"/>
                          <w:szCs w:val="24"/>
                        </w:rPr>
                        <w:t>3</w:t>
                      </w:r>
                    </w:p>
                    <w:p w14:paraId="5CE82135" w14:textId="77777777" w:rsidR="00582DAF" w:rsidRDefault="00582DAF" w:rsidP="00582DAF">
                      <w:pPr>
                        <w:jc w:val="center"/>
                      </w:pPr>
                    </w:p>
                  </w:txbxContent>
                </v:textbox>
                <w10:wrap anchorx="margin"/>
              </v:roundrect>
            </w:pict>
          </mc:Fallback>
        </mc:AlternateContent>
      </w:r>
    </w:p>
    <w:p w14:paraId="6DB457F7" w14:textId="77777777" w:rsidR="00582DAF" w:rsidRPr="00582DAF" w:rsidRDefault="00582DAF" w:rsidP="00582DAF">
      <w:pPr>
        <w:rPr>
          <w:rFonts w:ascii="Arial Narrow" w:hAnsi="Arial Narrow"/>
        </w:rPr>
      </w:pPr>
    </w:p>
    <w:p w14:paraId="5153D3E1"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Na temelju članka 9. i 10. Zakona o službenicima i namještenicima u lokalnoj i područnoj (regionalnoj) samoupravi (Narodne novine br. 86/08, 61/11, 04/18, 112/19) i članka 38. Statuta Općine Dubravica („Službeni glasnik Općine Dubravica“ broj: 01/2021, 03/2024), a na prijedlog pročelnika Jedinstvenog upravnog odjela, načelnik Općine Dubravica utvrđuje</w:t>
      </w:r>
    </w:p>
    <w:p w14:paraId="17F44398" w14:textId="77777777" w:rsidR="00582DAF" w:rsidRPr="00582DAF" w:rsidRDefault="00582DAF" w:rsidP="00582DAF">
      <w:pPr>
        <w:pStyle w:val="StandardWeb"/>
        <w:spacing w:before="0" w:beforeAutospacing="0" w:after="0" w:afterAutospacing="0"/>
        <w:jc w:val="center"/>
        <w:rPr>
          <w:rFonts w:ascii="Arial Narrow" w:hAnsi="Arial Narrow"/>
          <w:b/>
          <w:bCs/>
          <w:color w:val="000000"/>
          <w:sz w:val="22"/>
          <w:szCs w:val="22"/>
        </w:rPr>
      </w:pPr>
      <w:r w:rsidRPr="00582DAF">
        <w:rPr>
          <w:rFonts w:ascii="Arial Narrow" w:hAnsi="Arial Narrow"/>
          <w:b/>
          <w:bCs/>
          <w:color w:val="000000"/>
          <w:sz w:val="22"/>
          <w:szCs w:val="22"/>
        </w:rPr>
        <w:t>PLAN PRIJMA U SLUŽBU</w:t>
      </w:r>
    </w:p>
    <w:p w14:paraId="10D1E46E" w14:textId="77777777" w:rsidR="00582DAF" w:rsidRPr="00582DAF" w:rsidRDefault="00582DAF" w:rsidP="00582DAF">
      <w:pPr>
        <w:pStyle w:val="StandardWeb"/>
        <w:spacing w:before="0" w:beforeAutospacing="0" w:after="0" w:afterAutospacing="0"/>
        <w:jc w:val="center"/>
        <w:rPr>
          <w:rFonts w:ascii="Arial Narrow" w:hAnsi="Arial Narrow"/>
          <w:b/>
          <w:bCs/>
          <w:color w:val="000000"/>
          <w:sz w:val="22"/>
          <w:szCs w:val="22"/>
        </w:rPr>
      </w:pPr>
      <w:r w:rsidRPr="00582DAF">
        <w:rPr>
          <w:rFonts w:ascii="Arial Narrow" w:hAnsi="Arial Narrow"/>
          <w:b/>
          <w:bCs/>
          <w:color w:val="000000"/>
          <w:sz w:val="22"/>
          <w:szCs w:val="22"/>
        </w:rPr>
        <w:t>U JEDINSTVENI UPRAVNI ODJEL OPĆINE</w:t>
      </w:r>
    </w:p>
    <w:p w14:paraId="5F350B01" w14:textId="77777777" w:rsidR="00582DAF" w:rsidRPr="00582DAF" w:rsidRDefault="00582DAF" w:rsidP="00582DAF">
      <w:pPr>
        <w:pStyle w:val="StandardWeb"/>
        <w:spacing w:before="0" w:beforeAutospacing="0" w:after="0" w:afterAutospacing="0"/>
        <w:jc w:val="center"/>
        <w:rPr>
          <w:rFonts w:ascii="Arial Narrow" w:hAnsi="Arial Narrow"/>
          <w:b/>
          <w:bCs/>
          <w:color w:val="000000"/>
          <w:sz w:val="22"/>
          <w:szCs w:val="22"/>
        </w:rPr>
      </w:pPr>
      <w:r w:rsidRPr="00582DAF">
        <w:rPr>
          <w:rFonts w:ascii="Arial Narrow" w:hAnsi="Arial Narrow"/>
          <w:b/>
          <w:bCs/>
          <w:color w:val="000000"/>
          <w:sz w:val="22"/>
          <w:szCs w:val="22"/>
        </w:rPr>
        <w:t>DUBRAVICA U 2025. GODINI</w:t>
      </w:r>
    </w:p>
    <w:p w14:paraId="10F4044D"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lastRenderedPageBreak/>
        <w:t>Članak 1.</w:t>
      </w:r>
    </w:p>
    <w:p w14:paraId="7C55B6C4"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Ovim Planom prijma (dalje u tekstu: Plan) utvrđuje se stvarno stanje popunjenosti radnih mjesta u Jedinstvenom upravnom Odjelu Općine Dubravica te potrebe za prijam službenika u 2025. godini i potrebe za prijam vježbenika odgovarajuće stručne spreme i struke.</w:t>
      </w:r>
    </w:p>
    <w:p w14:paraId="7F517143"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Plan se donosi na temelju prikupljenih podataka, vodeći računa o potrebama Jedinstvenog upravnog odjela i raspoloživosti financijskih sredstava.</w:t>
      </w:r>
    </w:p>
    <w:p w14:paraId="7273257A"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2.</w:t>
      </w:r>
    </w:p>
    <w:p w14:paraId="4671A930"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Ovim Planom utvrđuje se da je na temelju Pravilnika o unutarnjem redu Jedinstvenog upravnog odjela Općine Dubravica („Službeni glasnik Općine Dubravica“ broj 04/2024) u Jedinstvenom upravnom odjelu Općine Dubravica sistematizirano ukupno 5 (pet) radnih mjesta, a zaposleno je ukupno 3 (tri) službenika na neodređeno radno vrijeme.</w:t>
      </w:r>
    </w:p>
    <w:p w14:paraId="1174779F"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3.</w:t>
      </w:r>
    </w:p>
    <w:p w14:paraId="3C1DD8CB"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U Jedinstveni upravni odjel Općine Dubravica ovim Planom planira se u tekućoj godini provođenje postupka prijama u službu:</w:t>
      </w:r>
    </w:p>
    <w:p w14:paraId="6012A8E7" w14:textId="77777777" w:rsidR="00582DAF" w:rsidRPr="00582DAF" w:rsidRDefault="00582DAF" w:rsidP="0017793F">
      <w:pPr>
        <w:pStyle w:val="StandardWeb"/>
        <w:numPr>
          <w:ilvl w:val="0"/>
          <w:numId w:val="3"/>
        </w:numPr>
        <w:jc w:val="both"/>
        <w:rPr>
          <w:rFonts w:ascii="Arial Narrow" w:hAnsi="Arial Narrow"/>
          <w:color w:val="000000"/>
          <w:sz w:val="22"/>
          <w:szCs w:val="22"/>
        </w:rPr>
      </w:pPr>
      <w:r w:rsidRPr="00582DAF">
        <w:rPr>
          <w:rFonts w:ascii="Arial Narrow" w:hAnsi="Arial Narrow"/>
          <w:color w:val="000000"/>
          <w:sz w:val="22"/>
          <w:szCs w:val="22"/>
        </w:rPr>
        <w:t>na radno mjesto sa radnim iskustvom na neodređeno radno vrijeme:</w:t>
      </w:r>
    </w:p>
    <w:p w14:paraId="46E698DC" w14:textId="77777777" w:rsidR="00582DAF" w:rsidRPr="00582DAF" w:rsidRDefault="00582DAF" w:rsidP="00582DAF">
      <w:pPr>
        <w:pStyle w:val="StandardWeb"/>
        <w:ind w:left="720"/>
        <w:jc w:val="both"/>
        <w:rPr>
          <w:rFonts w:ascii="Arial Narrow" w:hAnsi="Arial Narrow"/>
          <w:color w:val="000000"/>
          <w:sz w:val="22"/>
          <w:szCs w:val="22"/>
        </w:rPr>
      </w:pPr>
      <w:r w:rsidRPr="00582DAF">
        <w:rPr>
          <w:rFonts w:ascii="Arial Narrow" w:hAnsi="Arial Narrow"/>
          <w:color w:val="000000"/>
          <w:sz w:val="22"/>
          <w:szCs w:val="22"/>
        </w:rPr>
        <w:t>- 1 (jedan) službenik (voditelj odsjeka za računovodstvo) putem javnog natječaja, sve sukladno čl. 17. Zakona o službenicima i namještenicima u lokalnoj i područnoj (regionalnoj) samoupravi (Narodne novine br. 86/08, 61/11, 04/18, 112/19).</w:t>
      </w:r>
    </w:p>
    <w:p w14:paraId="1782FBD4"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4.</w:t>
      </w:r>
    </w:p>
    <w:p w14:paraId="1703A792" w14:textId="77777777" w:rsidR="00582DAF" w:rsidRPr="00582DAF" w:rsidRDefault="00582DAF" w:rsidP="00582DAF">
      <w:pPr>
        <w:pStyle w:val="StandardWeb"/>
        <w:rPr>
          <w:rFonts w:ascii="Arial Narrow" w:hAnsi="Arial Narrow"/>
          <w:color w:val="000000"/>
          <w:sz w:val="22"/>
          <w:szCs w:val="22"/>
        </w:rPr>
      </w:pPr>
      <w:r w:rsidRPr="00582DAF">
        <w:rPr>
          <w:rFonts w:ascii="Arial Narrow" w:hAnsi="Arial Narrow"/>
          <w:color w:val="000000"/>
          <w:sz w:val="22"/>
          <w:szCs w:val="22"/>
        </w:rPr>
        <w:t>U Jedinstvenom upravnom odjelu Općine Dubravica u 2025. godini ne predviđa se prijam vježbenika.</w:t>
      </w:r>
    </w:p>
    <w:p w14:paraId="02403E52"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5.</w:t>
      </w:r>
    </w:p>
    <w:p w14:paraId="6814ACEF" w14:textId="241CFB69"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t>Prema podacima Državnog zavoda za statistiku za Općinu Dubravica, niti jedna nacionalna manjina ne sudjeluje s više od 5% u stanovništvu Općine Dubravica te ne postoji obveza planiranja prijma pripadnika nacionalnih manjina, sukladno odredbi članka 9. stavka 2. Zakona o službenicima i namještenicima u lokalnoj i područnoj (regionalnoj) samoupravi.</w:t>
      </w:r>
    </w:p>
    <w:p w14:paraId="7C3B47DA"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6.</w:t>
      </w:r>
    </w:p>
    <w:p w14:paraId="09408024" w14:textId="77777777" w:rsidR="00582DAF" w:rsidRPr="00582DAF" w:rsidRDefault="00582DAF" w:rsidP="00582DAF">
      <w:pPr>
        <w:pStyle w:val="StandardWeb"/>
        <w:jc w:val="both"/>
        <w:rPr>
          <w:rFonts w:ascii="Arial Narrow" w:hAnsi="Arial Narrow"/>
          <w:color w:val="000000"/>
          <w:sz w:val="22"/>
          <w:szCs w:val="22"/>
        </w:rPr>
      </w:pPr>
      <w:r w:rsidRPr="00582DAF">
        <w:rPr>
          <w:rFonts w:ascii="Arial Narrow" w:hAnsi="Arial Narrow"/>
          <w:color w:val="000000"/>
          <w:sz w:val="22"/>
          <w:szCs w:val="22"/>
        </w:rPr>
        <w:lastRenderedPageBreak/>
        <w:t>Tabela s utvrđenim radnim mjestima mjesta koje je potrebno popuniti na neodređeno vrijeme ili određeno vrijeme vježbenicima tijekom 2025. godine sukladno ovom Planu nalazi se u privitku i čini sastavni dio ovog Plana (Tabela 1.).</w:t>
      </w:r>
    </w:p>
    <w:p w14:paraId="0A80A7FE"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Članak 7.</w:t>
      </w:r>
    </w:p>
    <w:p w14:paraId="04B9769F" w14:textId="77777777" w:rsidR="00582DAF" w:rsidRPr="00582DAF" w:rsidRDefault="00582DAF" w:rsidP="00582DAF">
      <w:pPr>
        <w:pStyle w:val="StandardWeb"/>
        <w:rPr>
          <w:rFonts w:ascii="Arial Narrow" w:hAnsi="Arial Narrow"/>
          <w:color w:val="000000"/>
          <w:sz w:val="22"/>
          <w:szCs w:val="22"/>
        </w:rPr>
      </w:pPr>
      <w:r w:rsidRPr="00582DAF">
        <w:rPr>
          <w:rFonts w:ascii="Arial Narrow" w:hAnsi="Arial Narrow"/>
          <w:color w:val="000000"/>
          <w:sz w:val="22"/>
          <w:szCs w:val="22"/>
        </w:rPr>
        <w:t>Ovaj Plan stupa na snagu danom donošenja te će se objaviti u Službenom glasniku Općine Dubravica.</w:t>
      </w:r>
    </w:p>
    <w:p w14:paraId="5A085FD7" w14:textId="77777777" w:rsidR="00582DAF" w:rsidRPr="00582DAF" w:rsidRDefault="00582DAF" w:rsidP="00582DAF">
      <w:pPr>
        <w:pStyle w:val="StandardWeb"/>
        <w:spacing w:before="0" w:beforeAutospacing="0" w:after="0" w:afterAutospacing="0"/>
        <w:jc w:val="center"/>
        <w:rPr>
          <w:rFonts w:ascii="Arial Narrow" w:hAnsi="Arial Narrow"/>
          <w:color w:val="000000"/>
          <w:sz w:val="22"/>
          <w:szCs w:val="22"/>
        </w:rPr>
      </w:pPr>
      <w:r w:rsidRPr="00582DAF">
        <w:rPr>
          <w:rFonts w:ascii="Arial Narrow" w:hAnsi="Arial Narrow"/>
          <w:color w:val="000000"/>
          <w:sz w:val="22"/>
          <w:szCs w:val="22"/>
        </w:rPr>
        <w:t>OPĆINSKI NAČELNIK OPĆINE DUBRAVICA</w:t>
      </w:r>
    </w:p>
    <w:p w14:paraId="0E51B026" w14:textId="77777777" w:rsidR="00582DAF" w:rsidRPr="00582DAF" w:rsidRDefault="00582DAF" w:rsidP="00582DAF">
      <w:pPr>
        <w:pStyle w:val="StandardWeb"/>
        <w:spacing w:before="0" w:beforeAutospacing="0" w:after="0" w:afterAutospacing="0"/>
        <w:jc w:val="center"/>
        <w:rPr>
          <w:rFonts w:ascii="Arial Narrow" w:hAnsi="Arial Narrow"/>
          <w:sz w:val="22"/>
          <w:szCs w:val="22"/>
        </w:rPr>
      </w:pPr>
      <w:r w:rsidRPr="00582DAF">
        <w:rPr>
          <w:rFonts w:ascii="Arial Narrow" w:hAnsi="Arial Narrow"/>
          <w:sz w:val="22"/>
          <w:szCs w:val="22"/>
        </w:rPr>
        <w:t>KLASA: 110-01/25-01/1</w:t>
      </w:r>
    </w:p>
    <w:p w14:paraId="6EDF4AA3" w14:textId="77777777" w:rsidR="00582DAF" w:rsidRPr="00582DAF" w:rsidRDefault="00582DAF" w:rsidP="00582DAF">
      <w:pPr>
        <w:pStyle w:val="StandardWeb"/>
        <w:spacing w:before="0" w:beforeAutospacing="0" w:after="0" w:afterAutospacing="0"/>
        <w:jc w:val="center"/>
        <w:rPr>
          <w:rFonts w:ascii="Arial Narrow" w:hAnsi="Arial Narrow"/>
          <w:sz w:val="22"/>
          <w:szCs w:val="22"/>
        </w:rPr>
      </w:pPr>
      <w:r w:rsidRPr="00582DAF">
        <w:rPr>
          <w:rFonts w:ascii="Arial Narrow" w:hAnsi="Arial Narrow"/>
          <w:sz w:val="22"/>
          <w:szCs w:val="22"/>
        </w:rPr>
        <w:t>URBROJ: 238-40-01-25-1</w:t>
      </w:r>
    </w:p>
    <w:p w14:paraId="073F4F32" w14:textId="77777777" w:rsidR="00582DAF" w:rsidRPr="00582DAF" w:rsidRDefault="00582DAF" w:rsidP="00582DAF">
      <w:pPr>
        <w:pStyle w:val="StandardWeb"/>
        <w:spacing w:before="0" w:beforeAutospacing="0" w:after="0" w:afterAutospacing="0"/>
        <w:jc w:val="center"/>
        <w:rPr>
          <w:rFonts w:ascii="Arial Narrow" w:hAnsi="Arial Narrow"/>
          <w:color w:val="000000"/>
          <w:sz w:val="22"/>
          <w:szCs w:val="22"/>
        </w:rPr>
      </w:pPr>
      <w:r w:rsidRPr="00582DAF">
        <w:rPr>
          <w:rFonts w:ascii="Arial Narrow" w:hAnsi="Arial Narrow"/>
          <w:color w:val="000000"/>
          <w:sz w:val="22"/>
          <w:szCs w:val="22"/>
        </w:rPr>
        <w:t>Dubravica, 07. siječanj 2025. godine</w:t>
      </w:r>
    </w:p>
    <w:p w14:paraId="22CDEDEF" w14:textId="77777777" w:rsidR="00582DAF" w:rsidRPr="00582DAF" w:rsidRDefault="00582DAF" w:rsidP="00582DAF">
      <w:pPr>
        <w:pStyle w:val="StandardWeb"/>
        <w:spacing w:before="0" w:beforeAutospacing="0" w:after="0" w:afterAutospacing="0"/>
        <w:rPr>
          <w:rFonts w:ascii="Arial Narrow" w:hAnsi="Arial Narrow"/>
          <w:color w:val="000000"/>
          <w:sz w:val="22"/>
          <w:szCs w:val="22"/>
        </w:rPr>
      </w:pPr>
    </w:p>
    <w:p w14:paraId="512DA936" w14:textId="77777777" w:rsidR="00582DAF" w:rsidRPr="00582DAF" w:rsidRDefault="00582DAF" w:rsidP="00582DAF">
      <w:pPr>
        <w:pStyle w:val="StandardWeb"/>
        <w:spacing w:before="0" w:beforeAutospacing="0" w:after="0" w:afterAutospacing="0"/>
        <w:jc w:val="right"/>
        <w:rPr>
          <w:rFonts w:ascii="Arial Narrow" w:hAnsi="Arial Narrow"/>
          <w:color w:val="000000"/>
          <w:sz w:val="22"/>
          <w:szCs w:val="22"/>
        </w:rPr>
      </w:pPr>
      <w:r w:rsidRPr="00582DAF">
        <w:rPr>
          <w:rFonts w:ascii="Arial Narrow" w:hAnsi="Arial Narrow"/>
          <w:color w:val="000000"/>
          <w:sz w:val="22"/>
          <w:szCs w:val="22"/>
        </w:rPr>
        <w:t xml:space="preserve">NAČELNIK </w:t>
      </w:r>
    </w:p>
    <w:p w14:paraId="1AF5ABF3" w14:textId="06E5AD03" w:rsidR="00582DAF" w:rsidRPr="00582DAF" w:rsidRDefault="00582DAF" w:rsidP="00582DAF">
      <w:pPr>
        <w:pStyle w:val="StandardWeb"/>
        <w:spacing w:before="0" w:beforeAutospacing="0" w:after="0" w:afterAutospacing="0"/>
        <w:jc w:val="right"/>
        <w:rPr>
          <w:rFonts w:ascii="Arial Narrow" w:hAnsi="Arial Narrow"/>
          <w:color w:val="000000"/>
          <w:sz w:val="22"/>
          <w:szCs w:val="22"/>
        </w:rPr>
      </w:pPr>
      <w:r w:rsidRPr="00582DAF">
        <w:rPr>
          <w:rFonts w:ascii="Arial Narrow" w:hAnsi="Arial Narrow"/>
          <w:color w:val="000000"/>
          <w:sz w:val="22"/>
          <w:szCs w:val="22"/>
        </w:rPr>
        <w:t>Marin Štritof</w:t>
      </w:r>
    </w:p>
    <w:p w14:paraId="5DD24658" w14:textId="77777777" w:rsidR="00582DAF" w:rsidRPr="00582DAF" w:rsidRDefault="00582DAF" w:rsidP="00582DAF">
      <w:pPr>
        <w:pStyle w:val="StandardWeb"/>
        <w:jc w:val="center"/>
        <w:rPr>
          <w:rFonts w:ascii="Arial Narrow" w:hAnsi="Arial Narrow"/>
          <w:color w:val="000000"/>
          <w:sz w:val="22"/>
          <w:szCs w:val="22"/>
        </w:rPr>
      </w:pPr>
      <w:r w:rsidRPr="00582DAF">
        <w:rPr>
          <w:rFonts w:ascii="Arial Narrow" w:hAnsi="Arial Narrow"/>
          <w:color w:val="000000"/>
          <w:sz w:val="22"/>
          <w:szCs w:val="22"/>
        </w:rPr>
        <w:t>Tabela 1.</w:t>
      </w:r>
    </w:p>
    <w:tbl>
      <w:tblPr>
        <w:tblStyle w:val="Reetkatablice"/>
        <w:tblW w:w="9121" w:type="dxa"/>
        <w:tblLook w:val="04A0" w:firstRow="1" w:lastRow="0" w:firstColumn="1" w:lastColumn="0" w:noHBand="0" w:noVBand="1"/>
      </w:tblPr>
      <w:tblGrid>
        <w:gridCol w:w="1999"/>
        <w:gridCol w:w="2058"/>
        <w:gridCol w:w="3012"/>
        <w:gridCol w:w="2052"/>
      </w:tblGrid>
      <w:tr w:rsidR="00582DAF" w:rsidRPr="00582DAF" w14:paraId="72F4AF69" w14:textId="77777777" w:rsidTr="000F236A">
        <w:trPr>
          <w:trHeight w:val="263"/>
        </w:trPr>
        <w:tc>
          <w:tcPr>
            <w:tcW w:w="9121" w:type="dxa"/>
            <w:gridSpan w:val="4"/>
          </w:tcPr>
          <w:p w14:paraId="66E1793B" w14:textId="77777777" w:rsidR="00582DAF" w:rsidRPr="00582DAF" w:rsidRDefault="00582DAF" w:rsidP="000F236A">
            <w:pPr>
              <w:pStyle w:val="StandardWeb"/>
              <w:jc w:val="center"/>
              <w:rPr>
                <w:rFonts w:ascii="Arial Narrow" w:hAnsi="Arial Narrow"/>
                <w:color w:val="000000"/>
                <w:sz w:val="22"/>
                <w:szCs w:val="22"/>
              </w:rPr>
            </w:pPr>
            <w:r w:rsidRPr="00582DAF">
              <w:rPr>
                <w:rFonts w:ascii="Arial Narrow" w:hAnsi="Arial Narrow"/>
                <w:color w:val="000000"/>
                <w:sz w:val="22"/>
                <w:szCs w:val="22"/>
              </w:rPr>
              <w:t>Jedinstveni upravni odjel</w:t>
            </w:r>
          </w:p>
        </w:tc>
      </w:tr>
      <w:tr w:rsidR="00582DAF" w:rsidRPr="00582DAF" w14:paraId="3E452E65" w14:textId="77777777" w:rsidTr="000F236A">
        <w:trPr>
          <w:trHeight w:val="1039"/>
        </w:trPr>
        <w:tc>
          <w:tcPr>
            <w:tcW w:w="1999" w:type="dxa"/>
          </w:tcPr>
          <w:p w14:paraId="2FFA4D53"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Redni broj</w:t>
            </w:r>
          </w:p>
        </w:tc>
        <w:tc>
          <w:tcPr>
            <w:tcW w:w="2058" w:type="dxa"/>
          </w:tcPr>
          <w:p w14:paraId="30753E7F"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Naziv radnog mjesta</w:t>
            </w:r>
          </w:p>
        </w:tc>
        <w:tc>
          <w:tcPr>
            <w:tcW w:w="3012" w:type="dxa"/>
          </w:tcPr>
          <w:p w14:paraId="1CEB63B5"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Popunjenost DA/NE (određeno/neodređeno radno vrijeme)</w:t>
            </w:r>
          </w:p>
        </w:tc>
        <w:tc>
          <w:tcPr>
            <w:tcW w:w="2052" w:type="dxa"/>
          </w:tcPr>
          <w:p w14:paraId="0D5CDADE"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Potreban broj službenika na neodređeno vrijeme</w:t>
            </w:r>
          </w:p>
        </w:tc>
      </w:tr>
      <w:tr w:rsidR="00582DAF" w:rsidRPr="00582DAF" w14:paraId="0B652E15" w14:textId="77777777" w:rsidTr="000F236A">
        <w:trPr>
          <w:trHeight w:val="511"/>
        </w:trPr>
        <w:tc>
          <w:tcPr>
            <w:tcW w:w="1999" w:type="dxa"/>
          </w:tcPr>
          <w:p w14:paraId="7F11B7EC"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1.</w:t>
            </w:r>
          </w:p>
        </w:tc>
        <w:tc>
          <w:tcPr>
            <w:tcW w:w="2058" w:type="dxa"/>
          </w:tcPr>
          <w:p w14:paraId="65C9D3C4"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Pročelnik Jedinstvenog upravnog odjela</w:t>
            </w:r>
          </w:p>
        </w:tc>
        <w:tc>
          <w:tcPr>
            <w:tcW w:w="3012" w:type="dxa"/>
          </w:tcPr>
          <w:p w14:paraId="0ACDE9F0"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Da, neodređeno radno vrijeme</w:t>
            </w:r>
          </w:p>
        </w:tc>
        <w:tc>
          <w:tcPr>
            <w:tcW w:w="2052" w:type="dxa"/>
          </w:tcPr>
          <w:p w14:paraId="1894469A"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0</w:t>
            </w:r>
          </w:p>
        </w:tc>
      </w:tr>
      <w:tr w:rsidR="00582DAF" w:rsidRPr="00582DAF" w14:paraId="418C1D3C" w14:textId="77777777" w:rsidTr="000F236A">
        <w:trPr>
          <w:trHeight w:val="511"/>
        </w:trPr>
        <w:tc>
          <w:tcPr>
            <w:tcW w:w="1999" w:type="dxa"/>
          </w:tcPr>
          <w:p w14:paraId="43A58E95"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2.</w:t>
            </w:r>
          </w:p>
        </w:tc>
        <w:tc>
          <w:tcPr>
            <w:tcW w:w="2058" w:type="dxa"/>
          </w:tcPr>
          <w:p w14:paraId="415BB163"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Viši referent</w:t>
            </w:r>
          </w:p>
        </w:tc>
        <w:tc>
          <w:tcPr>
            <w:tcW w:w="3012" w:type="dxa"/>
          </w:tcPr>
          <w:p w14:paraId="75B0F2D6"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Da, neodređeno radno vrijeme</w:t>
            </w:r>
          </w:p>
        </w:tc>
        <w:tc>
          <w:tcPr>
            <w:tcW w:w="2052" w:type="dxa"/>
          </w:tcPr>
          <w:p w14:paraId="2060EDB6"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0</w:t>
            </w:r>
          </w:p>
        </w:tc>
      </w:tr>
      <w:tr w:rsidR="00582DAF" w:rsidRPr="00582DAF" w14:paraId="4DB9E870" w14:textId="77777777" w:rsidTr="000F236A">
        <w:trPr>
          <w:trHeight w:val="527"/>
        </w:trPr>
        <w:tc>
          <w:tcPr>
            <w:tcW w:w="1999" w:type="dxa"/>
          </w:tcPr>
          <w:p w14:paraId="374A5087"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3.</w:t>
            </w:r>
          </w:p>
        </w:tc>
        <w:tc>
          <w:tcPr>
            <w:tcW w:w="2058" w:type="dxa"/>
          </w:tcPr>
          <w:p w14:paraId="39001AB1"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Referent-komunalni redar</w:t>
            </w:r>
          </w:p>
        </w:tc>
        <w:tc>
          <w:tcPr>
            <w:tcW w:w="3012" w:type="dxa"/>
          </w:tcPr>
          <w:p w14:paraId="540CD55C"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NE, neodređeno radno vrijeme</w:t>
            </w:r>
          </w:p>
        </w:tc>
        <w:tc>
          <w:tcPr>
            <w:tcW w:w="2052" w:type="dxa"/>
          </w:tcPr>
          <w:p w14:paraId="0B621B31" w14:textId="77777777" w:rsidR="00582DAF" w:rsidRPr="00582DAF" w:rsidRDefault="00582DAF" w:rsidP="000F236A">
            <w:pPr>
              <w:pStyle w:val="StandardWeb"/>
              <w:jc w:val="both"/>
              <w:rPr>
                <w:rFonts w:ascii="Arial Narrow" w:hAnsi="Arial Narrow"/>
                <w:color w:val="000000"/>
                <w:sz w:val="22"/>
                <w:szCs w:val="22"/>
              </w:rPr>
            </w:pPr>
            <w:r w:rsidRPr="00582DAF">
              <w:rPr>
                <w:rFonts w:ascii="Arial Narrow" w:hAnsi="Arial Narrow"/>
                <w:color w:val="000000"/>
                <w:sz w:val="22"/>
                <w:szCs w:val="22"/>
              </w:rPr>
              <w:t>1</w:t>
            </w:r>
          </w:p>
        </w:tc>
      </w:tr>
      <w:tr w:rsidR="00582DAF" w:rsidRPr="00582DAF" w14:paraId="3ADC86F5" w14:textId="77777777" w:rsidTr="000F236A">
        <w:trPr>
          <w:trHeight w:val="527"/>
        </w:trPr>
        <w:tc>
          <w:tcPr>
            <w:tcW w:w="9121" w:type="dxa"/>
            <w:gridSpan w:val="4"/>
          </w:tcPr>
          <w:p w14:paraId="7016EF05" w14:textId="77777777" w:rsidR="00582DAF" w:rsidRPr="00582DAF" w:rsidRDefault="00582DAF" w:rsidP="000F236A">
            <w:pPr>
              <w:pStyle w:val="StandardWeb"/>
              <w:jc w:val="center"/>
              <w:rPr>
                <w:rFonts w:ascii="Arial Narrow" w:hAnsi="Arial Narrow"/>
                <w:color w:val="000000"/>
                <w:sz w:val="22"/>
                <w:szCs w:val="22"/>
              </w:rPr>
            </w:pPr>
            <w:r w:rsidRPr="00582DAF">
              <w:rPr>
                <w:rFonts w:ascii="Arial Narrow" w:hAnsi="Arial Narrow"/>
                <w:color w:val="000000"/>
                <w:sz w:val="22"/>
                <w:szCs w:val="22"/>
              </w:rPr>
              <w:t>Odsjek za računovodstvo</w:t>
            </w:r>
          </w:p>
        </w:tc>
      </w:tr>
      <w:tr w:rsidR="00582DAF" w:rsidRPr="00582DAF" w14:paraId="0EDF5771" w14:textId="77777777" w:rsidTr="000F236A">
        <w:trPr>
          <w:trHeight w:val="527"/>
        </w:trPr>
        <w:tc>
          <w:tcPr>
            <w:tcW w:w="1999" w:type="dxa"/>
          </w:tcPr>
          <w:p w14:paraId="39322D76"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4.</w:t>
            </w:r>
          </w:p>
        </w:tc>
        <w:tc>
          <w:tcPr>
            <w:tcW w:w="2058" w:type="dxa"/>
          </w:tcPr>
          <w:p w14:paraId="5506D425"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Voditelj odsjeka za računovodstvo</w:t>
            </w:r>
          </w:p>
        </w:tc>
        <w:tc>
          <w:tcPr>
            <w:tcW w:w="3012" w:type="dxa"/>
          </w:tcPr>
          <w:p w14:paraId="020565D6"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NE, neodređeno radno vrijeme</w:t>
            </w:r>
          </w:p>
        </w:tc>
        <w:tc>
          <w:tcPr>
            <w:tcW w:w="2052" w:type="dxa"/>
          </w:tcPr>
          <w:p w14:paraId="242086C7"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1</w:t>
            </w:r>
          </w:p>
        </w:tc>
      </w:tr>
      <w:tr w:rsidR="00582DAF" w:rsidRPr="00582DAF" w14:paraId="51F03C21" w14:textId="77777777" w:rsidTr="000F236A">
        <w:trPr>
          <w:trHeight w:val="527"/>
        </w:trPr>
        <w:tc>
          <w:tcPr>
            <w:tcW w:w="1999" w:type="dxa"/>
          </w:tcPr>
          <w:p w14:paraId="292A37AF"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lastRenderedPageBreak/>
              <w:t>5.</w:t>
            </w:r>
          </w:p>
        </w:tc>
        <w:tc>
          <w:tcPr>
            <w:tcW w:w="2058" w:type="dxa"/>
          </w:tcPr>
          <w:p w14:paraId="53A6FFCD"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Referent-računovodstveni referent</w:t>
            </w:r>
          </w:p>
        </w:tc>
        <w:tc>
          <w:tcPr>
            <w:tcW w:w="3012" w:type="dxa"/>
          </w:tcPr>
          <w:p w14:paraId="48B04366"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Da, neodređeno radno vrijeme</w:t>
            </w:r>
          </w:p>
        </w:tc>
        <w:tc>
          <w:tcPr>
            <w:tcW w:w="2052" w:type="dxa"/>
          </w:tcPr>
          <w:p w14:paraId="2D16776C"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0</w:t>
            </w:r>
          </w:p>
        </w:tc>
      </w:tr>
      <w:tr w:rsidR="00582DAF" w:rsidRPr="00582DAF" w14:paraId="471D327A" w14:textId="77777777" w:rsidTr="000F236A">
        <w:trPr>
          <w:trHeight w:val="527"/>
        </w:trPr>
        <w:tc>
          <w:tcPr>
            <w:tcW w:w="7069" w:type="dxa"/>
            <w:gridSpan w:val="3"/>
          </w:tcPr>
          <w:p w14:paraId="083FAC49"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 xml:space="preserve">Vježbenik </w:t>
            </w:r>
          </w:p>
        </w:tc>
        <w:tc>
          <w:tcPr>
            <w:tcW w:w="2052" w:type="dxa"/>
          </w:tcPr>
          <w:p w14:paraId="0DC12E63" w14:textId="77777777" w:rsidR="00582DAF" w:rsidRPr="00582DAF" w:rsidRDefault="00582DAF" w:rsidP="000F236A">
            <w:pPr>
              <w:pStyle w:val="StandardWeb"/>
              <w:rPr>
                <w:rFonts w:ascii="Arial Narrow" w:hAnsi="Arial Narrow"/>
                <w:color w:val="000000"/>
                <w:sz w:val="22"/>
                <w:szCs w:val="22"/>
              </w:rPr>
            </w:pPr>
            <w:r w:rsidRPr="00582DAF">
              <w:rPr>
                <w:rFonts w:ascii="Arial Narrow" w:hAnsi="Arial Narrow"/>
                <w:color w:val="000000"/>
                <w:sz w:val="22"/>
                <w:szCs w:val="22"/>
              </w:rPr>
              <w:t>0</w:t>
            </w:r>
          </w:p>
        </w:tc>
      </w:tr>
    </w:tbl>
    <w:p w14:paraId="46265A19" w14:textId="77777777" w:rsidR="00582DAF" w:rsidRPr="00582DAF" w:rsidRDefault="00582DAF" w:rsidP="00582DAF">
      <w:pPr>
        <w:rPr>
          <w:rFonts w:ascii="Aptos Narrow" w:hAnsi="Aptos Narrow"/>
        </w:rPr>
      </w:pPr>
    </w:p>
    <w:p w14:paraId="698DEADF" w14:textId="77777777" w:rsidR="00582DAF" w:rsidRDefault="00582DAF" w:rsidP="00582DAF">
      <w:pPr>
        <w:rPr>
          <w:rFonts w:ascii="Arial Narrow" w:hAnsi="Arial Narrow"/>
        </w:rPr>
      </w:pPr>
    </w:p>
    <w:p w14:paraId="19C0B724" w14:textId="76B22F66"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1536" behindDoc="0" locked="0" layoutInCell="1" allowOverlap="1" wp14:anchorId="2CD15152" wp14:editId="7529749A">
                <wp:simplePos x="0" y="0"/>
                <wp:positionH relativeFrom="margin">
                  <wp:posOffset>0</wp:posOffset>
                </wp:positionH>
                <wp:positionV relativeFrom="paragraph">
                  <wp:posOffset>114300</wp:posOffset>
                </wp:positionV>
                <wp:extent cx="334371" cy="362197"/>
                <wp:effectExtent l="57150" t="114300" r="142240" b="76200"/>
                <wp:wrapNone/>
                <wp:docPr id="867441832"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13E944E" w14:textId="30921EF0" w:rsidR="00582DAF" w:rsidRPr="00104EAC" w:rsidRDefault="00582DAF" w:rsidP="00582DAF">
                            <w:pPr>
                              <w:jc w:val="center"/>
                              <w:rPr>
                                <w:rFonts w:ascii="Arial Narrow" w:hAnsi="Arial Narrow"/>
                                <w:sz w:val="24"/>
                                <w:szCs w:val="24"/>
                              </w:rPr>
                            </w:pPr>
                            <w:r>
                              <w:rPr>
                                <w:rFonts w:ascii="Arial Narrow" w:hAnsi="Arial Narrow"/>
                                <w:sz w:val="24"/>
                                <w:szCs w:val="24"/>
                              </w:rPr>
                              <w:t>4</w:t>
                            </w:r>
                          </w:p>
                          <w:p w14:paraId="28CC3EF7"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D15152" id="_x0000_s1039" style="position:absolute;left:0;text-align:left;margin-left:0;margin-top:9pt;width:26.35pt;height:28.5pt;z-index:251841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11JT9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113E944E" w14:textId="30921EF0" w:rsidR="00582DAF" w:rsidRPr="00104EAC" w:rsidRDefault="00582DAF" w:rsidP="00582DAF">
                      <w:pPr>
                        <w:jc w:val="center"/>
                        <w:rPr>
                          <w:rFonts w:ascii="Arial Narrow" w:hAnsi="Arial Narrow"/>
                          <w:sz w:val="24"/>
                          <w:szCs w:val="24"/>
                        </w:rPr>
                      </w:pPr>
                      <w:r>
                        <w:rPr>
                          <w:rFonts w:ascii="Arial Narrow" w:hAnsi="Arial Narrow"/>
                          <w:sz w:val="24"/>
                          <w:szCs w:val="24"/>
                        </w:rPr>
                        <w:t>4</w:t>
                      </w:r>
                    </w:p>
                    <w:p w14:paraId="28CC3EF7" w14:textId="77777777" w:rsidR="00582DAF" w:rsidRDefault="00582DAF" w:rsidP="00582DAF">
                      <w:pPr>
                        <w:jc w:val="center"/>
                      </w:pPr>
                    </w:p>
                  </w:txbxContent>
                </v:textbox>
                <w10:wrap anchorx="margin"/>
              </v:roundrect>
            </w:pict>
          </mc:Fallback>
        </mc:AlternateContent>
      </w:r>
    </w:p>
    <w:p w14:paraId="1CBB5B3B" w14:textId="77777777" w:rsidR="00582DAF" w:rsidRPr="00582DAF" w:rsidRDefault="00582DAF" w:rsidP="00582DAF">
      <w:pPr>
        <w:rPr>
          <w:rFonts w:ascii="Arial Narrow" w:hAnsi="Arial Narrow"/>
        </w:rPr>
      </w:pPr>
    </w:p>
    <w:p w14:paraId="6B153C83" w14:textId="77777777" w:rsidR="0092172F" w:rsidRDefault="0092172F" w:rsidP="0092172F">
      <w:pPr>
        <w:rPr>
          <w:rFonts w:ascii="Times New Roman" w:hAnsi="Times New Roman"/>
          <w:b/>
          <w:sz w:val="24"/>
          <w:szCs w:val="24"/>
        </w:rPr>
      </w:pPr>
    </w:p>
    <w:p w14:paraId="32097B19" w14:textId="600641C0" w:rsidR="0092172F" w:rsidRPr="0092172F" w:rsidRDefault="0092172F" w:rsidP="0092172F">
      <w:pPr>
        <w:rPr>
          <w:rFonts w:ascii="Arial Narrow" w:hAnsi="Arial Narrow"/>
          <w:b/>
        </w:rPr>
      </w:pPr>
      <w:r w:rsidRPr="0092172F">
        <w:rPr>
          <w:rFonts w:ascii="Arial Narrow" w:hAnsi="Arial Narrow"/>
          <w:b/>
        </w:rPr>
        <w:t>KLASA: 400-03/25-01/1</w:t>
      </w:r>
    </w:p>
    <w:p w14:paraId="30C42A67" w14:textId="77777777" w:rsidR="0092172F" w:rsidRPr="0092172F" w:rsidRDefault="0092172F" w:rsidP="0092172F">
      <w:pPr>
        <w:rPr>
          <w:rFonts w:ascii="Arial Narrow" w:hAnsi="Arial Narrow"/>
          <w:b/>
        </w:rPr>
      </w:pPr>
      <w:r w:rsidRPr="0092172F">
        <w:rPr>
          <w:rFonts w:ascii="Arial Narrow" w:hAnsi="Arial Narrow"/>
          <w:b/>
        </w:rPr>
        <w:t>URBROJ: 238-40-01-25-2</w:t>
      </w:r>
    </w:p>
    <w:p w14:paraId="709B6D5C" w14:textId="77777777" w:rsidR="0092172F" w:rsidRPr="0092172F" w:rsidRDefault="0092172F" w:rsidP="0092172F">
      <w:pPr>
        <w:rPr>
          <w:rFonts w:ascii="Arial Narrow" w:hAnsi="Arial Narrow"/>
        </w:rPr>
      </w:pPr>
      <w:r w:rsidRPr="0092172F">
        <w:rPr>
          <w:rFonts w:ascii="Arial Narrow" w:hAnsi="Arial Narrow"/>
        </w:rPr>
        <w:t>Dubravica, 14. siječnja 2025. godine</w:t>
      </w:r>
    </w:p>
    <w:p w14:paraId="15BF4841" w14:textId="77777777" w:rsidR="0092172F" w:rsidRPr="0092172F" w:rsidRDefault="0092172F" w:rsidP="0092172F">
      <w:pPr>
        <w:rPr>
          <w:rFonts w:ascii="Arial Narrow" w:hAnsi="Arial Narrow"/>
        </w:rPr>
      </w:pPr>
    </w:p>
    <w:p w14:paraId="66439364" w14:textId="77777777" w:rsidR="0092172F" w:rsidRPr="0092172F" w:rsidRDefault="0092172F" w:rsidP="0092172F">
      <w:pPr>
        <w:rPr>
          <w:rFonts w:ascii="Arial Narrow" w:hAnsi="Arial Narrow"/>
        </w:rPr>
      </w:pPr>
      <w:r w:rsidRPr="0092172F">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14. siječnja 2025. godine </w:t>
      </w:r>
    </w:p>
    <w:p w14:paraId="497A62DB" w14:textId="77777777" w:rsidR="0092172F" w:rsidRPr="0092172F" w:rsidRDefault="0092172F" w:rsidP="0092172F">
      <w:pPr>
        <w:rPr>
          <w:rFonts w:ascii="Arial Narrow" w:hAnsi="Arial Narrow"/>
        </w:rPr>
      </w:pPr>
    </w:p>
    <w:p w14:paraId="772F4B3D" w14:textId="77777777" w:rsidR="0092172F" w:rsidRPr="0092172F" w:rsidRDefault="0092172F" w:rsidP="0092172F">
      <w:pPr>
        <w:tabs>
          <w:tab w:val="left" w:pos="2955"/>
        </w:tabs>
        <w:jc w:val="center"/>
        <w:rPr>
          <w:rFonts w:ascii="Arial Narrow" w:hAnsi="Arial Narrow"/>
          <w:b/>
        </w:rPr>
      </w:pPr>
      <w:r w:rsidRPr="0092172F">
        <w:rPr>
          <w:rFonts w:ascii="Arial Narrow" w:hAnsi="Arial Narrow"/>
          <w:b/>
        </w:rPr>
        <w:t>I. IZMJENE I DOPUNE</w:t>
      </w:r>
    </w:p>
    <w:p w14:paraId="6C6661A3" w14:textId="77777777" w:rsidR="0092172F" w:rsidRPr="0092172F" w:rsidRDefault="0092172F" w:rsidP="0092172F">
      <w:pPr>
        <w:tabs>
          <w:tab w:val="left" w:pos="2955"/>
        </w:tabs>
        <w:jc w:val="center"/>
        <w:rPr>
          <w:rFonts w:ascii="Arial Narrow" w:hAnsi="Arial Narrow"/>
          <w:b/>
        </w:rPr>
      </w:pPr>
      <w:r w:rsidRPr="0092172F">
        <w:rPr>
          <w:rFonts w:ascii="Arial Narrow" w:hAnsi="Arial Narrow"/>
          <w:b/>
        </w:rPr>
        <w:t>PLANA NABAVE ZA 2025. GODINU</w:t>
      </w:r>
    </w:p>
    <w:p w14:paraId="2EBC9B6F" w14:textId="77777777" w:rsidR="0092172F" w:rsidRPr="0092172F" w:rsidRDefault="0092172F" w:rsidP="0092172F">
      <w:pPr>
        <w:tabs>
          <w:tab w:val="left" w:pos="2955"/>
        </w:tabs>
        <w:jc w:val="center"/>
        <w:rPr>
          <w:rFonts w:ascii="Arial Narrow" w:hAnsi="Arial Narrow"/>
        </w:rPr>
      </w:pPr>
    </w:p>
    <w:p w14:paraId="14A3B67C" w14:textId="77777777" w:rsidR="0092172F" w:rsidRPr="0092172F" w:rsidRDefault="0092172F" w:rsidP="0092172F">
      <w:pPr>
        <w:jc w:val="center"/>
        <w:rPr>
          <w:rFonts w:ascii="Arial Narrow" w:hAnsi="Arial Narrow"/>
          <w:b/>
        </w:rPr>
      </w:pPr>
      <w:r w:rsidRPr="0092172F">
        <w:rPr>
          <w:rFonts w:ascii="Arial Narrow" w:hAnsi="Arial Narrow"/>
          <w:b/>
        </w:rPr>
        <w:t xml:space="preserve">Članak 1. </w:t>
      </w:r>
    </w:p>
    <w:p w14:paraId="679C7F9F" w14:textId="77777777" w:rsidR="0092172F" w:rsidRPr="0092172F" w:rsidRDefault="0092172F" w:rsidP="0092172F">
      <w:pPr>
        <w:tabs>
          <w:tab w:val="left" w:pos="2955"/>
        </w:tabs>
        <w:jc w:val="center"/>
        <w:rPr>
          <w:rFonts w:ascii="Arial Narrow" w:hAnsi="Arial Narrow"/>
          <w:b/>
        </w:rPr>
      </w:pPr>
    </w:p>
    <w:p w14:paraId="79D8E906" w14:textId="77777777" w:rsidR="0092172F" w:rsidRPr="0092172F" w:rsidRDefault="0092172F" w:rsidP="0092172F">
      <w:pPr>
        <w:outlineLvl w:val="0"/>
        <w:rPr>
          <w:rFonts w:ascii="Arial Narrow" w:hAnsi="Arial Narrow"/>
        </w:rPr>
      </w:pPr>
      <w:r w:rsidRPr="0092172F">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11708B76" w14:textId="77777777" w:rsidR="0092172F" w:rsidRPr="0092172F" w:rsidRDefault="0092172F" w:rsidP="0092172F">
      <w:pPr>
        <w:rPr>
          <w:rFonts w:ascii="Arial Narrow" w:hAnsi="Arial Narrow"/>
        </w:rPr>
      </w:pPr>
    </w:p>
    <w:p w14:paraId="0FEE1983" w14:textId="1152CF4F" w:rsidR="0092172F" w:rsidRPr="0092172F" w:rsidRDefault="0092172F" w:rsidP="0092172F">
      <w:pPr>
        <w:rPr>
          <w:rFonts w:ascii="Arial Narrow" w:hAnsi="Arial Narrow"/>
        </w:rPr>
      </w:pPr>
      <w:r w:rsidRPr="0092172F">
        <w:rPr>
          <w:rFonts w:ascii="Arial Narrow" w:hAnsi="Arial Narrow"/>
        </w:rPr>
        <w:tab/>
        <w:t>Donose se I. Izmjene i dopune Plana nabave Općine Dubravica za 2025. godinu sukladno Planu proračuna Općine Dubravica za 2025. godinu:</w:t>
      </w:r>
    </w:p>
    <w:p w14:paraId="3C556EDD" w14:textId="77777777" w:rsidR="0092172F" w:rsidRDefault="0092172F" w:rsidP="0092172F">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92172F" w:rsidRPr="00C812A8" w14:paraId="4D7CDA39" w14:textId="77777777" w:rsidTr="000F236A">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348AD792" w14:textId="2D849D5E" w:rsidR="0092172F" w:rsidRPr="00C812A8" w:rsidRDefault="0092172F" w:rsidP="000F236A">
            <w:pPr>
              <w:jc w:val="center"/>
              <w:rPr>
                <w:rFonts w:cs="Calibri"/>
                <w:b/>
                <w:bCs/>
                <w:color w:val="000000"/>
                <w:sz w:val="48"/>
                <w:szCs w:val="48"/>
              </w:rPr>
            </w:pPr>
            <w:r>
              <w:rPr>
                <w:rFonts w:cs="Calibri"/>
                <w:b/>
                <w:bCs/>
                <w:color w:val="000000"/>
                <w:sz w:val="48"/>
                <w:szCs w:val="48"/>
              </w:rPr>
              <w:t xml:space="preserve">I. IZMJENE I DOPUNE </w:t>
            </w:r>
            <w:r w:rsidRPr="00C812A8">
              <w:rPr>
                <w:rFonts w:cs="Calibri"/>
                <w:b/>
                <w:bCs/>
                <w:color w:val="000000"/>
                <w:sz w:val="48"/>
                <w:szCs w:val="48"/>
              </w:rPr>
              <w:t>PLAN</w:t>
            </w:r>
            <w:r>
              <w:rPr>
                <w:rFonts w:cs="Calibri"/>
                <w:b/>
                <w:bCs/>
                <w:color w:val="000000"/>
                <w:sz w:val="48"/>
                <w:szCs w:val="48"/>
              </w:rPr>
              <w:t>A</w:t>
            </w:r>
            <w:r w:rsidRPr="00C812A8">
              <w:rPr>
                <w:rFonts w:cs="Calibri"/>
                <w:b/>
                <w:bCs/>
                <w:color w:val="000000"/>
                <w:sz w:val="48"/>
                <w:szCs w:val="48"/>
              </w:rPr>
              <w:t xml:space="preserve"> NABAVE</w:t>
            </w:r>
            <w:r w:rsidR="00D33AC2">
              <w:rPr>
                <w:rFonts w:cs="Calibri"/>
                <w:b/>
                <w:bCs/>
                <w:color w:val="000000"/>
                <w:sz w:val="48"/>
                <w:szCs w:val="48"/>
              </w:rPr>
              <w:t xml:space="preserve"> ZA 2025. GODINU</w:t>
            </w:r>
          </w:p>
        </w:tc>
      </w:tr>
      <w:tr w:rsidR="0092172F" w:rsidRPr="00C812A8" w14:paraId="74725CC1" w14:textId="77777777" w:rsidTr="000F236A">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49CCA2E9" w14:textId="77777777" w:rsidR="0092172F" w:rsidRPr="00C812A8" w:rsidRDefault="0092172F" w:rsidP="000F236A">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4A929531" w14:textId="77777777" w:rsidR="0092172F" w:rsidRPr="00C812A8" w:rsidRDefault="0092172F" w:rsidP="000F236A">
            <w:pPr>
              <w:jc w:val="center"/>
              <w:rPr>
                <w:rFonts w:cs="Calibri"/>
                <w:b/>
                <w:bCs/>
                <w:color w:val="000000"/>
                <w:sz w:val="48"/>
                <w:szCs w:val="48"/>
              </w:rPr>
            </w:pPr>
          </w:p>
        </w:tc>
      </w:tr>
      <w:tr w:rsidR="0092172F" w:rsidRPr="00C812A8" w14:paraId="2481BF4C"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25D3DCA" w14:textId="77777777" w:rsidR="0092172F" w:rsidRPr="00C812A8" w:rsidRDefault="0092172F" w:rsidP="000F236A">
            <w:pPr>
              <w:rPr>
                <w:rFonts w:cs="Calibri"/>
                <w:color w:val="000000"/>
                <w:sz w:val="28"/>
                <w:szCs w:val="28"/>
              </w:rPr>
            </w:pPr>
            <w:r w:rsidRPr="00C812A8">
              <w:rPr>
                <w:rFonts w:cs="Calibri"/>
                <w:color w:val="000000"/>
                <w:sz w:val="28"/>
                <w:szCs w:val="28"/>
              </w:rPr>
              <w:lastRenderedPageBreak/>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2E185AF5" w14:textId="77777777" w:rsidR="0092172F" w:rsidRPr="00C812A8" w:rsidRDefault="0092172F" w:rsidP="000F236A">
            <w:pPr>
              <w:rPr>
                <w:rFonts w:cs="Calibri"/>
                <w:color w:val="000000"/>
                <w:sz w:val="32"/>
                <w:szCs w:val="32"/>
              </w:rPr>
            </w:pPr>
            <w:r w:rsidRPr="00C812A8">
              <w:rPr>
                <w:rFonts w:cs="Calibri"/>
                <w:color w:val="000000"/>
                <w:sz w:val="32"/>
                <w:szCs w:val="32"/>
              </w:rPr>
              <w:t>OPĆINA DUBRAVICA</w:t>
            </w:r>
          </w:p>
        </w:tc>
        <w:tc>
          <w:tcPr>
            <w:tcW w:w="33" w:type="dxa"/>
            <w:vAlign w:val="center"/>
            <w:hideMark/>
          </w:tcPr>
          <w:p w14:paraId="7766240B" w14:textId="77777777" w:rsidR="0092172F" w:rsidRPr="00C812A8" w:rsidRDefault="0092172F" w:rsidP="000F236A">
            <w:pPr>
              <w:rPr>
                <w:rFonts w:ascii="Times New Roman" w:hAnsi="Times New Roman"/>
                <w:sz w:val="20"/>
                <w:szCs w:val="20"/>
              </w:rPr>
            </w:pPr>
          </w:p>
        </w:tc>
      </w:tr>
      <w:tr w:rsidR="0092172F" w:rsidRPr="00C812A8" w14:paraId="0E0D5CB5"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0947F7B" w14:textId="77777777" w:rsidR="0092172F" w:rsidRPr="00C812A8" w:rsidRDefault="0092172F" w:rsidP="000F236A">
            <w:pPr>
              <w:rPr>
                <w:rFonts w:cs="Calibri"/>
                <w:color w:val="000000"/>
                <w:sz w:val="28"/>
                <w:szCs w:val="28"/>
              </w:rPr>
            </w:pPr>
            <w:r w:rsidRPr="00C812A8">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BEB6659" w14:textId="77777777" w:rsidR="0092172F" w:rsidRPr="00C812A8" w:rsidRDefault="0092172F" w:rsidP="000F236A">
            <w:pPr>
              <w:rPr>
                <w:rFonts w:cs="Calibri"/>
                <w:color w:val="000000"/>
                <w:sz w:val="32"/>
                <w:szCs w:val="32"/>
              </w:rPr>
            </w:pPr>
            <w:r w:rsidRPr="00C812A8">
              <w:rPr>
                <w:rFonts w:cs="Calibri"/>
                <w:color w:val="000000"/>
                <w:sz w:val="32"/>
                <w:szCs w:val="32"/>
              </w:rPr>
              <w:t>2025</w:t>
            </w:r>
          </w:p>
        </w:tc>
        <w:tc>
          <w:tcPr>
            <w:tcW w:w="33" w:type="dxa"/>
            <w:vAlign w:val="center"/>
            <w:hideMark/>
          </w:tcPr>
          <w:p w14:paraId="10C26E47" w14:textId="77777777" w:rsidR="0092172F" w:rsidRPr="00C812A8" w:rsidRDefault="0092172F" w:rsidP="000F236A">
            <w:pPr>
              <w:rPr>
                <w:rFonts w:ascii="Times New Roman" w:hAnsi="Times New Roman"/>
                <w:sz w:val="20"/>
                <w:szCs w:val="20"/>
              </w:rPr>
            </w:pPr>
          </w:p>
        </w:tc>
      </w:tr>
      <w:tr w:rsidR="0092172F" w:rsidRPr="00C812A8" w14:paraId="0BD47532"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1AA4719" w14:textId="77777777" w:rsidR="0092172F" w:rsidRPr="00C812A8" w:rsidRDefault="0092172F" w:rsidP="000F236A">
            <w:pPr>
              <w:rPr>
                <w:rFonts w:cs="Calibri"/>
                <w:color w:val="000000"/>
                <w:sz w:val="28"/>
                <w:szCs w:val="28"/>
              </w:rPr>
            </w:pPr>
            <w:r w:rsidRPr="00C812A8">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C765E86" w14:textId="77777777" w:rsidR="0092172F" w:rsidRPr="00C812A8" w:rsidRDefault="0092172F" w:rsidP="000F236A">
            <w:pPr>
              <w:rPr>
                <w:rFonts w:cs="Calibri"/>
                <w:color w:val="000000"/>
                <w:sz w:val="32"/>
                <w:szCs w:val="32"/>
              </w:rPr>
            </w:pPr>
            <w:r w:rsidRPr="00C812A8">
              <w:rPr>
                <w:rFonts w:cs="Calibri"/>
                <w:color w:val="000000"/>
                <w:sz w:val="32"/>
                <w:szCs w:val="32"/>
              </w:rPr>
              <w:t>2</w:t>
            </w:r>
          </w:p>
        </w:tc>
        <w:tc>
          <w:tcPr>
            <w:tcW w:w="33" w:type="dxa"/>
            <w:vAlign w:val="center"/>
            <w:hideMark/>
          </w:tcPr>
          <w:p w14:paraId="14152FB8" w14:textId="77777777" w:rsidR="0092172F" w:rsidRPr="00C812A8" w:rsidRDefault="0092172F" w:rsidP="000F236A">
            <w:pPr>
              <w:rPr>
                <w:rFonts w:ascii="Times New Roman" w:hAnsi="Times New Roman"/>
                <w:sz w:val="20"/>
                <w:szCs w:val="20"/>
              </w:rPr>
            </w:pPr>
          </w:p>
        </w:tc>
      </w:tr>
      <w:tr w:rsidR="0092172F" w:rsidRPr="00C812A8" w14:paraId="5D9D0DC7" w14:textId="77777777" w:rsidTr="000F236A">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0A0C059" w14:textId="77777777" w:rsidR="0092172F" w:rsidRPr="00C812A8" w:rsidRDefault="0092172F" w:rsidP="000F236A">
            <w:pPr>
              <w:rPr>
                <w:rFonts w:cs="Calibri"/>
                <w:color w:val="000000"/>
                <w:sz w:val="28"/>
                <w:szCs w:val="28"/>
              </w:rPr>
            </w:pPr>
            <w:r w:rsidRPr="00C812A8">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2001795" w14:textId="77777777" w:rsidR="0092172F" w:rsidRPr="00C812A8" w:rsidRDefault="0092172F" w:rsidP="000F236A">
            <w:pPr>
              <w:rPr>
                <w:rFonts w:cs="Calibri"/>
                <w:color w:val="000000"/>
                <w:sz w:val="32"/>
                <w:szCs w:val="32"/>
              </w:rPr>
            </w:pPr>
            <w:r w:rsidRPr="00C812A8">
              <w:rPr>
                <w:rFonts w:cs="Calibri"/>
                <w:color w:val="000000"/>
                <w:sz w:val="32"/>
                <w:szCs w:val="32"/>
              </w:rPr>
              <w:t>14.01.2025</w:t>
            </w:r>
          </w:p>
        </w:tc>
        <w:tc>
          <w:tcPr>
            <w:tcW w:w="33" w:type="dxa"/>
            <w:vAlign w:val="center"/>
            <w:hideMark/>
          </w:tcPr>
          <w:p w14:paraId="389595B5" w14:textId="77777777" w:rsidR="0092172F" w:rsidRPr="00C812A8" w:rsidRDefault="0092172F" w:rsidP="000F236A">
            <w:pPr>
              <w:rPr>
                <w:rFonts w:ascii="Times New Roman" w:hAnsi="Times New Roman"/>
                <w:sz w:val="20"/>
                <w:szCs w:val="20"/>
              </w:rPr>
            </w:pPr>
          </w:p>
        </w:tc>
      </w:tr>
      <w:tr w:rsidR="0092172F" w:rsidRPr="00C812A8" w14:paraId="5E2179C6" w14:textId="77777777" w:rsidTr="000F236A">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6D268101" w14:textId="77777777" w:rsidR="0092172F" w:rsidRPr="00C812A8" w:rsidRDefault="0092172F" w:rsidP="000F236A">
            <w:pPr>
              <w:rPr>
                <w:rFonts w:cs="Calibri"/>
                <w:b/>
                <w:bCs/>
                <w:color w:val="000000"/>
              </w:rPr>
            </w:pPr>
            <w:r w:rsidRPr="00C812A8">
              <w:rPr>
                <w:rFonts w:cs="Calibri"/>
                <w:b/>
                <w:bCs/>
                <w:color w:val="000000"/>
              </w:rPr>
              <w:t>Redni broj</w:t>
            </w:r>
          </w:p>
        </w:tc>
        <w:tc>
          <w:tcPr>
            <w:tcW w:w="524" w:type="dxa"/>
            <w:tcBorders>
              <w:top w:val="nil"/>
              <w:left w:val="nil"/>
              <w:bottom w:val="single" w:sz="4" w:space="0" w:color="auto"/>
              <w:right w:val="single" w:sz="4" w:space="0" w:color="auto"/>
            </w:tcBorders>
            <w:shd w:val="clear" w:color="000000" w:fill="F2F2F2"/>
            <w:hideMark/>
          </w:tcPr>
          <w:p w14:paraId="792FEAE9" w14:textId="77777777" w:rsidR="0092172F" w:rsidRPr="00C812A8" w:rsidRDefault="0092172F" w:rsidP="000F236A">
            <w:pPr>
              <w:rPr>
                <w:rFonts w:cs="Calibri"/>
                <w:b/>
                <w:bCs/>
                <w:color w:val="000000"/>
              </w:rPr>
            </w:pPr>
            <w:r w:rsidRPr="00C812A8">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3E53EE0C" w14:textId="77777777" w:rsidR="0092172F" w:rsidRPr="00C812A8" w:rsidRDefault="0092172F" w:rsidP="000F236A">
            <w:pPr>
              <w:rPr>
                <w:rFonts w:cs="Calibri"/>
                <w:b/>
                <w:bCs/>
                <w:color w:val="000000"/>
              </w:rPr>
            </w:pPr>
            <w:r w:rsidRPr="00C812A8">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34E01083" w14:textId="77777777" w:rsidR="0092172F" w:rsidRPr="00C812A8" w:rsidRDefault="0092172F" w:rsidP="000F236A">
            <w:pPr>
              <w:rPr>
                <w:rFonts w:cs="Calibri"/>
                <w:b/>
                <w:bCs/>
                <w:color w:val="000000"/>
              </w:rPr>
            </w:pPr>
            <w:r w:rsidRPr="00C812A8">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12E63661" w14:textId="77777777" w:rsidR="0092172F" w:rsidRPr="00C812A8" w:rsidRDefault="0092172F" w:rsidP="000F236A">
            <w:pPr>
              <w:rPr>
                <w:rFonts w:cs="Calibri"/>
                <w:b/>
                <w:bCs/>
                <w:color w:val="000000"/>
              </w:rPr>
            </w:pPr>
            <w:r w:rsidRPr="00C812A8">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24C0D0FA" w14:textId="77777777" w:rsidR="0092172F" w:rsidRPr="00C812A8" w:rsidRDefault="0092172F" w:rsidP="000F236A">
            <w:pPr>
              <w:rPr>
                <w:rFonts w:cs="Calibri"/>
                <w:b/>
                <w:bCs/>
                <w:color w:val="000000"/>
              </w:rPr>
            </w:pPr>
            <w:r w:rsidRPr="00C812A8">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141DC0F8" w14:textId="77777777" w:rsidR="0092172F" w:rsidRPr="00C812A8" w:rsidRDefault="0092172F" w:rsidP="000F236A">
            <w:pPr>
              <w:rPr>
                <w:rFonts w:cs="Calibri"/>
                <w:b/>
                <w:bCs/>
              </w:rPr>
            </w:pPr>
            <w:r w:rsidRPr="00C812A8">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54809BC5" w14:textId="77777777" w:rsidR="0092172F" w:rsidRPr="00C812A8" w:rsidRDefault="0092172F" w:rsidP="000F236A">
            <w:pPr>
              <w:rPr>
                <w:rFonts w:cs="Calibri"/>
                <w:b/>
                <w:bCs/>
                <w:color w:val="000000"/>
              </w:rPr>
            </w:pPr>
            <w:r w:rsidRPr="00C812A8">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64E4BED0" w14:textId="77777777" w:rsidR="0092172F" w:rsidRPr="00C812A8" w:rsidRDefault="0092172F" w:rsidP="000F236A">
            <w:pPr>
              <w:rPr>
                <w:rFonts w:cs="Calibri"/>
                <w:b/>
                <w:bCs/>
                <w:color w:val="000000"/>
              </w:rPr>
            </w:pPr>
            <w:r w:rsidRPr="00C812A8">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36792122" w14:textId="77777777" w:rsidR="0092172F" w:rsidRPr="00C812A8" w:rsidRDefault="0092172F" w:rsidP="000F236A">
            <w:pPr>
              <w:rPr>
                <w:rFonts w:cs="Calibri"/>
                <w:b/>
                <w:bCs/>
              </w:rPr>
            </w:pPr>
            <w:r w:rsidRPr="00C812A8">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5FF8DA95" w14:textId="77777777" w:rsidR="0092172F" w:rsidRPr="00C812A8" w:rsidRDefault="0092172F" w:rsidP="000F236A">
            <w:pPr>
              <w:rPr>
                <w:rFonts w:cs="Calibri"/>
                <w:b/>
                <w:bCs/>
                <w:color w:val="000000"/>
              </w:rPr>
            </w:pPr>
            <w:r w:rsidRPr="00C812A8">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68E68009" w14:textId="77777777" w:rsidR="0092172F" w:rsidRPr="00C812A8" w:rsidRDefault="0092172F" w:rsidP="000F236A">
            <w:pPr>
              <w:rPr>
                <w:rFonts w:cs="Calibri"/>
                <w:b/>
                <w:bCs/>
                <w:color w:val="000000"/>
              </w:rPr>
            </w:pPr>
            <w:r w:rsidRPr="00C812A8">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6DCAC769" w14:textId="77777777" w:rsidR="0092172F" w:rsidRPr="00C812A8" w:rsidRDefault="0092172F" w:rsidP="000F236A">
            <w:pPr>
              <w:rPr>
                <w:rFonts w:cs="Calibri"/>
                <w:b/>
                <w:bCs/>
                <w:color w:val="000000"/>
              </w:rPr>
            </w:pPr>
            <w:r w:rsidRPr="00C812A8">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175107CD" w14:textId="77777777" w:rsidR="0092172F" w:rsidRPr="00C812A8" w:rsidRDefault="0092172F" w:rsidP="000F236A">
            <w:pPr>
              <w:rPr>
                <w:rFonts w:cs="Calibri"/>
                <w:b/>
                <w:bCs/>
                <w:color w:val="000000"/>
              </w:rPr>
            </w:pPr>
            <w:r w:rsidRPr="00C812A8">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1AA4F24E" w14:textId="77777777" w:rsidR="0092172F" w:rsidRPr="00C812A8" w:rsidRDefault="0092172F" w:rsidP="000F236A">
            <w:pPr>
              <w:rPr>
                <w:rFonts w:cs="Calibri"/>
                <w:b/>
                <w:bCs/>
                <w:color w:val="000000"/>
              </w:rPr>
            </w:pPr>
            <w:r w:rsidRPr="00C812A8">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44F061F8" w14:textId="77777777" w:rsidR="0092172F" w:rsidRPr="00C812A8" w:rsidRDefault="0092172F" w:rsidP="000F236A">
            <w:pPr>
              <w:rPr>
                <w:rFonts w:cs="Calibri"/>
                <w:b/>
                <w:bCs/>
                <w:color w:val="000000"/>
              </w:rPr>
            </w:pPr>
            <w:r w:rsidRPr="00C812A8">
              <w:rPr>
                <w:rFonts w:cs="Calibri"/>
                <w:b/>
                <w:bCs/>
                <w:color w:val="000000"/>
              </w:rPr>
              <w:t>Napomena</w:t>
            </w:r>
          </w:p>
        </w:tc>
        <w:tc>
          <w:tcPr>
            <w:tcW w:w="33" w:type="dxa"/>
            <w:vAlign w:val="center"/>
            <w:hideMark/>
          </w:tcPr>
          <w:p w14:paraId="54EB3372" w14:textId="77777777" w:rsidR="0092172F" w:rsidRPr="00C812A8" w:rsidRDefault="0092172F" w:rsidP="000F236A">
            <w:pPr>
              <w:rPr>
                <w:rFonts w:ascii="Times New Roman" w:hAnsi="Times New Roman"/>
                <w:sz w:val="20"/>
                <w:szCs w:val="20"/>
              </w:rPr>
            </w:pPr>
          </w:p>
        </w:tc>
      </w:tr>
      <w:tr w:rsidR="0092172F" w:rsidRPr="00C812A8" w14:paraId="0AB9B50F" w14:textId="77777777" w:rsidTr="000F236A">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5498735" w14:textId="77777777" w:rsidR="0092172F" w:rsidRPr="00C812A8" w:rsidRDefault="0092172F" w:rsidP="000F236A">
            <w:pPr>
              <w:rPr>
                <w:rFonts w:cs="Calibri"/>
                <w:color w:val="000000"/>
              </w:rPr>
            </w:pPr>
            <w:r w:rsidRPr="00C812A8">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30D4D3C5" w14:textId="77777777" w:rsidR="0092172F" w:rsidRPr="00C812A8" w:rsidRDefault="0092172F" w:rsidP="000F236A">
            <w:pPr>
              <w:rPr>
                <w:rFonts w:cs="Calibri"/>
                <w:color w:val="000000"/>
              </w:rPr>
            </w:pPr>
            <w:r w:rsidRPr="00C812A8">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6FCD0C66"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8618B1C" w14:textId="77777777" w:rsidR="0092172F" w:rsidRPr="00C812A8" w:rsidRDefault="0092172F" w:rsidP="000F236A">
            <w:pPr>
              <w:rPr>
                <w:rFonts w:cs="Calibri"/>
                <w:color w:val="000000"/>
              </w:rPr>
            </w:pPr>
            <w:r w:rsidRPr="00C812A8">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412273EF"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1C66B98" w14:textId="77777777" w:rsidR="0092172F" w:rsidRPr="00C812A8" w:rsidRDefault="0092172F" w:rsidP="000F236A">
            <w:pPr>
              <w:rPr>
                <w:rFonts w:cs="Calibri"/>
                <w:color w:val="000000"/>
              </w:rPr>
            </w:pPr>
            <w:r w:rsidRPr="00C812A8">
              <w:rPr>
                <w:rFonts w:cs="Calibri"/>
                <w:color w:val="000000"/>
              </w:rPr>
              <w:t xml:space="preserve">22800000 - Papirnati ili kartonski registri, knjigovodstvene knjige, uvezi, obrasci i drugi tiskani </w:t>
            </w:r>
            <w:r w:rsidRPr="00C812A8">
              <w:rPr>
                <w:rFonts w:cs="Calibri"/>
                <w:color w:val="000000"/>
              </w:rPr>
              <w:lastRenderedPageBreak/>
              <w:t>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141A82E8" w14:textId="77777777" w:rsidR="0092172F" w:rsidRPr="00C812A8" w:rsidRDefault="0092172F" w:rsidP="000F236A">
            <w:pPr>
              <w:jc w:val="right"/>
              <w:rPr>
                <w:rFonts w:cs="Calibri"/>
                <w:color w:val="000000"/>
              </w:rPr>
            </w:pPr>
            <w:r w:rsidRPr="00C812A8">
              <w:rPr>
                <w:rFonts w:cs="Calibri"/>
                <w:color w:val="000000"/>
              </w:rPr>
              <w:lastRenderedPageBreak/>
              <w:t>5.518,40</w:t>
            </w:r>
          </w:p>
        </w:tc>
        <w:tc>
          <w:tcPr>
            <w:tcW w:w="547" w:type="dxa"/>
            <w:tcBorders>
              <w:top w:val="nil"/>
              <w:left w:val="nil"/>
              <w:bottom w:val="single" w:sz="4" w:space="0" w:color="auto"/>
              <w:right w:val="single" w:sz="4" w:space="0" w:color="auto"/>
            </w:tcBorders>
            <w:shd w:val="clear" w:color="auto" w:fill="auto"/>
            <w:vAlign w:val="bottom"/>
            <w:hideMark/>
          </w:tcPr>
          <w:p w14:paraId="581CCC35"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3D2E37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C6E5B9A"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0BCDBF8"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4F7557"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B553F94"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74FAB7"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C31253"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0A2DDCE"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3241801" w14:textId="77777777" w:rsidR="0092172F" w:rsidRPr="00C812A8" w:rsidRDefault="0092172F" w:rsidP="000F236A">
            <w:pPr>
              <w:rPr>
                <w:rFonts w:ascii="Times New Roman" w:hAnsi="Times New Roman"/>
                <w:sz w:val="20"/>
                <w:szCs w:val="20"/>
              </w:rPr>
            </w:pPr>
          </w:p>
        </w:tc>
      </w:tr>
      <w:tr w:rsidR="0092172F" w:rsidRPr="00C812A8" w14:paraId="505573C5"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163B9FF" w14:textId="77777777" w:rsidR="0092172F" w:rsidRPr="00C812A8" w:rsidRDefault="0092172F" w:rsidP="000F236A">
            <w:pPr>
              <w:rPr>
                <w:rFonts w:cs="Calibri"/>
                <w:color w:val="000000"/>
              </w:rPr>
            </w:pPr>
            <w:r w:rsidRPr="00C812A8">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39E3324B" w14:textId="77777777" w:rsidR="0092172F" w:rsidRPr="00C812A8" w:rsidRDefault="0092172F" w:rsidP="000F236A">
            <w:pPr>
              <w:rPr>
                <w:rFonts w:cs="Calibri"/>
                <w:color w:val="000000"/>
              </w:rPr>
            </w:pPr>
            <w:r w:rsidRPr="00C812A8">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5C0D4C1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52D47A8" w14:textId="77777777" w:rsidR="0092172F" w:rsidRPr="00C812A8" w:rsidRDefault="0092172F" w:rsidP="000F236A">
            <w:pPr>
              <w:rPr>
                <w:rFonts w:cs="Calibri"/>
                <w:color w:val="000000"/>
              </w:rPr>
            </w:pPr>
            <w:r w:rsidRPr="00C812A8">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3522B313"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F3CBED7" w14:textId="77777777" w:rsidR="0092172F" w:rsidRPr="00C812A8" w:rsidRDefault="0092172F" w:rsidP="000F236A">
            <w:pPr>
              <w:rPr>
                <w:rFonts w:cs="Calibri"/>
                <w:color w:val="000000"/>
              </w:rPr>
            </w:pPr>
            <w:r w:rsidRPr="00C812A8">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2871F6E7" w14:textId="77777777" w:rsidR="0092172F" w:rsidRPr="00C812A8" w:rsidRDefault="0092172F" w:rsidP="000F236A">
            <w:pPr>
              <w:jc w:val="right"/>
              <w:rPr>
                <w:rFonts w:cs="Calibri"/>
                <w:color w:val="000000"/>
              </w:rPr>
            </w:pPr>
            <w:r w:rsidRPr="00C812A8">
              <w:rPr>
                <w:rFonts w:cs="Calibri"/>
                <w:color w:val="000000"/>
              </w:rPr>
              <w:t>18.864,00</w:t>
            </w:r>
          </w:p>
        </w:tc>
        <w:tc>
          <w:tcPr>
            <w:tcW w:w="547" w:type="dxa"/>
            <w:tcBorders>
              <w:top w:val="nil"/>
              <w:left w:val="nil"/>
              <w:bottom w:val="single" w:sz="4" w:space="0" w:color="auto"/>
              <w:right w:val="single" w:sz="4" w:space="0" w:color="auto"/>
            </w:tcBorders>
            <w:shd w:val="clear" w:color="auto" w:fill="auto"/>
            <w:vAlign w:val="bottom"/>
            <w:hideMark/>
          </w:tcPr>
          <w:p w14:paraId="3719C99F"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3589A19"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91C99E9"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949379E"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E7762D"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AD64A8"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0FB3F5F"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BAFE26"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DB4D21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CECB7D6" w14:textId="77777777" w:rsidR="0092172F" w:rsidRPr="00C812A8" w:rsidRDefault="0092172F" w:rsidP="000F236A">
            <w:pPr>
              <w:rPr>
                <w:rFonts w:ascii="Times New Roman" w:hAnsi="Times New Roman"/>
                <w:sz w:val="20"/>
                <w:szCs w:val="20"/>
              </w:rPr>
            </w:pPr>
          </w:p>
        </w:tc>
      </w:tr>
      <w:tr w:rsidR="0092172F" w:rsidRPr="00C812A8" w14:paraId="34A774B5"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9471D1C" w14:textId="77777777" w:rsidR="0092172F" w:rsidRPr="00C812A8" w:rsidRDefault="0092172F" w:rsidP="000F236A">
            <w:pPr>
              <w:rPr>
                <w:rFonts w:cs="Calibri"/>
                <w:color w:val="000000"/>
              </w:rPr>
            </w:pPr>
            <w:r w:rsidRPr="00C812A8">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3834C57E" w14:textId="77777777" w:rsidR="0092172F" w:rsidRPr="00C812A8" w:rsidRDefault="0092172F" w:rsidP="000F236A">
            <w:pPr>
              <w:rPr>
                <w:rFonts w:cs="Calibri"/>
                <w:color w:val="000000"/>
              </w:rPr>
            </w:pPr>
            <w:r w:rsidRPr="00C812A8">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5B89323D"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59223B" w14:textId="77777777" w:rsidR="0092172F" w:rsidRPr="00C812A8" w:rsidRDefault="0092172F" w:rsidP="000F236A">
            <w:pPr>
              <w:rPr>
                <w:rFonts w:cs="Calibri"/>
                <w:color w:val="000000"/>
              </w:rPr>
            </w:pPr>
            <w:r w:rsidRPr="00C812A8">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2B8303A2"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C2F1B4B" w14:textId="77777777" w:rsidR="0092172F" w:rsidRPr="00C812A8" w:rsidRDefault="0092172F" w:rsidP="000F236A">
            <w:pPr>
              <w:rPr>
                <w:rFonts w:cs="Calibri"/>
                <w:color w:val="000000"/>
              </w:rPr>
            </w:pPr>
            <w:r w:rsidRPr="00C812A8">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1636E3FD" w14:textId="77777777" w:rsidR="0092172F" w:rsidRPr="00C812A8" w:rsidRDefault="0092172F" w:rsidP="000F236A">
            <w:pPr>
              <w:jc w:val="right"/>
              <w:rPr>
                <w:rFonts w:cs="Calibri"/>
                <w:color w:val="000000"/>
              </w:rPr>
            </w:pPr>
            <w:r w:rsidRPr="00C812A8">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52D52F49"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783DD35"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8CA2459"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DE17253"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CEBCE11"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D4D3C05"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704371F"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7C3A004"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DE87AE"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207E9F6" w14:textId="77777777" w:rsidR="0092172F" w:rsidRPr="00C812A8" w:rsidRDefault="0092172F" w:rsidP="000F236A">
            <w:pPr>
              <w:rPr>
                <w:rFonts w:ascii="Times New Roman" w:hAnsi="Times New Roman"/>
                <w:sz w:val="20"/>
                <w:szCs w:val="20"/>
              </w:rPr>
            </w:pPr>
          </w:p>
        </w:tc>
      </w:tr>
      <w:tr w:rsidR="0092172F" w:rsidRPr="00C812A8" w14:paraId="0A666166"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73524CA" w14:textId="77777777" w:rsidR="0092172F" w:rsidRPr="00C812A8" w:rsidRDefault="0092172F" w:rsidP="000F236A">
            <w:pPr>
              <w:rPr>
                <w:rFonts w:cs="Calibri"/>
                <w:color w:val="000000"/>
              </w:rPr>
            </w:pPr>
            <w:r w:rsidRPr="00C812A8">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6CD11579" w14:textId="77777777" w:rsidR="0092172F" w:rsidRPr="00C812A8" w:rsidRDefault="0092172F" w:rsidP="000F236A">
            <w:pPr>
              <w:rPr>
                <w:rFonts w:cs="Calibri"/>
                <w:color w:val="000000"/>
              </w:rPr>
            </w:pPr>
            <w:r w:rsidRPr="00C812A8">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2C31B6B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A3BA31D" w14:textId="77777777" w:rsidR="0092172F" w:rsidRPr="00C812A8" w:rsidRDefault="0092172F" w:rsidP="000F236A">
            <w:pPr>
              <w:rPr>
                <w:rFonts w:cs="Calibri"/>
                <w:color w:val="000000"/>
              </w:rPr>
            </w:pPr>
            <w:r w:rsidRPr="00C812A8">
              <w:rPr>
                <w:rFonts w:cs="Calibri"/>
                <w:color w:val="000000"/>
              </w:rPr>
              <w:t>Usluge telefona, telefaksa i interneta</w:t>
            </w:r>
          </w:p>
        </w:tc>
        <w:tc>
          <w:tcPr>
            <w:tcW w:w="379" w:type="dxa"/>
            <w:tcBorders>
              <w:top w:val="nil"/>
              <w:left w:val="nil"/>
              <w:bottom w:val="single" w:sz="4" w:space="0" w:color="auto"/>
              <w:right w:val="single" w:sz="4" w:space="0" w:color="auto"/>
            </w:tcBorders>
            <w:shd w:val="clear" w:color="auto" w:fill="auto"/>
            <w:vAlign w:val="bottom"/>
            <w:hideMark/>
          </w:tcPr>
          <w:p w14:paraId="2CED4316"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5337BA2" w14:textId="77777777" w:rsidR="0092172F" w:rsidRPr="00C812A8" w:rsidRDefault="0092172F" w:rsidP="000F236A">
            <w:pPr>
              <w:rPr>
                <w:rFonts w:cs="Calibri"/>
                <w:color w:val="000000"/>
              </w:rPr>
            </w:pPr>
            <w:r w:rsidRPr="00C812A8">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431ACB1F" w14:textId="77777777" w:rsidR="0092172F" w:rsidRPr="00C812A8" w:rsidRDefault="0092172F" w:rsidP="000F236A">
            <w:pPr>
              <w:jc w:val="right"/>
              <w:rPr>
                <w:rFonts w:cs="Calibri"/>
                <w:color w:val="000000"/>
              </w:rPr>
            </w:pPr>
            <w:r w:rsidRPr="00C812A8">
              <w:rPr>
                <w:rFonts w:cs="Calibri"/>
                <w:color w:val="000000"/>
              </w:rPr>
              <w:t>2.760,00</w:t>
            </w:r>
          </w:p>
        </w:tc>
        <w:tc>
          <w:tcPr>
            <w:tcW w:w="547" w:type="dxa"/>
            <w:tcBorders>
              <w:top w:val="nil"/>
              <w:left w:val="nil"/>
              <w:bottom w:val="single" w:sz="4" w:space="0" w:color="auto"/>
              <w:right w:val="single" w:sz="4" w:space="0" w:color="auto"/>
            </w:tcBorders>
            <w:shd w:val="clear" w:color="auto" w:fill="auto"/>
            <w:vAlign w:val="bottom"/>
            <w:hideMark/>
          </w:tcPr>
          <w:p w14:paraId="75EF32DC"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47F1083"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9A975B0"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514C3C6"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A7267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F7AC101"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34AF1D1"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2BD072"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E86015"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51BAE815" w14:textId="77777777" w:rsidR="0092172F" w:rsidRPr="00C812A8" w:rsidRDefault="0092172F" w:rsidP="000F236A">
            <w:pPr>
              <w:rPr>
                <w:rFonts w:ascii="Times New Roman" w:hAnsi="Times New Roman"/>
                <w:sz w:val="20"/>
                <w:szCs w:val="20"/>
              </w:rPr>
            </w:pPr>
          </w:p>
        </w:tc>
      </w:tr>
      <w:tr w:rsidR="0092172F" w:rsidRPr="00C812A8" w14:paraId="59466190"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B32B86" w14:textId="77777777" w:rsidR="0092172F" w:rsidRPr="00C812A8" w:rsidRDefault="0092172F" w:rsidP="000F236A">
            <w:pPr>
              <w:rPr>
                <w:rFonts w:cs="Calibri"/>
                <w:color w:val="000000"/>
              </w:rPr>
            </w:pPr>
            <w:r w:rsidRPr="00C812A8">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38996043" w14:textId="77777777" w:rsidR="0092172F" w:rsidRPr="00C812A8" w:rsidRDefault="0092172F" w:rsidP="000F236A">
            <w:pPr>
              <w:rPr>
                <w:rFonts w:cs="Calibri"/>
                <w:color w:val="000000"/>
              </w:rPr>
            </w:pPr>
            <w:r w:rsidRPr="00C812A8">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6F0EC71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4F90557" w14:textId="77777777" w:rsidR="0092172F" w:rsidRPr="00C812A8" w:rsidRDefault="0092172F" w:rsidP="000F236A">
            <w:pPr>
              <w:rPr>
                <w:rFonts w:cs="Calibri"/>
                <w:color w:val="000000"/>
              </w:rPr>
            </w:pPr>
            <w:r w:rsidRPr="00C812A8">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004EACCE"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5481846" w14:textId="77777777" w:rsidR="0092172F" w:rsidRPr="00C812A8" w:rsidRDefault="0092172F" w:rsidP="000F236A">
            <w:pPr>
              <w:rPr>
                <w:rFonts w:cs="Calibri"/>
                <w:color w:val="000000"/>
              </w:rPr>
            </w:pPr>
            <w:r w:rsidRPr="00C812A8">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19D8338A" w14:textId="77777777" w:rsidR="0092172F" w:rsidRPr="00C812A8" w:rsidRDefault="0092172F" w:rsidP="000F236A">
            <w:pPr>
              <w:jc w:val="right"/>
              <w:rPr>
                <w:rFonts w:cs="Calibri"/>
                <w:color w:val="000000"/>
              </w:rPr>
            </w:pPr>
            <w:r w:rsidRPr="00C812A8">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163DEB89"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081954C"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497D18"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C50DE8E"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576C97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91B0EC8"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E12C582"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12FBE35"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FA0B0A7"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2A5AF63" w14:textId="77777777" w:rsidR="0092172F" w:rsidRPr="00C812A8" w:rsidRDefault="0092172F" w:rsidP="000F236A">
            <w:pPr>
              <w:rPr>
                <w:rFonts w:ascii="Times New Roman" w:hAnsi="Times New Roman"/>
                <w:sz w:val="20"/>
                <w:szCs w:val="20"/>
              </w:rPr>
            </w:pPr>
          </w:p>
        </w:tc>
      </w:tr>
      <w:tr w:rsidR="0092172F" w:rsidRPr="00C812A8" w14:paraId="18CD5038"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C19A574" w14:textId="77777777" w:rsidR="0092172F" w:rsidRPr="00C812A8" w:rsidRDefault="0092172F" w:rsidP="000F236A">
            <w:pPr>
              <w:rPr>
                <w:rFonts w:cs="Calibri"/>
                <w:color w:val="000000"/>
              </w:rPr>
            </w:pPr>
            <w:r w:rsidRPr="00C812A8">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7EED52AA" w14:textId="77777777" w:rsidR="0092172F" w:rsidRPr="00C812A8" w:rsidRDefault="0092172F" w:rsidP="000F236A">
            <w:pPr>
              <w:rPr>
                <w:rFonts w:cs="Calibri"/>
                <w:color w:val="000000"/>
              </w:rPr>
            </w:pPr>
            <w:r w:rsidRPr="00C812A8">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718949F4"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AE6FBC5" w14:textId="77777777" w:rsidR="0092172F" w:rsidRPr="00C812A8" w:rsidRDefault="0092172F" w:rsidP="000F236A">
            <w:pPr>
              <w:rPr>
                <w:rFonts w:cs="Calibri"/>
                <w:color w:val="000000"/>
              </w:rPr>
            </w:pPr>
            <w:r w:rsidRPr="00C812A8">
              <w:rPr>
                <w:rFonts w:cs="Calibri"/>
                <w:color w:val="000000"/>
              </w:rPr>
              <w:t xml:space="preserve">Usluge tekućeg i investicijskog održavanja opreme, </w:t>
            </w:r>
            <w:r w:rsidRPr="00C812A8">
              <w:rPr>
                <w:rFonts w:cs="Calibri"/>
                <w:color w:val="000000"/>
              </w:rPr>
              <w:lastRenderedPageBreak/>
              <w:t>telefona, interneta</w:t>
            </w:r>
          </w:p>
        </w:tc>
        <w:tc>
          <w:tcPr>
            <w:tcW w:w="379" w:type="dxa"/>
            <w:tcBorders>
              <w:top w:val="nil"/>
              <w:left w:val="nil"/>
              <w:bottom w:val="single" w:sz="4" w:space="0" w:color="auto"/>
              <w:right w:val="single" w:sz="4" w:space="0" w:color="auto"/>
            </w:tcBorders>
            <w:shd w:val="clear" w:color="auto" w:fill="auto"/>
            <w:vAlign w:val="bottom"/>
            <w:hideMark/>
          </w:tcPr>
          <w:p w14:paraId="4A557E38" w14:textId="77777777" w:rsidR="0092172F" w:rsidRPr="00C812A8" w:rsidRDefault="0092172F" w:rsidP="000F236A">
            <w:pPr>
              <w:rPr>
                <w:rFonts w:cs="Calibri"/>
                <w:color w:val="000000"/>
              </w:rPr>
            </w:pPr>
            <w:r w:rsidRPr="00C812A8">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4CD81963" w14:textId="77777777" w:rsidR="0092172F" w:rsidRPr="00C812A8" w:rsidRDefault="0092172F" w:rsidP="000F236A">
            <w:pPr>
              <w:rPr>
                <w:rFonts w:cs="Calibri"/>
                <w:color w:val="000000"/>
              </w:rPr>
            </w:pPr>
            <w:r w:rsidRPr="00C812A8">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1952CC26" w14:textId="77777777" w:rsidR="0092172F" w:rsidRPr="00C812A8" w:rsidRDefault="0092172F" w:rsidP="000F236A">
            <w:pPr>
              <w:jc w:val="right"/>
              <w:rPr>
                <w:rFonts w:cs="Calibri"/>
                <w:color w:val="000000"/>
              </w:rPr>
            </w:pPr>
            <w:r w:rsidRPr="00C812A8">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186E97D6"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5C3B1E6"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8CB77F"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4684F09"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0AD0C8C"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C72F7F"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97616C5"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254522A"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7E103D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E5D9FEE" w14:textId="77777777" w:rsidR="0092172F" w:rsidRPr="00C812A8" w:rsidRDefault="0092172F" w:rsidP="000F236A">
            <w:pPr>
              <w:rPr>
                <w:rFonts w:ascii="Times New Roman" w:hAnsi="Times New Roman"/>
                <w:sz w:val="20"/>
                <w:szCs w:val="20"/>
              </w:rPr>
            </w:pPr>
          </w:p>
        </w:tc>
      </w:tr>
      <w:tr w:rsidR="0092172F" w:rsidRPr="00C812A8" w14:paraId="4E625F89" w14:textId="77777777" w:rsidTr="000F23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78B3768" w14:textId="77777777" w:rsidR="0092172F" w:rsidRPr="00C812A8" w:rsidRDefault="0092172F" w:rsidP="000F236A">
            <w:pPr>
              <w:rPr>
                <w:rFonts w:cs="Calibri"/>
                <w:color w:val="000000"/>
              </w:rPr>
            </w:pPr>
            <w:r w:rsidRPr="00C812A8">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52D95A0F" w14:textId="77777777" w:rsidR="0092172F" w:rsidRPr="00C812A8" w:rsidRDefault="0092172F" w:rsidP="000F236A">
            <w:pPr>
              <w:rPr>
                <w:rFonts w:cs="Calibri"/>
                <w:color w:val="000000"/>
              </w:rPr>
            </w:pPr>
            <w:r w:rsidRPr="00C812A8">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7760E403"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B183CE0" w14:textId="77777777" w:rsidR="0092172F" w:rsidRPr="00C812A8" w:rsidRDefault="0092172F" w:rsidP="000F236A">
            <w:pPr>
              <w:rPr>
                <w:rFonts w:cs="Calibri"/>
                <w:color w:val="000000"/>
              </w:rPr>
            </w:pPr>
            <w:r w:rsidRPr="00C812A8">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4BE44BE5"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04066F6" w14:textId="77777777" w:rsidR="0092172F" w:rsidRPr="00C812A8" w:rsidRDefault="0092172F" w:rsidP="000F236A">
            <w:pPr>
              <w:rPr>
                <w:rFonts w:cs="Calibri"/>
                <w:color w:val="000000"/>
              </w:rPr>
            </w:pPr>
            <w:r w:rsidRPr="00C812A8">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11BAABE2" w14:textId="77777777" w:rsidR="0092172F" w:rsidRPr="00C812A8" w:rsidRDefault="0092172F" w:rsidP="000F236A">
            <w:pPr>
              <w:jc w:val="right"/>
              <w:rPr>
                <w:rFonts w:cs="Calibri"/>
                <w:color w:val="000000"/>
              </w:rPr>
            </w:pPr>
            <w:r w:rsidRPr="00C812A8">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4160BFA3"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7A4B572"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4D1991A"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7EB473F"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8191CB1"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66EA637"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DEB65B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AAB1B16"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3B1EF2"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41ED872" w14:textId="77777777" w:rsidR="0092172F" w:rsidRPr="00C812A8" w:rsidRDefault="0092172F" w:rsidP="000F236A">
            <w:pPr>
              <w:rPr>
                <w:rFonts w:ascii="Times New Roman" w:hAnsi="Times New Roman"/>
                <w:sz w:val="20"/>
                <w:szCs w:val="20"/>
              </w:rPr>
            </w:pPr>
          </w:p>
        </w:tc>
      </w:tr>
      <w:tr w:rsidR="0092172F" w:rsidRPr="00C812A8" w14:paraId="56C268F3"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EF7E79B" w14:textId="77777777" w:rsidR="0092172F" w:rsidRPr="00C812A8" w:rsidRDefault="0092172F" w:rsidP="000F236A">
            <w:pPr>
              <w:rPr>
                <w:rFonts w:cs="Calibri"/>
                <w:color w:val="000000"/>
              </w:rPr>
            </w:pPr>
            <w:r w:rsidRPr="00C812A8">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777D012B" w14:textId="77777777" w:rsidR="0092172F" w:rsidRPr="00C812A8" w:rsidRDefault="0092172F" w:rsidP="000F236A">
            <w:pPr>
              <w:rPr>
                <w:rFonts w:cs="Calibri"/>
                <w:color w:val="000000"/>
              </w:rPr>
            </w:pPr>
            <w:r w:rsidRPr="00C812A8">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11A2C2FD"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C1F1AD6" w14:textId="77777777" w:rsidR="0092172F" w:rsidRPr="00C812A8" w:rsidRDefault="0092172F" w:rsidP="000F236A">
            <w:pPr>
              <w:rPr>
                <w:rFonts w:cs="Calibri"/>
                <w:color w:val="000000"/>
              </w:rPr>
            </w:pPr>
            <w:r w:rsidRPr="00C812A8">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40553CB0"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1060794" w14:textId="77777777" w:rsidR="0092172F" w:rsidRPr="00C812A8" w:rsidRDefault="0092172F" w:rsidP="000F236A">
            <w:pPr>
              <w:rPr>
                <w:rFonts w:cs="Calibri"/>
                <w:color w:val="000000"/>
              </w:rPr>
            </w:pPr>
            <w:r w:rsidRPr="00C812A8">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7F5D71DC" w14:textId="77777777" w:rsidR="0092172F" w:rsidRPr="00C812A8" w:rsidRDefault="0092172F" w:rsidP="000F236A">
            <w:pPr>
              <w:jc w:val="right"/>
              <w:rPr>
                <w:rFonts w:cs="Calibri"/>
                <w:color w:val="000000"/>
              </w:rPr>
            </w:pPr>
            <w:r w:rsidRPr="00C812A8">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3EE5EE7F"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5FB556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0927E3"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84C21E2"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BBC9C96"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DD01D41"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3FF1CB4"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CFD1A48"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4E5FD6B"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637D3B9" w14:textId="77777777" w:rsidR="0092172F" w:rsidRPr="00C812A8" w:rsidRDefault="0092172F" w:rsidP="000F236A">
            <w:pPr>
              <w:rPr>
                <w:rFonts w:ascii="Times New Roman" w:hAnsi="Times New Roman"/>
                <w:sz w:val="20"/>
                <w:szCs w:val="20"/>
              </w:rPr>
            </w:pPr>
          </w:p>
        </w:tc>
      </w:tr>
      <w:tr w:rsidR="0092172F" w:rsidRPr="00C812A8" w14:paraId="348AE6CF"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411F25" w14:textId="77777777" w:rsidR="0092172F" w:rsidRPr="00C812A8" w:rsidRDefault="0092172F" w:rsidP="000F236A">
            <w:pPr>
              <w:rPr>
                <w:rFonts w:cs="Calibri"/>
                <w:color w:val="000000"/>
              </w:rPr>
            </w:pPr>
            <w:r w:rsidRPr="00C812A8">
              <w:rPr>
                <w:rFonts w:cs="Calibri"/>
                <w:color w:val="000000"/>
              </w:rPr>
              <w:t>0009</w:t>
            </w:r>
          </w:p>
        </w:tc>
        <w:tc>
          <w:tcPr>
            <w:tcW w:w="524" w:type="dxa"/>
            <w:tcBorders>
              <w:top w:val="nil"/>
              <w:left w:val="nil"/>
              <w:bottom w:val="single" w:sz="4" w:space="0" w:color="auto"/>
              <w:right w:val="single" w:sz="4" w:space="0" w:color="auto"/>
            </w:tcBorders>
            <w:shd w:val="clear" w:color="auto" w:fill="auto"/>
            <w:noWrap/>
            <w:vAlign w:val="bottom"/>
            <w:hideMark/>
          </w:tcPr>
          <w:p w14:paraId="0C54CBBA" w14:textId="77777777" w:rsidR="0092172F" w:rsidRPr="00C812A8" w:rsidRDefault="0092172F" w:rsidP="000F236A">
            <w:pPr>
              <w:rPr>
                <w:rFonts w:cs="Calibri"/>
                <w:color w:val="000000"/>
              </w:rPr>
            </w:pPr>
            <w:r w:rsidRPr="00C812A8">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2C1846A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A5B7BB0" w14:textId="77777777" w:rsidR="0092172F" w:rsidRPr="00C812A8" w:rsidRDefault="0092172F" w:rsidP="000F236A">
            <w:pPr>
              <w:rPr>
                <w:rFonts w:cs="Calibri"/>
                <w:color w:val="000000"/>
              </w:rPr>
            </w:pPr>
            <w:r w:rsidRPr="00C812A8">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62A4F4EA"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D549703" w14:textId="77777777" w:rsidR="0092172F" w:rsidRPr="00C812A8" w:rsidRDefault="0092172F" w:rsidP="000F236A">
            <w:pPr>
              <w:rPr>
                <w:rFonts w:cs="Calibri"/>
                <w:color w:val="000000"/>
              </w:rPr>
            </w:pPr>
            <w:r w:rsidRPr="00C812A8">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61323E68" w14:textId="77777777" w:rsidR="0092172F" w:rsidRPr="00C812A8" w:rsidRDefault="0092172F" w:rsidP="000F236A">
            <w:pPr>
              <w:jc w:val="right"/>
              <w:rPr>
                <w:rFonts w:cs="Calibri"/>
                <w:color w:val="000000"/>
              </w:rPr>
            </w:pPr>
            <w:r w:rsidRPr="00C812A8">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5F910069"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8C993C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83859F8"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4E05CE8"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58F3A5"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587BFBB"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D34B04"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BF1A960"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0FBA84F"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174AFD9" w14:textId="77777777" w:rsidR="0092172F" w:rsidRPr="00C812A8" w:rsidRDefault="0092172F" w:rsidP="000F236A">
            <w:pPr>
              <w:rPr>
                <w:rFonts w:ascii="Times New Roman" w:hAnsi="Times New Roman"/>
                <w:sz w:val="20"/>
                <w:szCs w:val="20"/>
              </w:rPr>
            </w:pPr>
          </w:p>
        </w:tc>
      </w:tr>
      <w:tr w:rsidR="0092172F" w:rsidRPr="00C812A8" w14:paraId="4A94F955"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FC557E8" w14:textId="77777777" w:rsidR="0092172F" w:rsidRPr="00C812A8" w:rsidRDefault="0092172F" w:rsidP="000F236A">
            <w:pPr>
              <w:rPr>
                <w:rFonts w:cs="Calibri"/>
                <w:color w:val="000000"/>
              </w:rPr>
            </w:pPr>
            <w:r w:rsidRPr="00C812A8">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60CA4EC6" w14:textId="77777777" w:rsidR="0092172F" w:rsidRPr="00C812A8" w:rsidRDefault="0092172F" w:rsidP="000F236A">
            <w:pPr>
              <w:rPr>
                <w:rFonts w:cs="Calibri"/>
                <w:color w:val="000000"/>
              </w:rPr>
            </w:pPr>
            <w:r w:rsidRPr="00C812A8">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4C3CE68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765D39D" w14:textId="77777777" w:rsidR="0092172F" w:rsidRPr="00C812A8" w:rsidRDefault="0092172F" w:rsidP="000F236A">
            <w:pPr>
              <w:rPr>
                <w:rFonts w:cs="Calibri"/>
                <w:color w:val="000000"/>
              </w:rPr>
            </w:pPr>
            <w:r w:rsidRPr="00C812A8">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78741BCD"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195B8BA6" w14:textId="77777777" w:rsidR="0092172F" w:rsidRPr="00C812A8" w:rsidRDefault="0092172F" w:rsidP="000F236A">
            <w:pPr>
              <w:rPr>
                <w:rFonts w:cs="Calibri"/>
                <w:color w:val="000000"/>
              </w:rPr>
            </w:pPr>
            <w:r w:rsidRPr="00C812A8">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680922AA" w14:textId="77777777" w:rsidR="0092172F" w:rsidRPr="00C812A8" w:rsidRDefault="0092172F" w:rsidP="000F236A">
            <w:pPr>
              <w:jc w:val="right"/>
              <w:rPr>
                <w:rFonts w:cs="Calibri"/>
                <w:color w:val="000000"/>
              </w:rPr>
            </w:pPr>
            <w:r w:rsidRPr="00C812A8">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4183B8E9"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559A4B9"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B11447F"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07D763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82CA05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30F7E86"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475A383"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00EA158"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C50951E"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A758C52" w14:textId="77777777" w:rsidR="0092172F" w:rsidRPr="00C812A8" w:rsidRDefault="0092172F" w:rsidP="000F236A">
            <w:pPr>
              <w:rPr>
                <w:rFonts w:ascii="Times New Roman" w:hAnsi="Times New Roman"/>
                <w:sz w:val="20"/>
                <w:szCs w:val="20"/>
              </w:rPr>
            </w:pPr>
          </w:p>
        </w:tc>
      </w:tr>
      <w:tr w:rsidR="0092172F" w:rsidRPr="00C812A8" w14:paraId="17C0800D"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02E2006" w14:textId="77777777" w:rsidR="0092172F" w:rsidRPr="00C812A8" w:rsidRDefault="0092172F" w:rsidP="000F236A">
            <w:pPr>
              <w:rPr>
                <w:rFonts w:cs="Calibri"/>
                <w:color w:val="000000"/>
              </w:rPr>
            </w:pPr>
            <w:r w:rsidRPr="00C812A8">
              <w:rPr>
                <w:rFonts w:cs="Calibri"/>
                <w:color w:val="000000"/>
              </w:rPr>
              <w:lastRenderedPageBreak/>
              <w:t>0011</w:t>
            </w:r>
          </w:p>
        </w:tc>
        <w:tc>
          <w:tcPr>
            <w:tcW w:w="524" w:type="dxa"/>
            <w:tcBorders>
              <w:top w:val="nil"/>
              <w:left w:val="nil"/>
              <w:bottom w:val="single" w:sz="4" w:space="0" w:color="auto"/>
              <w:right w:val="single" w:sz="4" w:space="0" w:color="auto"/>
            </w:tcBorders>
            <w:shd w:val="clear" w:color="auto" w:fill="auto"/>
            <w:noWrap/>
            <w:vAlign w:val="bottom"/>
            <w:hideMark/>
          </w:tcPr>
          <w:p w14:paraId="148F6079" w14:textId="77777777" w:rsidR="0092172F" w:rsidRPr="00C812A8" w:rsidRDefault="0092172F" w:rsidP="000F236A">
            <w:pPr>
              <w:rPr>
                <w:rFonts w:cs="Calibri"/>
                <w:color w:val="000000"/>
              </w:rPr>
            </w:pPr>
            <w:r w:rsidRPr="00C812A8">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5B74B0B6"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6AC1D25" w14:textId="77777777" w:rsidR="0092172F" w:rsidRPr="00C812A8" w:rsidRDefault="0092172F" w:rsidP="000F236A">
            <w:pPr>
              <w:rPr>
                <w:rFonts w:cs="Calibri"/>
                <w:color w:val="000000"/>
              </w:rPr>
            </w:pPr>
            <w:r w:rsidRPr="00C812A8">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33E6E4EA"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BE8C1FF" w14:textId="77777777" w:rsidR="0092172F" w:rsidRPr="00C812A8" w:rsidRDefault="0092172F" w:rsidP="000F236A">
            <w:pPr>
              <w:rPr>
                <w:rFonts w:cs="Calibri"/>
                <w:color w:val="000000"/>
              </w:rPr>
            </w:pPr>
            <w:r w:rsidRPr="00C812A8">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6B671712" w14:textId="77777777" w:rsidR="0092172F" w:rsidRPr="00C812A8" w:rsidRDefault="0092172F" w:rsidP="000F236A">
            <w:pPr>
              <w:jc w:val="right"/>
              <w:rPr>
                <w:rFonts w:cs="Calibri"/>
                <w:color w:val="000000"/>
              </w:rPr>
            </w:pPr>
            <w:r w:rsidRPr="00C812A8">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6CECF9A8"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A32A66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27A24D"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F8A43BB"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553C04"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EEC528D"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27B0A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CB1EBA9"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0AA9454"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B091D94" w14:textId="77777777" w:rsidR="0092172F" w:rsidRPr="00C812A8" w:rsidRDefault="0092172F" w:rsidP="000F236A">
            <w:pPr>
              <w:rPr>
                <w:rFonts w:ascii="Times New Roman" w:hAnsi="Times New Roman"/>
                <w:sz w:val="20"/>
                <w:szCs w:val="20"/>
              </w:rPr>
            </w:pPr>
          </w:p>
        </w:tc>
      </w:tr>
      <w:tr w:rsidR="0092172F" w:rsidRPr="00C812A8" w14:paraId="6353144D"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EFD2410" w14:textId="77777777" w:rsidR="0092172F" w:rsidRPr="00C812A8" w:rsidRDefault="0092172F" w:rsidP="000F236A">
            <w:pPr>
              <w:rPr>
                <w:rFonts w:cs="Calibri"/>
                <w:color w:val="000000"/>
              </w:rPr>
            </w:pPr>
            <w:r w:rsidRPr="00C812A8">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605D57E2" w14:textId="77777777" w:rsidR="0092172F" w:rsidRPr="00C812A8" w:rsidRDefault="0092172F" w:rsidP="000F236A">
            <w:pPr>
              <w:rPr>
                <w:rFonts w:cs="Calibri"/>
                <w:color w:val="000000"/>
              </w:rPr>
            </w:pPr>
            <w:r w:rsidRPr="00C812A8">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780167FE"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8FF74E1" w14:textId="77777777" w:rsidR="0092172F" w:rsidRPr="00C812A8" w:rsidRDefault="0092172F" w:rsidP="000F236A">
            <w:pPr>
              <w:rPr>
                <w:rFonts w:cs="Calibri"/>
                <w:color w:val="000000"/>
              </w:rPr>
            </w:pPr>
            <w:r w:rsidRPr="00C812A8">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2B33D473"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6A0B27" w14:textId="77777777" w:rsidR="0092172F" w:rsidRPr="00C812A8" w:rsidRDefault="0092172F" w:rsidP="000F236A">
            <w:pPr>
              <w:rPr>
                <w:rFonts w:cs="Calibri"/>
                <w:color w:val="000000"/>
              </w:rPr>
            </w:pPr>
            <w:r w:rsidRPr="00C812A8">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453ACD08" w14:textId="77777777" w:rsidR="0092172F" w:rsidRPr="00C812A8" w:rsidRDefault="0092172F" w:rsidP="000F236A">
            <w:pPr>
              <w:jc w:val="right"/>
              <w:rPr>
                <w:rFonts w:cs="Calibri"/>
                <w:color w:val="000000"/>
              </w:rPr>
            </w:pPr>
            <w:r w:rsidRPr="00C812A8">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7BD87B1A"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AF7946C"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705D65D"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5FD938A"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C11E23C"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20EE1D"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B5BB1F8"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7C72BFF"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EF9242"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7CA9F6D" w14:textId="77777777" w:rsidR="0092172F" w:rsidRPr="00C812A8" w:rsidRDefault="0092172F" w:rsidP="000F236A">
            <w:pPr>
              <w:rPr>
                <w:rFonts w:ascii="Times New Roman" w:hAnsi="Times New Roman"/>
                <w:sz w:val="20"/>
                <w:szCs w:val="20"/>
              </w:rPr>
            </w:pPr>
          </w:p>
        </w:tc>
      </w:tr>
      <w:tr w:rsidR="0092172F" w:rsidRPr="00C812A8" w14:paraId="3CEAF1BE"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53EC9E8" w14:textId="77777777" w:rsidR="0092172F" w:rsidRPr="00C812A8" w:rsidRDefault="0092172F" w:rsidP="000F236A">
            <w:pPr>
              <w:rPr>
                <w:rFonts w:cs="Calibri"/>
                <w:color w:val="000000"/>
              </w:rPr>
            </w:pPr>
            <w:r w:rsidRPr="00C812A8">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54D48D64" w14:textId="77777777" w:rsidR="0092172F" w:rsidRPr="00C812A8" w:rsidRDefault="0092172F" w:rsidP="000F236A">
            <w:pPr>
              <w:rPr>
                <w:rFonts w:cs="Calibri"/>
                <w:color w:val="000000"/>
              </w:rPr>
            </w:pPr>
            <w:r w:rsidRPr="00C812A8">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7941136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0938EEC" w14:textId="77777777" w:rsidR="0092172F" w:rsidRPr="00C812A8" w:rsidRDefault="0092172F" w:rsidP="000F236A">
            <w:pPr>
              <w:rPr>
                <w:rFonts w:cs="Calibri"/>
                <w:color w:val="000000"/>
              </w:rPr>
            </w:pPr>
            <w:r w:rsidRPr="00C812A8">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47DEC87A"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48BDDADE" w14:textId="77777777" w:rsidR="0092172F" w:rsidRPr="00C812A8" w:rsidRDefault="0092172F" w:rsidP="000F236A">
            <w:pPr>
              <w:rPr>
                <w:rFonts w:cs="Calibri"/>
                <w:color w:val="000000"/>
              </w:rPr>
            </w:pPr>
            <w:r w:rsidRPr="00C812A8">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36825BBA" w14:textId="77777777" w:rsidR="0092172F" w:rsidRPr="00C812A8" w:rsidRDefault="0092172F" w:rsidP="000F236A">
            <w:pPr>
              <w:jc w:val="right"/>
              <w:rPr>
                <w:rFonts w:cs="Calibri"/>
                <w:color w:val="000000"/>
              </w:rPr>
            </w:pPr>
            <w:r w:rsidRPr="00C812A8">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4205C9AF"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317139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7587475"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778813F"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503386F"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798DF8D"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EC50D46"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89B033A"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D7CF3D"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B364B14" w14:textId="77777777" w:rsidR="0092172F" w:rsidRPr="00C812A8" w:rsidRDefault="0092172F" w:rsidP="000F236A">
            <w:pPr>
              <w:rPr>
                <w:rFonts w:ascii="Times New Roman" w:hAnsi="Times New Roman"/>
                <w:sz w:val="20"/>
                <w:szCs w:val="20"/>
              </w:rPr>
            </w:pPr>
          </w:p>
        </w:tc>
      </w:tr>
      <w:tr w:rsidR="0092172F" w:rsidRPr="00C812A8" w14:paraId="6342E414"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C48D7B3" w14:textId="77777777" w:rsidR="0092172F" w:rsidRPr="00C812A8" w:rsidRDefault="0092172F" w:rsidP="000F236A">
            <w:pPr>
              <w:rPr>
                <w:rFonts w:cs="Calibri"/>
                <w:color w:val="000000"/>
              </w:rPr>
            </w:pPr>
            <w:r w:rsidRPr="00C812A8">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3187A10E" w14:textId="77777777" w:rsidR="0092172F" w:rsidRPr="00C812A8" w:rsidRDefault="0092172F" w:rsidP="000F236A">
            <w:pPr>
              <w:rPr>
                <w:rFonts w:cs="Calibri"/>
                <w:color w:val="000000"/>
              </w:rPr>
            </w:pPr>
            <w:r w:rsidRPr="00C812A8">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3B3A6450"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A271CD1" w14:textId="77777777" w:rsidR="0092172F" w:rsidRPr="00C812A8" w:rsidRDefault="0092172F" w:rsidP="000F236A">
            <w:pPr>
              <w:rPr>
                <w:rFonts w:cs="Calibri"/>
                <w:color w:val="000000"/>
              </w:rPr>
            </w:pPr>
            <w:r w:rsidRPr="00C812A8">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598949E7" w14:textId="77777777" w:rsidR="0092172F" w:rsidRPr="00C812A8" w:rsidRDefault="0092172F" w:rsidP="000F236A">
            <w:pPr>
              <w:rPr>
                <w:rFonts w:cs="Calibri"/>
                <w:color w:val="000000"/>
              </w:rPr>
            </w:pPr>
            <w:r w:rsidRPr="00C812A8">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2E503CE" w14:textId="77777777" w:rsidR="0092172F" w:rsidRPr="00C812A8" w:rsidRDefault="0092172F" w:rsidP="000F236A">
            <w:pPr>
              <w:rPr>
                <w:rFonts w:cs="Calibri"/>
                <w:color w:val="000000"/>
              </w:rPr>
            </w:pPr>
            <w:r w:rsidRPr="00C812A8">
              <w:rPr>
                <w:rFonts w:cs="Calibri"/>
                <w:color w:val="000000"/>
              </w:rPr>
              <w:t>34993000 - 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26CFA3FE" w14:textId="77777777" w:rsidR="0092172F" w:rsidRPr="00C812A8" w:rsidRDefault="0092172F" w:rsidP="000F236A">
            <w:pPr>
              <w:jc w:val="right"/>
              <w:rPr>
                <w:rFonts w:cs="Calibri"/>
                <w:color w:val="000000"/>
              </w:rPr>
            </w:pPr>
            <w:r w:rsidRPr="00C812A8">
              <w:rPr>
                <w:rFonts w:cs="Calibri"/>
                <w:color w:val="000000"/>
              </w:rPr>
              <w:t>6.488,00</w:t>
            </w:r>
          </w:p>
        </w:tc>
        <w:tc>
          <w:tcPr>
            <w:tcW w:w="547" w:type="dxa"/>
            <w:tcBorders>
              <w:top w:val="nil"/>
              <w:left w:val="nil"/>
              <w:bottom w:val="single" w:sz="4" w:space="0" w:color="auto"/>
              <w:right w:val="single" w:sz="4" w:space="0" w:color="auto"/>
            </w:tcBorders>
            <w:shd w:val="clear" w:color="auto" w:fill="auto"/>
            <w:vAlign w:val="bottom"/>
            <w:hideMark/>
          </w:tcPr>
          <w:p w14:paraId="06D31CEC"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C094573"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ABA4410"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6D1FA40"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7A13F6"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65C8C6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78207B5"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26E7382"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2522A61"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530914B" w14:textId="77777777" w:rsidR="0092172F" w:rsidRPr="00C812A8" w:rsidRDefault="0092172F" w:rsidP="000F236A">
            <w:pPr>
              <w:rPr>
                <w:rFonts w:ascii="Times New Roman" w:hAnsi="Times New Roman"/>
                <w:sz w:val="20"/>
                <w:szCs w:val="20"/>
              </w:rPr>
            </w:pPr>
          </w:p>
        </w:tc>
      </w:tr>
      <w:tr w:rsidR="0092172F" w:rsidRPr="00C812A8" w14:paraId="143E4488"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834BA98" w14:textId="77777777" w:rsidR="0092172F" w:rsidRPr="00C812A8" w:rsidRDefault="0092172F" w:rsidP="000F236A">
            <w:pPr>
              <w:rPr>
                <w:rFonts w:cs="Calibri"/>
                <w:color w:val="000000"/>
              </w:rPr>
            </w:pPr>
            <w:r w:rsidRPr="00C812A8">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39E71F34" w14:textId="77777777" w:rsidR="0092172F" w:rsidRPr="00C812A8" w:rsidRDefault="0092172F" w:rsidP="000F236A">
            <w:pPr>
              <w:rPr>
                <w:rFonts w:cs="Calibri"/>
                <w:color w:val="000000"/>
              </w:rPr>
            </w:pPr>
            <w:r w:rsidRPr="00C812A8">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72A4DA64"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5B19A0" w14:textId="77777777" w:rsidR="0092172F" w:rsidRPr="00C812A8" w:rsidRDefault="0092172F" w:rsidP="000F236A">
            <w:pPr>
              <w:rPr>
                <w:rFonts w:cs="Calibri"/>
                <w:color w:val="000000"/>
              </w:rPr>
            </w:pPr>
            <w:r w:rsidRPr="00C812A8">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76F2ED28"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0811629" w14:textId="77777777" w:rsidR="0092172F" w:rsidRPr="00C812A8" w:rsidRDefault="0092172F" w:rsidP="000F236A">
            <w:pPr>
              <w:rPr>
                <w:rFonts w:cs="Calibri"/>
                <w:color w:val="000000"/>
              </w:rPr>
            </w:pPr>
            <w:r w:rsidRPr="00C812A8">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533BFBD5" w14:textId="77777777" w:rsidR="0092172F" w:rsidRPr="00C812A8" w:rsidRDefault="0092172F" w:rsidP="000F236A">
            <w:pPr>
              <w:jc w:val="right"/>
              <w:rPr>
                <w:rFonts w:cs="Calibri"/>
                <w:color w:val="000000"/>
              </w:rPr>
            </w:pPr>
            <w:r w:rsidRPr="00C812A8">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3F390B85"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A7BD1C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B2C48D7"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CF32FC0"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7BDC2D"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2BA74E6"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623917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D9164DE"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DD7672D"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B9DEA9D" w14:textId="77777777" w:rsidR="0092172F" w:rsidRPr="00C812A8" w:rsidRDefault="0092172F" w:rsidP="000F236A">
            <w:pPr>
              <w:rPr>
                <w:rFonts w:ascii="Times New Roman" w:hAnsi="Times New Roman"/>
                <w:sz w:val="20"/>
                <w:szCs w:val="20"/>
              </w:rPr>
            </w:pPr>
          </w:p>
        </w:tc>
      </w:tr>
      <w:tr w:rsidR="0092172F" w:rsidRPr="00C812A8" w14:paraId="0CCF4A92"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D7D16D" w14:textId="77777777" w:rsidR="0092172F" w:rsidRPr="00C812A8" w:rsidRDefault="0092172F" w:rsidP="000F236A">
            <w:pPr>
              <w:rPr>
                <w:rFonts w:cs="Calibri"/>
                <w:color w:val="000000"/>
              </w:rPr>
            </w:pPr>
            <w:r w:rsidRPr="00C812A8">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798A0907" w14:textId="77777777" w:rsidR="0092172F" w:rsidRPr="00C812A8" w:rsidRDefault="0092172F" w:rsidP="000F236A">
            <w:pPr>
              <w:rPr>
                <w:rFonts w:cs="Calibri"/>
                <w:color w:val="000000"/>
              </w:rPr>
            </w:pPr>
            <w:r w:rsidRPr="00C812A8">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3F8947DB"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0966F35" w14:textId="77777777" w:rsidR="0092172F" w:rsidRPr="00C812A8" w:rsidRDefault="0092172F" w:rsidP="000F236A">
            <w:pPr>
              <w:rPr>
                <w:rFonts w:cs="Calibri"/>
                <w:color w:val="000000"/>
              </w:rPr>
            </w:pPr>
            <w:r w:rsidRPr="00C812A8">
              <w:rPr>
                <w:rFonts w:cs="Calibri"/>
                <w:color w:val="000000"/>
              </w:rPr>
              <w:t xml:space="preserve">Građevinski radovi - Rekonstrukcija Kumrovečke ceste izgradnjom </w:t>
            </w:r>
            <w:r w:rsidRPr="00C812A8">
              <w:rPr>
                <w:rFonts w:cs="Calibri"/>
                <w:color w:val="000000"/>
              </w:rPr>
              <w:lastRenderedPageBreak/>
              <w:t>nogostupa - 4. faza</w:t>
            </w:r>
          </w:p>
        </w:tc>
        <w:tc>
          <w:tcPr>
            <w:tcW w:w="379" w:type="dxa"/>
            <w:tcBorders>
              <w:top w:val="nil"/>
              <w:left w:val="nil"/>
              <w:bottom w:val="single" w:sz="4" w:space="0" w:color="auto"/>
              <w:right w:val="single" w:sz="4" w:space="0" w:color="auto"/>
            </w:tcBorders>
            <w:shd w:val="clear" w:color="auto" w:fill="auto"/>
            <w:vAlign w:val="bottom"/>
            <w:hideMark/>
          </w:tcPr>
          <w:p w14:paraId="76350524" w14:textId="77777777" w:rsidR="0092172F" w:rsidRPr="00C812A8" w:rsidRDefault="0092172F" w:rsidP="000F236A">
            <w:pPr>
              <w:rPr>
                <w:rFonts w:cs="Calibri"/>
                <w:color w:val="000000"/>
              </w:rPr>
            </w:pPr>
            <w:r w:rsidRPr="00C812A8">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6B131B74" w14:textId="77777777" w:rsidR="0092172F" w:rsidRPr="00C812A8" w:rsidRDefault="0092172F" w:rsidP="000F236A">
            <w:pPr>
              <w:rPr>
                <w:rFonts w:cs="Calibri"/>
                <w:color w:val="000000"/>
              </w:rPr>
            </w:pPr>
            <w:r w:rsidRPr="00C812A8">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57112833" w14:textId="77777777" w:rsidR="0092172F" w:rsidRPr="00C812A8" w:rsidRDefault="0092172F" w:rsidP="000F236A">
            <w:pPr>
              <w:jc w:val="right"/>
              <w:rPr>
                <w:rFonts w:cs="Calibri"/>
                <w:color w:val="000000"/>
              </w:rPr>
            </w:pPr>
            <w:r w:rsidRPr="00C812A8">
              <w:rPr>
                <w:rFonts w:cs="Calibri"/>
                <w:color w:val="000000"/>
              </w:rPr>
              <w:t>48.000,00</w:t>
            </w:r>
          </w:p>
        </w:tc>
        <w:tc>
          <w:tcPr>
            <w:tcW w:w="547" w:type="dxa"/>
            <w:tcBorders>
              <w:top w:val="nil"/>
              <w:left w:val="nil"/>
              <w:bottom w:val="single" w:sz="4" w:space="0" w:color="auto"/>
              <w:right w:val="single" w:sz="4" w:space="0" w:color="auto"/>
            </w:tcBorders>
            <w:shd w:val="clear" w:color="auto" w:fill="auto"/>
            <w:vAlign w:val="bottom"/>
            <w:hideMark/>
          </w:tcPr>
          <w:p w14:paraId="48401E7E"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EDEAC2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802379"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DDACBB"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038384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7D309E8"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2FB929"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FDF44BC"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35CAB9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52FFB7A" w14:textId="77777777" w:rsidR="0092172F" w:rsidRPr="00C812A8" w:rsidRDefault="0092172F" w:rsidP="000F236A">
            <w:pPr>
              <w:rPr>
                <w:rFonts w:ascii="Times New Roman" w:hAnsi="Times New Roman"/>
                <w:sz w:val="20"/>
                <w:szCs w:val="20"/>
              </w:rPr>
            </w:pPr>
          </w:p>
        </w:tc>
      </w:tr>
      <w:tr w:rsidR="0092172F" w:rsidRPr="00C812A8" w14:paraId="00F6EF83"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76C6EF3" w14:textId="77777777" w:rsidR="0092172F" w:rsidRPr="00C812A8" w:rsidRDefault="0092172F" w:rsidP="000F236A">
            <w:pPr>
              <w:rPr>
                <w:rFonts w:cs="Calibri"/>
                <w:color w:val="000000"/>
              </w:rPr>
            </w:pPr>
            <w:r w:rsidRPr="00C812A8">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65E924AF" w14:textId="77777777" w:rsidR="0092172F" w:rsidRPr="00C812A8" w:rsidRDefault="0092172F" w:rsidP="000F236A">
            <w:pPr>
              <w:rPr>
                <w:rFonts w:cs="Calibri"/>
                <w:color w:val="000000"/>
              </w:rPr>
            </w:pPr>
            <w:r w:rsidRPr="00C812A8">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3C31478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99307B3" w14:textId="77777777" w:rsidR="0092172F" w:rsidRPr="00C812A8" w:rsidRDefault="0092172F" w:rsidP="000F236A">
            <w:pPr>
              <w:rPr>
                <w:rFonts w:cs="Calibri"/>
                <w:color w:val="000000"/>
              </w:rPr>
            </w:pPr>
            <w:r w:rsidRPr="00C812A8">
              <w:rPr>
                <w:rFonts w:cs="Calibri"/>
                <w:color w:val="000000"/>
              </w:rPr>
              <w:t xml:space="preserve">Izrada projektne dokumentacije - Rekonstrukcija </w:t>
            </w:r>
            <w:proofErr w:type="spellStart"/>
            <w:r w:rsidRPr="00C812A8">
              <w:rPr>
                <w:rFonts w:cs="Calibri"/>
                <w:color w:val="000000"/>
              </w:rPr>
              <w:t>Rozganske</w:t>
            </w:r>
            <w:proofErr w:type="spellEnd"/>
            <w:r w:rsidRPr="00C812A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89B3432"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52E37A8" w14:textId="77777777" w:rsidR="0092172F" w:rsidRPr="00C812A8" w:rsidRDefault="0092172F" w:rsidP="000F236A">
            <w:pPr>
              <w:rPr>
                <w:rFonts w:cs="Calibri"/>
                <w:color w:val="000000"/>
              </w:rPr>
            </w:pPr>
            <w:r w:rsidRPr="00C812A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391A0B89" w14:textId="77777777" w:rsidR="0092172F" w:rsidRPr="00C812A8" w:rsidRDefault="0092172F" w:rsidP="000F236A">
            <w:pPr>
              <w:jc w:val="right"/>
              <w:rPr>
                <w:rFonts w:cs="Calibri"/>
                <w:color w:val="000000"/>
              </w:rPr>
            </w:pPr>
            <w:r w:rsidRPr="00C812A8">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37396900"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07E03DC"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D66E71C"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FBD155C"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3E92B63"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3323AF3"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0C48C8"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750E597"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584AFE4"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E5C9618" w14:textId="77777777" w:rsidR="0092172F" w:rsidRPr="00C812A8" w:rsidRDefault="0092172F" w:rsidP="000F236A">
            <w:pPr>
              <w:rPr>
                <w:rFonts w:ascii="Times New Roman" w:hAnsi="Times New Roman"/>
                <w:sz w:val="20"/>
                <w:szCs w:val="20"/>
              </w:rPr>
            </w:pPr>
          </w:p>
        </w:tc>
      </w:tr>
      <w:tr w:rsidR="0092172F" w:rsidRPr="00C812A8" w14:paraId="657B9CF5"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C4F316F" w14:textId="77777777" w:rsidR="0092172F" w:rsidRPr="00C812A8" w:rsidRDefault="0092172F" w:rsidP="000F236A">
            <w:pPr>
              <w:rPr>
                <w:rFonts w:cs="Calibri"/>
                <w:color w:val="000000"/>
              </w:rPr>
            </w:pPr>
            <w:r w:rsidRPr="00C812A8">
              <w:rPr>
                <w:rFonts w:cs="Calibri"/>
                <w:color w:val="000000"/>
              </w:rPr>
              <w:t>0018</w:t>
            </w:r>
          </w:p>
        </w:tc>
        <w:tc>
          <w:tcPr>
            <w:tcW w:w="524" w:type="dxa"/>
            <w:tcBorders>
              <w:top w:val="nil"/>
              <w:left w:val="nil"/>
              <w:bottom w:val="single" w:sz="4" w:space="0" w:color="auto"/>
              <w:right w:val="single" w:sz="4" w:space="0" w:color="auto"/>
            </w:tcBorders>
            <w:shd w:val="clear" w:color="auto" w:fill="auto"/>
            <w:noWrap/>
            <w:vAlign w:val="bottom"/>
            <w:hideMark/>
          </w:tcPr>
          <w:p w14:paraId="252835AF" w14:textId="77777777" w:rsidR="0092172F" w:rsidRPr="00C812A8" w:rsidRDefault="0092172F" w:rsidP="000F236A">
            <w:pPr>
              <w:rPr>
                <w:rFonts w:cs="Calibri"/>
                <w:color w:val="000000"/>
              </w:rPr>
            </w:pPr>
            <w:r w:rsidRPr="00C812A8">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12A04F0F" w14:textId="77777777" w:rsidR="0092172F" w:rsidRPr="00C812A8" w:rsidRDefault="0092172F" w:rsidP="000F236A">
            <w:pPr>
              <w:rPr>
                <w:rFonts w:cs="Calibri"/>
                <w:color w:val="000000"/>
              </w:rPr>
            </w:pPr>
            <w:r w:rsidRPr="00C812A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2B05B16E" w14:textId="77777777" w:rsidR="0092172F" w:rsidRPr="00C812A8" w:rsidRDefault="0092172F" w:rsidP="000F236A">
            <w:pPr>
              <w:rPr>
                <w:rFonts w:cs="Calibri"/>
                <w:color w:val="000000"/>
              </w:rPr>
            </w:pPr>
            <w:r w:rsidRPr="00C812A8">
              <w:rPr>
                <w:rFonts w:cs="Calibri"/>
                <w:color w:val="000000"/>
              </w:rPr>
              <w:t xml:space="preserve">Građevinski radovi - Rekonstrukcija </w:t>
            </w:r>
            <w:proofErr w:type="spellStart"/>
            <w:r w:rsidRPr="00C812A8">
              <w:rPr>
                <w:rFonts w:cs="Calibri"/>
                <w:color w:val="000000"/>
              </w:rPr>
              <w:t>Rozganske</w:t>
            </w:r>
            <w:proofErr w:type="spellEnd"/>
            <w:r w:rsidRPr="00C812A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47482EC"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4CF4B2C" w14:textId="77777777" w:rsidR="0092172F" w:rsidRPr="00C812A8" w:rsidRDefault="0092172F" w:rsidP="000F236A">
            <w:pPr>
              <w:rPr>
                <w:rFonts w:cs="Calibri"/>
                <w:color w:val="000000"/>
              </w:rPr>
            </w:pPr>
            <w:r w:rsidRPr="00C812A8">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2F83B85B" w14:textId="77777777" w:rsidR="0092172F" w:rsidRPr="00C812A8" w:rsidRDefault="0092172F" w:rsidP="000F236A">
            <w:pPr>
              <w:jc w:val="right"/>
              <w:rPr>
                <w:rFonts w:cs="Calibri"/>
                <w:color w:val="000000"/>
              </w:rPr>
            </w:pPr>
            <w:r w:rsidRPr="00C812A8">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6B44434A" w14:textId="77777777" w:rsidR="0092172F" w:rsidRPr="00C812A8" w:rsidRDefault="0092172F" w:rsidP="000F236A">
            <w:pPr>
              <w:rPr>
                <w:rFonts w:cs="Calibri"/>
                <w:color w:val="000000"/>
              </w:rPr>
            </w:pPr>
            <w:r w:rsidRPr="00C812A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34D64B9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C1FCF3B"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B5DD451"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9A6DEA6"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1B85B21" w14:textId="77777777" w:rsidR="0092172F" w:rsidRPr="00C812A8" w:rsidRDefault="0092172F" w:rsidP="000F236A">
            <w:pPr>
              <w:rPr>
                <w:rFonts w:cs="Calibri"/>
                <w:color w:val="000000"/>
              </w:rPr>
            </w:pPr>
            <w:r w:rsidRPr="00C812A8">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88CA5C8" w14:textId="77777777" w:rsidR="0092172F" w:rsidRPr="00C812A8" w:rsidRDefault="0092172F" w:rsidP="000F236A">
            <w:pPr>
              <w:rPr>
                <w:rFonts w:cs="Calibri"/>
                <w:color w:val="000000"/>
              </w:rPr>
            </w:pPr>
            <w:r w:rsidRPr="00C812A8">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66C0A440"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76A1DBF"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D03CA7C" w14:textId="77777777" w:rsidR="0092172F" w:rsidRPr="00C812A8" w:rsidRDefault="0092172F" w:rsidP="000F236A">
            <w:pPr>
              <w:rPr>
                <w:rFonts w:ascii="Times New Roman" w:hAnsi="Times New Roman"/>
                <w:sz w:val="20"/>
                <w:szCs w:val="20"/>
              </w:rPr>
            </w:pPr>
          </w:p>
        </w:tc>
      </w:tr>
      <w:tr w:rsidR="0092172F" w:rsidRPr="00C812A8" w14:paraId="68BE059D"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415FC2" w14:textId="77777777" w:rsidR="0092172F" w:rsidRPr="00C812A8" w:rsidRDefault="0092172F" w:rsidP="000F236A">
            <w:pPr>
              <w:rPr>
                <w:rFonts w:cs="Calibri"/>
                <w:color w:val="000000"/>
              </w:rPr>
            </w:pPr>
            <w:r w:rsidRPr="00C812A8">
              <w:rPr>
                <w:rFonts w:cs="Calibri"/>
                <w:color w:val="000000"/>
              </w:rPr>
              <w:lastRenderedPageBreak/>
              <w:t>0019</w:t>
            </w:r>
          </w:p>
        </w:tc>
        <w:tc>
          <w:tcPr>
            <w:tcW w:w="524" w:type="dxa"/>
            <w:tcBorders>
              <w:top w:val="nil"/>
              <w:left w:val="nil"/>
              <w:bottom w:val="single" w:sz="4" w:space="0" w:color="auto"/>
              <w:right w:val="single" w:sz="4" w:space="0" w:color="auto"/>
            </w:tcBorders>
            <w:shd w:val="clear" w:color="auto" w:fill="auto"/>
            <w:noWrap/>
            <w:vAlign w:val="bottom"/>
            <w:hideMark/>
          </w:tcPr>
          <w:p w14:paraId="31037FE0" w14:textId="77777777" w:rsidR="0092172F" w:rsidRPr="00C812A8" w:rsidRDefault="0092172F" w:rsidP="000F236A">
            <w:pPr>
              <w:rPr>
                <w:rFonts w:cs="Calibri"/>
                <w:color w:val="000000"/>
              </w:rPr>
            </w:pPr>
            <w:r w:rsidRPr="00C812A8">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6E4D8B84"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FEE2A4F" w14:textId="77777777" w:rsidR="0092172F" w:rsidRPr="00C812A8" w:rsidRDefault="0092172F" w:rsidP="000F236A">
            <w:pPr>
              <w:rPr>
                <w:rFonts w:cs="Calibri"/>
                <w:color w:val="000000"/>
              </w:rPr>
            </w:pPr>
            <w:r w:rsidRPr="00C812A8">
              <w:rPr>
                <w:rFonts w:cs="Calibri"/>
                <w:color w:val="000000"/>
              </w:rPr>
              <w:t xml:space="preserve">Stručni nadzor - Rekonstrukcija </w:t>
            </w:r>
            <w:proofErr w:type="spellStart"/>
            <w:r w:rsidRPr="00C812A8">
              <w:rPr>
                <w:rFonts w:cs="Calibri"/>
                <w:color w:val="000000"/>
              </w:rPr>
              <w:t>Rozganske</w:t>
            </w:r>
            <w:proofErr w:type="spellEnd"/>
            <w:r w:rsidRPr="00C812A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5ED9ED24"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96B731D" w14:textId="77777777" w:rsidR="0092172F" w:rsidRPr="00C812A8" w:rsidRDefault="0092172F" w:rsidP="000F236A">
            <w:pPr>
              <w:rPr>
                <w:rFonts w:cs="Calibri"/>
                <w:color w:val="000000"/>
              </w:rPr>
            </w:pPr>
            <w:r w:rsidRPr="00C812A8">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5A2C1519" w14:textId="77777777" w:rsidR="0092172F" w:rsidRPr="00C812A8" w:rsidRDefault="0092172F" w:rsidP="000F236A">
            <w:pPr>
              <w:jc w:val="right"/>
              <w:rPr>
                <w:rFonts w:cs="Calibri"/>
                <w:color w:val="000000"/>
              </w:rPr>
            </w:pPr>
            <w:r w:rsidRPr="00C812A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683239B2"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9DC44CB"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480580"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007CC99"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6410644"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279A1BC6"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E282FD4"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6BFBAFF"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475A074"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F99577B" w14:textId="77777777" w:rsidR="0092172F" w:rsidRPr="00C812A8" w:rsidRDefault="0092172F" w:rsidP="000F236A">
            <w:pPr>
              <w:rPr>
                <w:rFonts w:ascii="Times New Roman" w:hAnsi="Times New Roman"/>
                <w:sz w:val="20"/>
                <w:szCs w:val="20"/>
              </w:rPr>
            </w:pPr>
          </w:p>
        </w:tc>
      </w:tr>
      <w:tr w:rsidR="0092172F" w:rsidRPr="00C812A8" w14:paraId="06A9A2FB"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CEA42A8" w14:textId="77777777" w:rsidR="0092172F" w:rsidRPr="00C812A8" w:rsidRDefault="0092172F" w:rsidP="000F236A">
            <w:pPr>
              <w:rPr>
                <w:rFonts w:cs="Calibri"/>
                <w:color w:val="000000"/>
              </w:rPr>
            </w:pPr>
            <w:r w:rsidRPr="00C812A8">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220C1314" w14:textId="77777777" w:rsidR="0092172F" w:rsidRPr="00C812A8" w:rsidRDefault="0092172F" w:rsidP="000F236A">
            <w:pPr>
              <w:rPr>
                <w:rFonts w:cs="Calibri"/>
                <w:color w:val="000000"/>
              </w:rPr>
            </w:pPr>
            <w:r w:rsidRPr="00C812A8">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4444BD42"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C1D6266" w14:textId="77777777" w:rsidR="0092172F" w:rsidRPr="00C812A8" w:rsidRDefault="0092172F" w:rsidP="000F236A">
            <w:pPr>
              <w:rPr>
                <w:rFonts w:cs="Calibri"/>
                <w:color w:val="000000"/>
              </w:rPr>
            </w:pPr>
            <w:r w:rsidRPr="00C812A8">
              <w:rPr>
                <w:rFonts w:cs="Calibri"/>
                <w:color w:val="000000"/>
              </w:rPr>
              <w:t xml:space="preserve">Tehnička pomoć u pripremi i provedbi postupka javne nabave projekta Rekonstrukcija </w:t>
            </w:r>
            <w:proofErr w:type="spellStart"/>
            <w:r w:rsidRPr="00C812A8">
              <w:rPr>
                <w:rFonts w:cs="Calibri"/>
                <w:color w:val="000000"/>
              </w:rPr>
              <w:t>Rozganske</w:t>
            </w:r>
            <w:proofErr w:type="spellEnd"/>
            <w:r w:rsidRPr="00C812A8">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E54993B"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872C6B" w14:textId="77777777" w:rsidR="0092172F" w:rsidRPr="00C812A8" w:rsidRDefault="0092172F" w:rsidP="000F236A">
            <w:pPr>
              <w:rPr>
                <w:rFonts w:cs="Calibri"/>
                <w:color w:val="000000"/>
              </w:rPr>
            </w:pPr>
            <w:r w:rsidRPr="00C812A8">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22C009B9" w14:textId="77777777" w:rsidR="0092172F" w:rsidRPr="00C812A8" w:rsidRDefault="0092172F" w:rsidP="000F236A">
            <w:pPr>
              <w:jc w:val="right"/>
              <w:rPr>
                <w:rFonts w:cs="Calibri"/>
                <w:color w:val="000000"/>
              </w:rPr>
            </w:pPr>
            <w:r w:rsidRPr="00C812A8">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3C41B3A2"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F9514E2"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54F036F"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343914A"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229A729"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2FEC395"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2A2165A"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F4051D7"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90621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B102D61" w14:textId="77777777" w:rsidR="0092172F" w:rsidRPr="00C812A8" w:rsidRDefault="0092172F" w:rsidP="000F236A">
            <w:pPr>
              <w:rPr>
                <w:rFonts w:ascii="Times New Roman" w:hAnsi="Times New Roman"/>
                <w:sz w:val="20"/>
                <w:szCs w:val="20"/>
              </w:rPr>
            </w:pPr>
          </w:p>
        </w:tc>
      </w:tr>
      <w:tr w:rsidR="0092172F" w:rsidRPr="00C812A8" w14:paraId="54CB0485"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4DE2843" w14:textId="77777777" w:rsidR="0092172F" w:rsidRPr="00C812A8" w:rsidRDefault="0092172F" w:rsidP="000F236A">
            <w:pPr>
              <w:rPr>
                <w:rFonts w:cs="Calibri"/>
                <w:color w:val="000000"/>
              </w:rPr>
            </w:pPr>
            <w:r w:rsidRPr="00C812A8">
              <w:rPr>
                <w:rFonts w:cs="Calibri"/>
                <w:color w:val="000000"/>
              </w:rPr>
              <w:lastRenderedPageBreak/>
              <w:t>0021</w:t>
            </w:r>
          </w:p>
        </w:tc>
        <w:tc>
          <w:tcPr>
            <w:tcW w:w="524" w:type="dxa"/>
            <w:tcBorders>
              <w:top w:val="nil"/>
              <w:left w:val="nil"/>
              <w:bottom w:val="single" w:sz="4" w:space="0" w:color="auto"/>
              <w:right w:val="single" w:sz="4" w:space="0" w:color="auto"/>
            </w:tcBorders>
            <w:shd w:val="clear" w:color="auto" w:fill="auto"/>
            <w:noWrap/>
            <w:vAlign w:val="bottom"/>
            <w:hideMark/>
          </w:tcPr>
          <w:p w14:paraId="49BB6B34" w14:textId="77777777" w:rsidR="0092172F" w:rsidRPr="00C812A8" w:rsidRDefault="0092172F" w:rsidP="000F236A">
            <w:pPr>
              <w:rPr>
                <w:rFonts w:cs="Calibri"/>
                <w:color w:val="000000"/>
              </w:rPr>
            </w:pPr>
            <w:r w:rsidRPr="00C812A8">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360C9411"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B99126A" w14:textId="77777777" w:rsidR="0092172F" w:rsidRPr="00C812A8" w:rsidRDefault="0092172F" w:rsidP="000F236A">
            <w:pPr>
              <w:rPr>
                <w:rFonts w:cs="Calibri"/>
                <w:color w:val="000000"/>
              </w:rPr>
            </w:pPr>
            <w:r w:rsidRPr="00C812A8">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5A6435DC"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1733274" w14:textId="77777777" w:rsidR="0092172F" w:rsidRPr="00C812A8" w:rsidRDefault="0092172F" w:rsidP="000F236A">
            <w:pPr>
              <w:rPr>
                <w:rFonts w:cs="Calibri"/>
                <w:color w:val="000000"/>
              </w:rPr>
            </w:pPr>
            <w:r w:rsidRPr="00C812A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4B637DCE" w14:textId="77777777" w:rsidR="0092172F" w:rsidRPr="00C812A8" w:rsidRDefault="0092172F" w:rsidP="000F236A">
            <w:pPr>
              <w:jc w:val="right"/>
              <w:rPr>
                <w:rFonts w:cs="Calibri"/>
                <w:color w:val="000000"/>
              </w:rPr>
            </w:pPr>
            <w:r w:rsidRPr="00C812A8">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42DE36BB"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1E6772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176F1FB"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B2E14F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1E6CEA0"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E919EE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388CD8B"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24222FD"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E45276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E05EFBD" w14:textId="77777777" w:rsidR="0092172F" w:rsidRPr="00C812A8" w:rsidRDefault="0092172F" w:rsidP="000F236A">
            <w:pPr>
              <w:rPr>
                <w:rFonts w:ascii="Times New Roman" w:hAnsi="Times New Roman"/>
                <w:sz w:val="20"/>
                <w:szCs w:val="20"/>
              </w:rPr>
            </w:pPr>
          </w:p>
        </w:tc>
      </w:tr>
      <w:tr w:rsidR="0092172F" w:rsidRPr="00C812A8" w14:paraId="76FF97AD"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B793A83" w14:textId="77777777" w:rsidR="0092172F" w:rsidRPr="00C812A8" w:rsidRDefault="0092172F" w:rsidP="000F236A">
            <w:pPr>
              <w:rPr>
                <w:rFonts w:cs="Calibri"/>
                <w:color w:val="000000"/>
              </w:rPr>
            </w:pPr>
            <w:r w:rsidRPr="00C812A8">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44C65F0C" w14:textId="77777777" w:rsidR="0092172F" w:rsidRPr="00C812A8" w:rsidRDefault="0092172F" w:rsidP="000F236A">
            <w:pPr>
              <w:rPr>
                <w:rFonts w:cs="Calibri"/>
                <w:color w:val="000000"/>
              </w:rPr>
            </w:pPr>
            <w:r w:rsidRPr="00C812A8">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093936B0" w14:textId="77777777" w:rsidR="0092172F" w:rsidRPr="00C812A8" w:rsidRDefault="0092172F" w:rsidP="000F236A">
            <w:pPr>
              <w:rPr>
                <w:rFonts w:cs="Calibri"/>
                <w:color w:val="000000"/>
              </w:rPr>
            </w:pPr>
            <w:r w:rsidRPr="00C812A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2F3C3EB" w14:textId="77777777" w:rsidR="0092172F" w:rsidRPr="00C812A8" w:rsidRDefault="0092172F" w:rsidP="000F236A">
            <w:pPr>
              <w:rPr>
                <w:rFonts w:cs="Calibri"/>
                <w:color w:val="000000"/>
              </w:rPr>
            </w:pPr>
            <w:r w:rsidRPr="00C812A8">
              <w:rPr>
                <w:rFonts w:cs="Calibri"/>
                <w:color w:val="000000"/>
              </w:rPr>
              <w:t xml:space="preserve">Rekonstrukcija prometnice izgradnjom nogostupa s oborinskom odvodnjom u </w:t>
            </w:r>
            <w:proofErr w:type="spellStart"/>
            <w:r w:rsidRPr="00C812A8">
              <w:rPr>
                <w:rFonts w:cs="Calibri"/>
                <w:color w:val="000000"/>
              </w:rPr>
              <w:t>Lukavečkoj</w:t>
            </w:r>
            <w:proofErr w:type="spellEnd"/>
            <w:r w:rsidRPr="00C812A8">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0CB0013D"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72C462B" w14:textId="77777777" w:rsidR="0092172F" w:rsidRPr="00C812A8" w:rsidRDefault="0092172F" w:rsidP="000F236A">
            <w:pPr>
              <w:rPr>
                <w:rFonts w:cs="Calibri"/>
                <w:color w:val="000000"/>
              </w:rPr>
            </w:pPr>
            <w:r w:rsidRPr="00C812A8">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588CC4A0" w14:textId="77777777" w:rsidR="0092172F" w:rsidRPr="00C812A8" w:rsidRDefault="0092172F" w:rsidP="000F236A">
            <w:pPr>
              <w:jc w:val="right"/>
              <w:rPr>
                <w:rFonts w:cs="Calibri"/>
                <w:color w:val="000000"/>
              </w:rPr>
            </w:pPr>
            <w:r w:rsidRPr="00C812A8">
              <w:rPr>
                <w:rFonts w:cs="Calibri"/>
                <w:color w:val="000000"/>
              </w:rPr>
              <w:t>84.800,00</w:t>
            </w:r>
          </w:p>
        </w:tc>
        <w:tc>
          <w:tcPr>
            <w:tcW w:w="547" w:type="dxa"/>
            <w:tcBorders>
              <w:top w:val="nil"/>
              <w:left w:val="nil"/>
              <w:bottom w:val="single" w:sz="4" w:space="0" w:color="auto"/>
              <w:right w:val="single" w:sz="4" w:space="0" w:color="auto"/>
            </w:tcBorders>
            <w:shd w:val="clear" w:color="auto" w:fill="auto"/>
            <w:vAlign w:val="bottom"/>
            <w:hideMark/>
          </w:tcPr>
          <w:p w14:paraId="2B600245" w14:textId="77777777" w:rsidR="0092172F" w:rsidRPr="00C812A8" w:rsidRDefault="0092172F" w:rsidP="000F236A">
            <w:pPr>
              <w:rPr>
                <w:rFonts w:cs="Calibri"/>
                <w:color w:val="000000"/>
              </w:rPr>
            </w:pPr>
            <w:r w:rsidRPr="00C812A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D43EA3C"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17DB91E"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F338C03"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78F404E"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DA2DBC9" w14:textId="77777777" w:rsidR="0092172F" w:rsidRPr="00C812A8" w:rsidRDefault="0092172F" w:rsidP="000F236A">
            <w:pPr>
              <w:rPr>
                <w:rFonts w:cs="Calibri"/>
                <w:color w:val="000000"/>
              </w:rPr>
            </w:pPr>
            <w:r w:rsidRPr="00C812A8">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5BD673A0" w14:textId="77777777" w:rsidR="0092172F" w:rsidRPr="00C812A8" w:rsidRDefault="0092172F" w:rsidP="000F236A">
            <w:pPr>
              <w:rPr>
                <w:rFonts w:cs="Calibri"/>
                <w:color w:val="000000"/>
              </w:rPr>
            </w:pPr>
            <w:r w:rsidRPr="00C812A8">
              <w:rPr>
                <w:rFonts w:cs="Calibri"/>
                <w:color w:val="000000"/>
              </w:rPr>
              <w:t>120 dana</w:t>
            </w:r>
          </w:p>
        </w:tc>
        <w:tc>
          <w:tcPr>
            <w:tcW w:w="433" w:type="dxa"/>
            <w:tcBorders>
              <w:top w:val="nil"/>
              <w:left w:val="nil"/>
              <w:bottom w:val="single" w:sz="4" w:space="0" w:color="auto"/>
              <w:right w:val="single" w:sz="4" w:space="0" w:color="auto"/>
            </w:tcBorders>
            <w:shd w:val="clear" w:color="auto" w:fill="auto"/>
            <w:vAlign w:val="bottom"/>
            <w:hideMark/>
          </w:tcPr>
          <w:p w14:paraId="4D1EB783"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E72F621"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B592C27" w14:textId="77777777" w:rsidR="0092172F" w:rsidRPr="00C812A8" w:rsidRDefault="0092172F" w:rsidP="000F236A">
            <w:pPr>
              <w:rPr>
                <w:rFonts w:ascii="Times New Roman" w:hAnsi="Times New Roman"/>
                <w:sz w:val="20"/>
                <w:szCs w:val="20"/>
              </w:rPr>
            </w:pPr>
          </w:p>
        </w:tc>
      </w:tr>
      <w:tr w:rsidR="0092172F" w:rsidRPr="00C812A8" w14:paraId="5363685A"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66ABAF0" w14:textId="77777777" w:rsidR="0092172F" w:rsidRPr="00C812A8" w:rsidRDefault="0092172F" w:rsidP="000F236A">
            <w:pPr>
              <w:rPr>
                <w:rFonts w:cs="Calibri"/>
                <w:color w:val="000000"/>
              </w:rPr>
            </w:pPr>
            <w:r w:rsidRPr="00C812A8">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07926308" w14:textId="77777777" w:rsidR="0092172F" w:rsidRPr="00C812A8" w:rsidRDefault="0092172F" w:rsidP="000F236A">
            <w:pPr>
              <w:rPr>
                <w:rFonts w:cs="Calibri"/>
                <w:color w:val="000000"/>
              </w:rPr>
            </w:pPr>
            <w:r w:rsidRPr="00C812A8">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15EDD538" w14:textId="77777777" w:rsidR="0092172F" w:rsidRPr="00C812A8" w:rsidRDefault="0092172F" w:rsidP="000F236A">
            <w:pPr>
              <w:rPr>
                <w:rFonts w:cs="Calibri"/>
                <w:color w:val="000000"/>
              </w:rPr>
            </w:pPr>
            <w:r w:rsidRPr="00C812A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019785E" w14:textId="77777777" w:rsidR="0092172F" w:rsidRPr="00C812A8" w:rsidRDefault="0092172F" w:rsidP="000F236A">
            <w:pPr>
              <w:rPr>
                <w:rFonts w:cs="Calibri"/>
                <w:color w:val="000000"/>
              </w:rPr>
            </w:pPr>
            <w:r w:rsidRPr="00C812A8">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C2BA2BD"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10EF86A" w14:textId="77777777" w:rsidR="0092172F" w:rsidRPr="00C812A8" w:rsidRDefault="0092172F" w:rsidP="000F236A">
            <w:pPr>
              <w:rPr>
                <w:rFonts w:cs="Calibri"/>
                <w:color w:val="000000"/>
              </w:rPr>
            </w:pPr>
            <w:r w:rsidRPr="00C812A8">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765CC67B" w14:textId="77777777" w:rsidR="0092172F" w:rsidRPr="00C812A8" w:rsidRDefault="0092172F" w:rsidP="000F236A">
            <w:pPr>
              <w:jc w:val="right"/>
              <w:rPr>
                <w:rFonts w:cs="Calibri"/>
                <w:color w:val="000000"/>
              </w:rPr>
            </w:pPr>
            <w:r w:rsidRPr="00C812A8">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603763ED" w14:textId="77777777" w:rsidR="0092172F" w:rsidRPr="00C812A8" w:rsidRDefault="0092172F" w:rsidP="000F236A">
            <w:pPr>
              <w:rPr>
                <w:rFonts w:cs="Calibri"/>
                <w:color w:val="000000"/>
              </w:rPr>
            </w:pPr>
            <w:r w:rsidRPr="00C812A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4801760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B1AD3B2"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4F3840FC"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C21DDFC"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7A4DEF99" w14:textId="77777777" w:rsidR="0092172F" w:rsidRPr="00C812A8" w:rsidRDefault="0092172F" w:rsidP="000F236A">
            <w:pPr>
              <w:rPr>
                <w:rFonts w:cs="Calibri"/>
                <w:color w:val="000000"/>
              </w:rPr>
            </w:pPr>
            <w:r w:rsidRPr="00C812A8">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AEDC5BB" w14:textId="77777777" w:rsidR="0092172F" w:rsidRPr="00C812A8" w:rsidRDefault="0092172F" w:rsidP="000F236A">
            <w:pPr>
              <w:rPr>
                <w:rFonts w:cs="Calibri"/>
                <w:color w:val="000000"/>
              </w:rPr>
            </w:pPr>
            <w:r w:rsidRPr="00C812A8">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2EC7683B"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2F67C5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50D1ECD" w14:textId="77777777" w:rsidR="0092172F" w:rsidRPr="00C812A8" w:rsidRDefault="0092172F" w:rsidP="000F236A">
            <w:pPr>
              <w:rPr>
                <w:rFonts w:ascii="Times New Roman" w:hAnsi="Times New Roman"/>
                <w:sz w:val="20"/>
                <w:szCs w:val="20"/>
              </w:rPr>
            </w:pPr>
          </w:p>
        </w:tc>
      </w:tr>
      <w:tr w:rsidR="0092172F" w:rsidRPr="00C812A8" w14:paraId="1A6AD86A"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7A72248" w14:textId="77777777" w:rsidR="0092172F" w:rsidRPr="00C812A8" w:rsidRDefault="0092172F" w:rsidP="000F236A">
            <w:pPr>
              <w:rPr>
                <w:rFonts w:cs="Calibri"/>
                <w:color w:val="000000"/>
              </w:rPr>
            </w:pPr>
            <w:r w:rsidRPr="00C812A8">
              <w:rPr>
                <w:rFonts w:cs="Calibri"/>
                <w:color w:val="000000"/>
              </w:rPr>
              <w:lastRenderedPageBreak/>
              <w:t>0024</w:t>
            </w:r>
          </w:p>
        </w:tc>
        <w:tc>
          <w:tcPr>
            <w:tcW w:w="524" w:type="dxa"/>
            <w:tcBorders>
              <w:top w:val="nil"/>
              <w:left w:val="nil"/>
              <w:bottom w:val="single" w:sz="4" w:space="0" w:color="auto"/>
              <w:right w:val="single" w:sz="4" w:space="0" w:color="auto"/>
            </w:tcBorders>
            <w:shd w:val="clear" w:color="auto" w:fill="auto"/>
            <w:noWrap/>
            <w:vAlign w:val="bottom"/>
            <w:hideMark/>
          </w:tcPr>
          <w:p w14:paraId="51DAF8F9" w14:textId="77777777" w:rsidR="0092172F" w:rsidRPr="00C812A8" w:rsidRDefault="0092172F" w:rsidP="000F236A">
            <w:pPr>
              <w:rPr>
                <w:rFonts w:cs="Calibri"/>
                <w:color w:val="000000"/>
              </w:rPr>
            </w:pPr>
            <w:r w:rsidRPr="00C812A8">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588E59F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81E866A" w14:textId="77777777" w:rsidR="0092172F" w:rsidRPr="00C812A8" w:rsidRDefault="0092172F" w:rsidP="000F236A">
            <w:pPr>
              <w:rPr>
                <w:rFonts w:cs="Calibri"/>
                <w:color w:val="000000"/>
              </w:rPr>
            </w:pPr>
            <w:r w:rsidRPr="00C812A8">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76176BFE"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B96E728" w14:textId="77777777" w:rsidR="0092172F" w:rsidRPr="00C812A8" w:rsidRDefault="0092172F" w:rsidP="000F236A">
            <w:pPr>
              <w:rPr>
                <w:rFonts w:cs="Calibri"/>
                <w:color w:val="000000"/>
              </w:rPr>
            </w:pPr>
            <w:r w:rsidRPr="00C812A8">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672EDB58" w14:textId="77777777" w:rsidR="0092172F" w:rsidRPr="00C812A8" w:rsidRDefault="0092172F" w:rsidP="000F236A">
            <w:pPr>
              <w:jc w:val="right"/>
              <w:rPr>
                <w:rFonts w:cs="Calibri"/>
                <w:color w:val="000000"/>
              </w:rPr>
            </w:pPr>
            <w:r w:rsidRPr="00C812A8">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0BA1BBE1"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6B15258"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BB0EF3B"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DD68E89"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B271163"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4D2C0EF"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4404C9D"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1C8214A"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B1F045"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65B5F7C" w14:textId="77777777" w:rsidR="0092172F" w:rsidRPr="00C812A8" w:rsidRDefault="0092172F" w:rsidP="000F236A">
            <w:pPr>
              <w:rPr>
                <w:rFonts w:ascii="Times New Roman" w:hAnsi="Times New Roman"/>
                <w:sz w:val="20"/>
                <w:szCs w:val="20"/>
              </w:rPr>
            </w:pPr>
          </w:p>
        </w:tc>
      </w:tr>
      <w:tr w:rsidR="0092172F" w:rsidRPr="00C812A8" w14:paraId="0F7A788B"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FFD0F1C" w14:textId="77777777" w:rsidR="0092172F" w:rsidRPr="00C812A8" w:rsidRDefault="0092172F" w:rsidP="000F236A">
            <w:pPr>
              <w:rPr>
                <w:rFonts w:cs="Calibri"/>
                <w:color w:val="000000"/>
              </w:rPr>
            </w:pPr>
            <w:r w:rsidRPr="00C812A8">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7A396C47" w14:textId="77777777" w:rsidR="0092172F" w:rsidRPr="00C812A8" w:rsidRDefault="0092172F" w:rsidP="000F236A">
            <w:pPr>
              <w:rPr>
                <w:rFonts w:cs="Calibri"/>
                <w:color w:val="000000"/>
              </w:rPr>
            </w:pPr>
            <w:r w:rsidRPr="00C812A8">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07FBC81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1381490" w14:textId="77777777" w:rsidR="0092172F" w:rsidRPr="00C812A8" w:rsidRDefault="0092172F" w:rsidP="000F236A">
            <w:pPr>
              <w:rPr>
                <w:rFonts w:cs="Calibri"/>
                <w:color w:val="000000"/>
              </w:rPr>
            </w:pPr>
            <w:r w:rsidRPr="00C812A8">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3F79BBF8"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C2CE2E6" w14:textId="77777777" w:rsidR="0092172F" w:rsidRPr="00C812A8" w:rsidRDefault="0092172F" w:rsidP="000F236A">
            <w:pPr>
              <w:rPr>
                <w:rFonts w:cs="Calibri"/>
                <w:color w:val="000000"/>
              </w:rPr>
            </w:pPr>
            <w:r w:rsidRPr="00C812A8">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2109682D" w14:textId="77777777" w:rsidR="0092172F" w:rsidRPr="00C812A8" w:rsidRDefault="0092172F" w:rsidP="000F236A">
            <w:pPr>
              <w:jc w:val="right"/>
              <w:rPr>
                <w:rFonts w:cs="Calibri"/>
                <w:color w:val="000000"/>
              </w:rPr>
            </w:pPr>
            <w:r w:rsidRPr="00C812A8">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00EE38EE"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0AA6E0"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9B0C3DC"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D567DC0"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A231CBE" w14:textId="77777777" w:rsidR="0092172F" w:rsidRPr="00C812A8" w:rsidRDefault="0092172F" w:rsidP="000F236A">
            <w:pPr>
              <w:rPr>
                <w:rFonts w:cs="Calibri"/>
                <w:color w:val="000000"/>
              </w:rPr>
            </w:pPr>
            <w:r w:rsidRPr="00C812A8">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01297BE"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4540B06"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737A519"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CC5613C"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B301AA1" w14:textId="77777777" w:rsidR="0092172F" w:rsidRPr="00C812A8" w:rsidRDefault="0092172F" w:rsidP="000F236A">
            <w:pPr>
              <w:rPr>
                <w:rFonts w:ascii="Times New Roman" w:hAnsi="Times New Roman"/>
                <w:sz w:val="20"/>
                <w:szCs w:val="20"/>
              </w:rPr>
            </w:pPr>
          </w:p>
        </w:tc>
      </w:tr>
      <w:tr w:rsidR="0092172F" w:rsidRPr="00C812A8" w14:paraId="57B45FAA"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86F2F1B" w14:textId="77777777" w:rsidR="0092172F" w:rsidRPr="00C812A8" w:rsidRDefault="0092172F" w:rsidP="000F236A">
            <w:pPr>
              <w:rPr>
                <w:rFonts w:cs="Calibri"/>
                <w:color w:val="000000"/>
              </w:rPr>
            </w:pPr>
            <w:r w:rsidRPr="00C812A8">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0C6F0B02" w14:textId="77777777" w:rsidR="0092172F" w:rsidRPr="00C812A8" w:rsidRDefault="0092172F" w:rsidP="000F236A">
            <w:pPr>
              <w:rPr>
                <w:rFonts w:cs="Calibri"/>
                <w:color w:val="000000"/>
              </w:rPr>
            </w:pPr>
            <w:r w:rsidRPr="00C812A8">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1B060A4B" w14:textId="77777777" w:rsidR="0092172F" w:rsidRPr="00C812A8" w:rsidRDefault="0092172F" w:rsidP="000F236A">
            <w:pPr>
              <w:rPr>
                <w:rFonts w:cs="Calibri"/>
                <w:color w:val="000000"/>
              </w:rPr>
            </w:pPr>
            <w:r w:rsidRPr="00C812A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51C5AC6C" w14:textId="77777777" w:rsidR="0092172F" w:rsidRPr="00C812A8" w:rsidRDefault="0092172F" w:rsidP="000F236A">
            <w:pPr>
              <w:rPr>
                <w:rFonts w:cs="Calibri"/>
                <w:color w:val="000000"/>
              </w:rPr>
            </w:pPr>
            <w:r w:rsidRPr="00C812A8">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27748886"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3CA635A0" w14:textId="77777777" w:rsidR="0092172F" w:rsidRPr="00C812A8" w:rsidRDefault="0092172F" w:rsidP="000F236A">
            <w:pPr>
              <w:rPr>
                <w:rFonts w:cs="Calibri"/>
                <w:color w:val="000000"/>
              </w:rPr>
            </w:pPr>
            <w:r w:rsidRPr="00C812A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4F6416C3" w14:textId="77777777" w:rsidR="0092172F" w:rsidRPr="00C812A8" w:rsidRDefault="0092172F" w:rsidP="000F236A">
            <w:pPr>
              <w:jc w:val="right"/>
              <w:rPr>
                <w:rFonts w:cs="Calibri"/>
                <w:color w:val="000000"/>
              </w:rPr>
            </w:pPr>
            <w:r w:rsidRPr="00C812A8">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4DCA164C" w14:textId="77777777" w:rsidR="0092172F" w:rsidRPr="00C812A8" w:rsidRDefault="0092172F" w:rsidP="000F236A">
            <w:pPr>
              <w:rPr>
                <w:rFonts w:cs="Calibri"/>
                <w:color w:val="000000"/>
              </w:rPr>
            </w:pPr>
            <w:r w:rsidRPr="00C812A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5CC64B2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E3F214B"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6ECFE3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CE1076E"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FE6C812" w14:textId="77777777" w:rsidR="0092172F" w:rsidRPr="00C812A8" w:rsidRDefault="0092172F" w:rsidP="000F236A">
            <w:pPr>
              <w:rPr>
                <w:rFonts w:cs="Calibri"/>
                <w:color w:val="000000"/>
              </w:rPr>
            </w:pPr>
            <w:r w:rsidRPr="00C812A8">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539654D2" w14:textId="77777777" w:rsidR="0092172F" w:rsidRPr="00C812A8" w:rsidRDefault="0092172F" w:rsidP="000F236A">
            <w:pPr>
              <w:rPr>
                <w:rFonts w:cs="Calibri"/>
                <w:color w:val="000000"/>
              </w:rPr>
            </w:pPr>
            <w:r w:rsidRPr="00C812A8">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4940E6E9"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9E764B1"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D0EB14C" w14:textId="77777777" w:rsidR="0092172F" w:rsidRPr="00C812A8" w:rsidRDefault="0092172F" w:rsidP="000F236A">
            <w:pPr>
              <w:rPr>
                <w:rFonts w:ascii="Times New Roman" w:hAnsi="Times New Roman"/>
                <w:sz w:val="20"/>
                <w:szCs w:val="20"/>
              </w:rPr>
            </w:pPr>
          </w:p>
        </w:tc>
      </w:tr>
      <w:tr w:rsidR="0092172F" w:rsidRPr="00C812A8" w14:paraId="3A10B3A7"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DC6D94B" w14:textId="77777777" w:rsidR="0092172F" w:rsidRPr="00C812A8" w:rsidRDefault="0092172F" w:rsidP="000F236A">
            <w:pPr>
              <w:rPr>
                <w:rFonts w:cs="Calibri"/>
                <w:color w:val="000000"/>
              </w:rPr>
            </w:pPr>
            <w:r w:rsidRPr="00C812A8">
              <w:rPr>
                <w:rFonts w:cs="Calibri"/>
                <w:color w:val="000000"/>
              </w:rPr>
              <w:t>0027</w:t>
            </w:r>
          </w:p>
        </w:tc>
        <w:tc>
          <w:tcPr>
            <w:tcW w:w="524" w:type="dxa"/>
            <w:tcBorders>
              <w:top w:val="nil"/>
              <w:left w:val="nil"/>
              <w:bottom w:val="single" w:sz="4" w:space="0" w:color="auto"/>
              <w:right w:val="single" w:sz="4" w:space="0" w:color="auto"/>
            </w:tcBorders>
            <w:shd w:val="clear" w:color="auto" w:fill="auto"/>
            <w:noWrap/>
            <w:vAlign w:val="bottom"/>
            <w:hideMark/>
          </w:tcPr>
          <w:p w14:paraId="108AF89A" w14:textId="77777777" w:rsidR="0092172F" w:rsidRPr="00C812A8" w:rsidRDefault="0092172F" w:rsidP="000F236A">
            <w:pPr>
              <w:rPr>
                <w:rFonts w:cs="Calibri"/>
                <w:color w:val="000000"/>
              </w:rPr>
            </w:pPr>
            <w:r w:rsidRPr="00C812A8">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3E6FE411"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58D3BE3" w14:textId="77777777" w:rsidR="0092172F" w:rsidRPr="00C812A8" w:rsidRDefault="0092172F" w:rsidP="000F236A">
            <w:pPr>
              <w:rPr>
                <w:rFonts w:cs="Calibri"/>
                <w:color w:val="000000"/>
              </w:rPr>
            </w:pPr>
            <w:r w:rsidRPr="00C812A8">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763F59E4"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7686547" w14:textId="77777777" w:rsidR="0092172F" w:rsidRPr="00C812A8" w:rsidRDefault="0092172F" w:rsidP="000F236A">
            <w:pPr>
              <w:rPr>
                <w:rFonts w:cs="Calibri"/>
                <w:color w:val="000000"/>
              </w:rPr>
            </w:pPr>
            <w:r w:rsidRPr="00C812A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7B0252E5" w14:textId="77777777" w:rsidR="0092172F" w:rsidRPr="00C812A8" w:rsidRDefault="0092172F" w:rsidP="000F236A">
            <w:pPr>
              <w:jc w:val="right"/>
              <w:rPr>
                <w:rFonts w:cs="Calibri"/>
                <w:color w:val="000000"/>
              </w:rPr>
            </w:pPr>
            <w:r w:rsidRPr="00C812A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23331002"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8F9D718"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3BDA0AB"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C977CB"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8057F04"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5E66EE2"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43890F2"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91D5A45"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61CF86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072AAD6" w14:textId="77777777" w:rsidR="0092172F" w:rsidRPr="00C812A8" w:rsidRDefault="0092172F" w:rsidP="000F236A">
            <w:pPr>
              <w:rPr>
                <w:rFonts w:ascii="Times New Roman" w:hAnsi="Times New Roman"/>
                <w:sz w:val="20"/>
                <w:szCs w:val="20"/>
              </w:rPr>
            </w:pPr>
          </w:p>
        </w:tc>
      </w:tr>
      <w:tr w:rsidR="0092172F" w:rsidRPr="00C812A8" w14:paraId="0016180F"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DC8D454" w14:textId="77777777" w:rsidR="0092172F" w:rsidRPr="00C812A8" w:rsidRDefault="0092172F" w:rsidP="000F236A">
            <w:pPr>
              <w:rPr>
                <w:rFonts w:cs="Calibri"/>
                <w:color w:val="000000"/>
              </w:rPr>
            </w:pPr>
            <w:r w:rsidRPr="00C812A8">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0C865902" w14:textId="77777777" w:rsidR="0092172F" w:rsidRPr="00C812A8" w:rsidRDefault="0092172F" w:rsidP="000F236A">
            <w:pPr>
              <w:rPr>
                <w:rFonts w:cs="Calibri"/>
                <w:color w:val="000000"/>
              </w:rPr>
            </w:pPr>
            <w:r w:rsidRPr="00C812A8">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191167F0"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BCD1D3B" w14:textId="77777777" w:rsidR="0092172F" w:rsidRPr="00C812A8" w:rsidRDefault="0092172F" w:rsidP="000F236A">
            <w:pPr>
              <w:rPr>
                <w:rFonts w:cs="Calibri"/>
                <w:color w:val="000000"/>
              </w:rPr>
            </w:pPr>
            <w:r w:rsidRPr="00C812A8">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16E73F5F"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076D84F" w14:textId="77777777" w:rsidR="0092172F" w:rsidRPr="00C812A8" w:rsidRDefault="0092172F" w:rsidP="000F236A">
            <w:pPr>
              <w:rPr>
                <w:rFonts w:cs="Calibri"/>
                <w:color w:val="000000"/>
              </w:rPr>
            </w:pPr>
            <w:r w:rsidRPr="00C812A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2A551C67" w14:textId="77777777" w:rsidR="0092172F" w:rsidRPr="00C812A8" w:rsidRDefault="0092172F" w:rsidP="000F236A">
            <w:pPr>
              <w:jc w:val="right"/>
              <w:rPr>
                <w:rFonts w:cs="Calibri"/>
                <w:color w:val="000000"/>
              </w:rPr>
            </w:pPr>
            <w:r w:rsidRPr="00C812A8">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1E2F5CC2"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A0640F1"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F61572"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A1A397"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0D7DFE"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A76493"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7CA1312"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4A982B"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BC826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0E3D95A" w14:textId="77777777" w:rsidR="0092172F" w:rsidRPr="00C812A8" w:rsidRDefault="0092172F" w:rsidP="000F236A">
            <w:pPr>
              <w:rPr>
                <w:rFonts w:ascii="Times New Roman" w:hAnsi="Times New Roman"/>
                <w:sz w:val="20"/>
                <w:szCs w:val="20"/>
              </w:rPr>
            </w:pPr>
          </w:p>
        </w:tc>
      </w:tr>
      <w:tr w:rsidR="0092172F" w:rsidRPr="00C812A8" w14:paraId="11ABBCAF"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AA59A10" w14:textId="77777777" w:rsidR="0092172F" w:rsidRPr="00C812A8" w:rsidRDefault="0092172F" w:rsidP="000F236A">
            <w:pPr>
              <w:rPr>
                <w:rFonts w:cs="Calibri"/>
                <w:color w:val="000000"/>
              </w:rPr>
            </w:pPr>
            <w:r w:rsidRPr="00C812A8">
              <w:rPr>
                <w:rFonts w:cs="Calibri"/>
                <w:color w:val="000000"/>
              </w:rPr>
              <w:lastRenderedPageBreak/>
              <w:t>0029</w:t>
            </w:r>
          </w:p>
        </w:tc>
        <w:tc>
          <w:tcPr>
            <w:tcW w:w="524" w:type="dxa"/>
            <w:tcBorders>
              <w:top w:val="nil"/>
              <w:left w:val="nil"/>
              <w:bottom w:val="single" w:sz="4" w:space="0" w:color="auto"/>
              <w:right w:val="single" w:sz="4" w:space="0" w:color="auto"/>
            </w:tcBorders>
            <w:shd w:val="clear" w:color="auto" w:fill="auto"/>
            <w:noWrap/>
            <w:vAlign w:val="bottom"/>
            <w:hideMark/>
          </w:tcPr>
          <w:p w14:paraId="6E1454DE" w14:textId="77777777" w:rsidR="0092172F" w:rsidRPr="00C812A8" w:rsidRDefault="0092172F" w:rsidP="000F236A">
            <w:pPr>
              <w:rPr>
                <w:rFonts w:cs="Calibri"/>
                <w:color w:val="000000"/>
              </w:rPr>
            </w:pPr>
            <w:r w:rsidRPr="00C812A8">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1D08B632"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426537" w14:textId="77777777" w:rsidR="0092172F" w:rsidRPr="00C812A8" w:rsidRDefault="0092172F" w:rsidP="000F236A">
            <w:pPr>
              <w:rPr>
                <w:rFonts w:cs="Calibri"/>
                <w:color w:val="000000"/>
              </w:rPr>
            </w:pPr>
            <w:r w:rsidRPr="00C812A8">
              <w:rPr>
                <w:rFonts w:cs="Calibri"/>
                <w:color w:val="000000"/>
              </w:rPr>
              <w:t xml:space="preserve">Berba 2025 - </w:t>
            </w:r>
            <w:proofErr w:type="spellStart"/>
            <w:r w:rsidRPr="00C812A8">
              <w:rPr>
                <w:rFonts w:cs="Calibri"/>
                <w:color w:val="000000"/>
              </w:rPr>
              <w:t>Kak</w:t>
            </w:r>
            <w:proofErr w:type="spellEnd"/>
            <w:r w:rsidRPr="00C812A8">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7831F300"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F44494D" w14:textId="77777777" w:rsidR="0092172F" w:rsidRPr="00C812A8" w:rsidRDefault="0092172F" w:rsidP="000F236A">
            <w:pPr>
              <w:rPr>
                <w:rFonts w:cs="Calibri"/>
                <w:color w:val="000000"/>
              </w:rPr>
            </w:pPr>
            <w:r w:rsidRPr="00C812A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69BCE404" w14:textId="77777777" w:rsidR="0092172F" w:rsidRPr="00C812A8" w:rsidRDefault="0092172F" w:rsidP="000F236A">
            <w:pPr>
              <w:jc w:val="right"/>
              <w:rPr>
                <w:rFonts w:cs="Calibri"/>
                <w:color w:val="000000"/>
              </w:rPr>
            </w:pPr>
            <w:r w:rsidRPr="00C812A8">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0E844D84"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9E6F30"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D1C3AAF"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F0438E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007838D"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B4EBAAC"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5C3B77"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B621C1F"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DDDAD92"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C58B1DA" w14:textId="77777777" w:rsidR="0092172F" w:rsidRPr="00C812A8" w:rsidRDefault="0092172F" w:rsidP="000F236A">
            <w:pPr>
              <w:rPr>
                <w:rFonts w:ascii="Times New Roman" w:hAnsi="Times New Roman"/>
                <w:sz w:val="20"/>
                <w:szCs w:val="20"/>
              </w:rPr>
            </w:pPr>
          </w:p>
        </w:tc>
      </w:tr>
      <w:tr w:rsidR="0092172F" w:rsidRPr="00C812A8" w14:paraId="76BC2931"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47239CE" w14:textId="77777777" w:rsidR="0092172F" w:rsidRPr="00C812A8" w:rsidRDefault="0092172F" w:rsidP="000F236A">
            <w:pPr>
              <w:rPr>
                <w:rFonts w:cs="Calibri"/>
                <w:color w:val="000000"/>
              </w:rPr>
            </w:pPr>
            <w:r w:rsidRPr="00C812A8">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2D20381A" w14:textId="77777777" w:rsidR="0092172F" w:rsidRPr="00C812A8" w:rsidRDefault="0092172F" w:rsidP="000F236A">
            <w:pPr>
              <w:rPr>
                <w:rFonts w:cs="Calibri"/>
                <w:color w:val="000000"/>
              </w:rPr>
            </w:pPr>
            <w:r w:rsidRPr="00C812A8">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481513FD"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BACA2E1" w14:textId="77777777" w:rsidR="0092172F" w:rsidRPr="00C812A8" w:rsidRDefault="0092172F" w:rsidP="000F236A">
            <w:pPr>
              <w:rPr>
                <w:rFonts w:cs="Calibri"/>
                <w:color w:val="000000"/>
              </w:rPr>
            </w:pPr>
            <w:r w:rsidRPr="00C812A8">
              <w:rPr>
                <w:rFonts w:cs="Calibri"/>
                <w:color w:val="000000"/>
              </w:rPr>
              <w:t xml:space="preserve">Općinske manifestacije - </w:t>
            </w:r>
            <w:proofErr w:type="spellStart"/>
            <w:r w:rsidRPr="00C812A8">
              <w:rPr>
                <w:rFonts w:cs="Calibri"/>
                <w:color w:val="000000"/>
              </w:rPr>
              <w:t>Kotlovinijada</w:t>
            </w:r>
            <w:proofErr w:type="spellEnd"/>
            <w:r w:rsidRPr="00C812A8">
              <w:rPr>
                <w:rFonts w:cs="Calibri"/>
                <w:color w:val="000000"/>
              </w:rPr>
              <w:t xml:space="preserve">, </w:t>
            </w:r>
            <w:proofErr w:type="spellStart"/>
            <w:r w:rsidRPr="00C812A8">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58F18700"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4D4EF2E" w14:textId="77777777" w:rsidR="0092172F" w:rsidRPr="00C812A8" w:rsidRDefault="0092172F" w:rsidP="000F236A">
            <w:pPr>
              <w:rPr>
                <w:rFonts w:cs="Calibri"/>
                <w:color w:val="000000"/>
              </w:rPr>
            </w:pPr>
            <w:r w:rsidRPr="00C812A8">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37E88BEE" w14:textId="77777777" w:rsidR="0092172F" w:rsidRPr="00C812A8" w:rsidRDefault="0092172F" w:rsidP="000F236A">
            <w:pPr>
              <w:jc w:val="right"/>
              <w:rPr>
                <w:rFonts w:cs="Calibri"/>
                <w:color w:val="000000"/>
              </w:rPr>
            </w:pPr>
            <w:r w:rsidRPr="00C812A8">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6F4D0997"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975E7C7"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B49BC4C"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6C984F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BFE5A35"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7D78DB9"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364F6AF"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3585071"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12FA16"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5910DB5B" w14:textId="77777777" w:rsidR="0092172F" w:rsidRPr="00C812A8" w:rsidRDefault="0092172F" w:rsidP="000F236A">
            <w:pPr>
              <w:rPr>
                <w:rFonts w:ascii="Times New Roman" w:hAnsi="Times New Roman"/>
                <w:sz w:val="20"/>
                <w:szCs w:val="20"/>
              </w:rPr>
            </w:pPr>
          </w:p>
        </w:tc>
      </w:tr>
      <w:tr w:rsidR="0092172F" w:rsidRPr="00C812A8" w14:paraId="30A73C47"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8535A9" w14:textId="77777777" w:rsidR="0092172F" w:rsidRPr="00C812A8" w:rsidRDefault="0092172F" w:rsidP="000F236A">
            <w:pPr>
              <w:rPr>
                <w:rFonts w:cs="Calibri"/>
                <w:color w:val="000000"/>
              </w:rPr>
            </w:pPr>
            <w:r w:rsidRPr="00C812A8">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30686DC9" w14:textId="77777777" w:rsidR="0092172F" w:rsidRPr="00C812A8" w:rsidRDefault="0092172F" w:rsidP="000F236A">
            <w:pPr>
              <w:rPr>
                <w:rFonts w:cs="Calibri"/>
                <w:color w:val="000000"/>
              </w:rPr>
            </w:pPr>
            <w:r w:rsidRPr="00C812A8">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3148863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652EAA4" w14:textId="77777777" w:rsidR="0092172F" w:rsidRPr="00C812A8" w:rsidRDefault="0092172F" w:rsidP="000F236A">
            <w:pPr>
              <w:rPr>
                <w:rFonts w:cs="Calibri"/>
                <w:color w:val="000000"/>
              </w:rPr>
            </w:pPr>
            <w:r w:rsidRPr="00C812A8">
              <w:rPr>
                <w:rFonts w:cs="Calibri"/>
                <w:color w:val="000000"/>
              </w:rPr>
              <w:t>Usluge grafičkog oblikovanja za Monografiju Općine Dubravica</w:t>
            </w:r>
          </w:p>
        </w:tc>
        <w:tc>
          <w:tcPr>
            <w:tcW w:w="379" w:type="dxa"/>
            <w:tcBorders>
              <w:top w:val="nil"/>
              <w:left w:val="nil"/>
              <w:bottom w:val="single" w:sz="4" w:space="0" w:color="auto"/>
              <w:right w:val="single" w:sz="4" w:space="0" w:color="auto"/>
            </w:tcBorders>
            <w:shd w:val="clear" w:color="auto" w:fill="auto"/>
            <w:vAlign w:val="bottom"/>
            <w:hideMark/>
          </w:tcPr>
          <w:p w14:paraId="7600618D"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7AB6579" w14:textId="77777777" w:rsidR="0092172F" w:rsidRPr="00C812A8" w:rsidRDefault="0092172F" w:rsidP="000F236A">
            <w:pPr>
              <w:rPr>
                <w:rFonts w:cs="Calibri"/>
                <w:color w:val="000000"/>
              </w:rPr>
            </w:pPr>
            <w:r w:rsidRPr="00C812A8">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55608130" w14:textId="77777777" w:rsidR="0092172F" w:rsidRPr="00C812A8" w:rsidRDefault="0092172F" w:rsidP="000F236A">
            <w:pPr>
              <w:jc w:val="right"/>
              <w:rPr>
                <w:rFonts w:cs="Calibri"/>
                <w:color w:val="000000"/>
              </w:rPr>
            </w:pPr>
            <w:r w:rsidRPr="00C812A8">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7248EB0C"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26E18A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4B5A5A7"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7A0B46F"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B36EC1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0B885F"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67B548B"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671C87"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2BE648C"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D243237" w14:textId="77777777" w:rsidR="0092172F" w:rsidRPr="00C812A8" w:rsidRDefault="0092172F" w:rsidP="000F236A">
            <w:pPr>
              <w:rPr>
                <w:rFonts w:ascii="Times New Roman" w:hAnsi="Times New Roman"/>
                <w:sz w:val="20"/>
                <w:szCs w:val="20"/>
              </w:rPr>
            </w:pPr>
          </w:p>
        </w:tc>
      </w:tr>
      <w:tr w:rsidR="0092172F" w:rsidRPr="00C812A8" w14:paraId="79BC6421"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C03089" w14:textId="77777777" w:rsidR="0092172F" w:rsidRPr="00C812A8" w:rsidRDefault="0092172F" w:rsidP="000F236A">
            <w:pPr>
              <w:rPr>
                <w:rFonts w:cs="Calibri"/>
                <w:color w:val="000000"/>
              </w:rPr>
            </w:pPr>
            <w:r w:rsidRPr="00C812A8">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5A12A8D9" w14:textId="77777777" w:rsidR="0092172F" w:rsidRPr="00C812A8" w:rsidRDefault="0092172F" w:rsidP="000F236A">
            <w:pPr>
              <w:rPr>
                <w:rFonts w:cs="Calibri"/>
                <w:color w:val="000000"/>
              </w:rPr>
            </w:pPr>
            <w:r w:rsidRPr="00C812A8">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18E465B3"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D1E47D7" w14:textId="77777777" w:rsidR="0092172F" w:rsidRPr="00C812A8" w:rsidRDefault="0092172F" w:rsidP="000F236A">
            <w:pPr>
              <w:rPr>
                <w:rFonts w:cs="Calibri"/>
                <w:color w:val="000000"/>
              </w:rPr>
            </w:pPr>
            <w:r w:rsidRPr="00C812A8">
              <w:rPr>
                <w:rFonts w:cs="Calibri"/>
                <w:color w:val="000000"/>
              </w:rPr>
              <w:t xml:space="preserve">Radovi na rekonstrukciji kuće </w:t>
            </w:r>
            <w:proofErr w:type="spellStart"/>
            <w:r w:rsidRPr="00C812A8">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5DB6C557"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7BD8A53" w14:textId="77777777" w:rsidR="0092172F" w:rsidRPr="00C812A8" w:rsidRDefault="0092172F" w:rsidP="000F236A">
            <w:pPr>
              <w:rPr>
                <w:rFonts w:cs="Calibri"/>
                <w:color w:val="000000"/>
              </w:rPr>
            </w:pPr>
            <w:r w:rsidRPr="00C812A8">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4D706552" w14:textId="77777777" w:rsidR="0092172F" w:rsidRPr="00C812A8" w:rsidRDefault="0092172F" w:rsidP="000F236A">
            <w:pPr>
              <w:jc w:val="right"/>
              <w:rPr>
                <w:rFonts w:cs="Calibri"/>
                <w:color w:val="000000"/>
              </w:rPr>
            </w:pPr>
            <w:r w:rsidRPr="00C812A8">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6BEBEC74"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4DB0D09"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28FE583"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564CB3A"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6D534A1"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50E60B"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69620D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877BB90"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4637821"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7044448" w14:textId="77777777" w:rsidR="0092172F" w:rsidRPr="00C812A8" w:rsidRDefault="0092172F" w:rsidP="000F236A">
            <w:pPr>
              <w:rPr>
                <w:rFonts w:ascii="Times New Roman" w:hAnsi="Times New Roman"/>
                <w:sz w:val="20"/>
                <w:szCs w:val="20"/>
              </w:rPr>
            </w:pPr>
          </w:p>
        </w:tc>
      </w:tr>
      <w:tr w:rsidR="0092172F" w:rsidRPr="00C812A8" w14:paraId="1272199B"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B5A4E6F" w14:textId="77777777" w:rsidR="0092172F" w:rsidRPr="00C812A8" w:rsidRDefault="0092172F" w:rsidP="000F236A">
            <w:pPr>
              <w:rPr>
                <w:rFonts w:cs="Calibri"/>
                <w:color w:val="000000"/>
              </w:rPr>
            </w:pPr>
            <w:r w:rsidRPr="00C812A8">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627FC952" w14:textId="77777777" w:rsidR="0092172F" w:rsidRPr="00C812A8" w:rsidRDefault="0092172F" w:rsidP="000F236A">
            <w:pPr>
              <w:rPr>
                <w:rFonts w:cs="Calibri"/>
                <w:color w:val="000000"/>
              </w:rPr>
            </w:pPr>
            <w:r w:rsidRPr="00C812A8">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5B5B3630"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53AC2C0" w14:textId="77777777" w:rsidR="0092172F" w:rsidRPr="00C812A8" w:rsidRDefault="0092172F" w:rsidP="000F236A">
            <w:pPr>
              <w:rPr>
                <w:rFonts w:cs="Calibri"/>
                <w:color w:val="000000"/>
              </w:rPr>
            </w:pPr>
            <w:r w:rsidRPr="00C812A8">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4A4E2E7E"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45A8372" w14:textId="77777777" w:rsidR="0092172F" w:rsidRPr="00C812A8" w:rsidRDefault="0092172F" w:rsidP="000F236A">
            <w:pPr>
              <w:rPr>
                <w:rFonts w:cs="Calibri"/>
                <w:color w:val="000000"/>
              </w:rPr>
            </w:pPr>
            <w:r w:rsidRPr="00C812A8">
              <w:rPr>
                <w:rFonts w:cs="Calibri"/>
                <w:color w:val="000000"/>
              </w:rPr>
              <w:t>50232100 - Usluge održavanj</w:t>
            </w:r>
            <w:r w:rsidRPr="00C812A8">
              <w:rPr>
                <w:rFonts w:cs="Calibri"/>
                <w:color w:val="000000"/>
              </w:rPr>
              <w:lastRenderedPageBreak/>
              <w:t>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0F7186EE" w14:textId="77777777" w:rsidR="0092172F" w:rsidRPr="00C812A8" w:rsidRDefault="0092172F" w:rsidP="000F236A">
            <w:pPr>
              <w:jc w:val="right"/>
              <w:rPr>
                <w:rFonts w:cs="Calibri"/>
                <w:color w:val="000000"/>
              </w:rPr>
            </w:pPr>
            <w:r w:rsidRPr="00C812A8">
              <w:rPr>
                <w:rFonts w:cs="Calibri"/>
                <w:color w:val="000000"/>
              </w:rPr>
              <w:lastRenderedPageBreak/>
              <w:t>11.200,00</w:t>
            </w:r>
          </w:p>
        </w:tc>
        <w:tc>
          <w:tcPr>
            <w:tcW w:w="547" w:type="dxa"/>
            <w:tcBorders>
              <w:top w:val="nil"/>
              <w:left w:val="nil"/>
              <w:bottom w:val="single" w:sz="4" w:space="0" w:color="auto"/>
              <w:right w:val="single" w:sz="4" w:space="0" w:color="auto"/>
            </w:tcBorders>
            <w:shd w:val="clear" w:color="auto" w:fill="auto"/>
            <w:vAlign w:val="bottom"/>
            <w:hideMark/>
          </w:tcPr>
          <w:p w14:paraId="11521C20"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60DABE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8974B2"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54EA316"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4D35556"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A7DB5FC"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BB540B"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4941F7C"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188AAB1"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3092F8E" w14:textId="77777777" w:rsidR="0092172F" w:rsidRPr="00C812A8" w:rsidRDefault="0092172F" w:rsidP="000F236A">
            <w:pPr>
              <w:rPr>
                <w:rFonts w:ascii="Times New Roman" w:hAnsi="Times New Roman"/>
                <w:sz w:val="20"/>
                <w:szCs w:val="20"/>
              </w:rPr>
            </w:pPr>
          </w:p>
        </w:tc>
      </w:tr>
      <w:tr w:rsidR="0092172F" w:rsidRPr="00C812A8" w14:paraId="229F9662"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E4CF992" w14:textId="77777777" w:rsidR="0092172F" w:rsidRPr="00C812A8" w:rsidRDefault="0092172F" w:rsidP="000F236A">
            <w:pPr>
              <w:rPr>
                <w:rFonts w:cs="Calibri"/>
                <w:color w:val="000000"/>
              </w:rPr>
            </w:pPr>
            <w:r w:rsidRPr="00C812A8">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2A0F319A" w14:textId="77777777" w:rsidR="0092172F" w:rsidRPr="00C812A8" w:rsidRDefault="0092172F" w:rsidP="000F236A">
            <w:pPr>
              <w:rPr>
                <w:rFonts w:cs="Calibri"/>
                <w:color w:val="000000"/>
              </w:rPr>
            </w:pPr>
            <w:r w:rsidRPr="00C812A8">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23EEB970"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84CC506" w14:textId="77777777" w:rsidR="0092172F" w:rsidRPr="00C812A8" w:rsidRDefault="0092172F" w:rsidP="000F236A">
            <w:pPr>
              <w:rPr>
                <w:rFonts w:cs="Calibri"/>
                <w:color w:val="000000"/>
              </w:rPr>
            </w:pPr>
            <w:r w:rsidRPr="00C812A8">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542F27A8"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01145E1" w14:textId="77777777" w:rsidR="0092172F" w:rsidRPr="00C812A8" w:rsidRDefault="0092172F" w:rsidP="000F236A">
            <w:pPr>
              <w:rPr>
                <w:rFonts w:cs="Calibri"/>
                <w:color w:val="000000"/>
              </w:rPr>
            </w:pPr>
            <w:r w:rsidRPr="00C812A8">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21B28728" w14:textId="77777777" w:rsidR="0092172F" w:rsidRPr="00C812A8" w:rsidRDefault="0092172F" w:rsidP="000F236A">
            <w:pPr>
              <w:jc w:val="right"/>
              <w:rPr>
                <w:rFonts w:cs="Calibri"/>
                <w:color w:val="000000"/>
              </w:rPr>
            </w:pPr>
            <w:r w:rsidRPr="00C812A8">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58F7C8C5"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4DE1318"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68F5E47"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520AC7A"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858043"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996702C"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B59F5B0"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533597F"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DFD4104"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07B4153E" w14:textId="77777777" w:rsidR="0092172F" w:rsidRPr="00C812A8" w:rsidRDefault="0092172F" w:rsidP="000F236A">
            <w:pPr>
              <w:rPr>
                <w:rFonts w:ascii="Times New Roman" w:hAnsi="Times New Roman"/>
                <w:sz w:val="20"/>
                <w:szCs w:val="20"/>
              </w:rPr>
            </w:pPr>
          </w:p>
        </w:tc>
      </w:tr>
      <w:tr w:rsidR="0092172F" w:rsidRPr="00C812A8" w14:paraId="33C8AECE"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F59038B" w14:textId="77777777" w:rsidR="0092172F" w:rsidRPr="00C812A8" w:rsidRDefault="0092172F" w:rsidP="000F236A">
            <w:pPr>
              <w:rPr>
                <w:rFonts w:cs="Calibri"/>
                <w:color w:val="000000"/>
              </w:rPr>
            </w:pPr>
            <w:r w:rsidRPr="00C812A8">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74E9D272" w14:textId="77777777" w:rsidR="0092172F" w:rsidRPr="00C812A8" w:rsidRDefault="0092172F" w:rsidP="000F236A">
            <w:pPr>
              <w:rPr>
                <w:rFonts w:cs="Calibri"/>
                <w:color w:val="000000"/>
              </w:rPr>
            </w:pPr>
            <w:r w:rsidRPr="00C812A8">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493B4F48"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35D5E58" w14:textId="77777777" w:rsidR="0092172F" w:rsidRPr="00C812A8" w:rsidRDefault="0092172F" w:rsidP="000F236A">
            <w:pPr>
              <w:rPr>
                <w:rFonts w:cs="Calibri"/>
                <w:color w:val="000000"/>
              </w:rPr>
            </w:pPr>
            <w:r w:rsidRPr="00C812A8">
              <w:rPr>
                <w:rFonts w:cs="Calibri"/>
                <w:color w:val="000000"/>
              </w:rPr>
              <w:t>Održavanje nerazvrstanih cesta i javnih površina na kojima 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2FF8F9A3"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7D8DA75F" w14:textId="77777777" w:rsidR="0092172F" w:rsidRPr="00C812A8" w:rsidRDefault="0092172F" w:rsidP="000F236A">
            <w:pPr>
              <w:rPr>
                <w:rFonts w:cs="Calibri"/>
                <w:color w:val="000000"/>
              </w:rPr>
            </w:pPr>
            <w:r w:rsidRPr="00C812A8">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E5ADA74" w14:textId="77777777" w:rsidR="0092172F" w:rsidRPr="00C812A8" w:rsidRDefault="0092172F" w:rsidP="000F236A">
            <w:pPr>
              <w:jc w:val="right"/>
              <w:rPr>
                <w:rFonts w:cs="Calibri"/>
                <w:color w:val="000000"/>
              </w:rPr>
            </w:pPr>
            <w:r w:rsidRPr="00C812A8">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3E7B6031"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E261FA7"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991A11"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789D432"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D9E49B8"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C7F0397"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FB99956"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E3C5E25"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CF48C7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CBE18C2" w14:textId="77777777" w:rsidR="0092172F" w:rsidRPr="00C812A8" w:rsidRDefault="0092172F" w:rsidP="000F236A">
            <w:pPr>
              <w:rPr>
                <w:rFonts w:ascii="Times New Roman" w:hAnsi="Times New Roman"/>
                <w:sz w:val="20"/>
                <w:szCs w:val="20"/>
              </w:rPr>
            </w:pPr>
          </w:p>
        </w:tc>
      </w:tr>
      <w:tr w:rsidR="0092172F" w:rsidRPr="00C812A8" w14:paraId="4399018C"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4E6F6FE" w14:textId="77777777" w:rsidR="0092172F" w:rsidRPr="00C812A8" w:rsidRDefault="0092172F" w:rsidP="000F236A">
            <w:pPr>
              <w:rPr>
                <w:rFonts w:cs="Calibri"/>
                <w:color w:val="000000"/>
              </w:rPr>
            </w:pPr>
            <w:r w:rsidRPr="00C812A8">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1B9E462B" w14:textId="77777777" w:rsidR="0092172F" w:rsidRPr="00C812A8" w:rsidRDefault="0092172F" w:rsidP="000F236A">
            <w:pPr>
              <w:rPr>
                <w:rFonts w:cs="Calibri"/>
                <w:color w:val="000000"/>
              </w:rPr>
            </w:pPr>
            <w:r w:rsidRPr="00C812A8">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21F69592"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BD4D37D" w14:textId="77777777" w:rsidR="0092172F" w:rsidRPr="00C812A8" w:rsidRDefault="0092172F" w:rsidP="000F236A">
            <w:pPr>
              <w:rPr>
                <w:rFonts w:cs="Calibri"/>
                <w:color w:val="000000"/>
              </w:rPr>
            </w:pPr>
            <w:r w:rsidRPr="00C812A8">
              <w:rPr>
                <w:rFonts w:cs="Calibri"/>
                <w:color w:val="000000"/>
              </w:rPr>
              <w:t xml:space="preserve">Nabava materijala i opreme za </w:t>
            </w:r>
            <w:r w:rsidRPr="00C812A8">
              <w:rPr>
                <w:rFonts w:cs="Calibri"/>
                <w:color w:val="000000"/>
              </w:rPr>
              <w:lastRenderedPageBreak/>
              <w:t>održavanje cesta</w:t>
            </w:r>
          </w:p>
        </w:tc>
        <w:tc>
          <w:tcPr>
            <w:tcW w:w="379" w:type="dxa"/>
            <w:tcBorders>
              <w:top w:val="nil"/>
              <w:left w:val="nil"/>
              <w:bottom w:val="single" w:sz="4" w:space="0" w:color="auto"/>
              <w:right w:val="single" w:sz="4" w:space="0" w:color="auto"/>
            </w:tcBorders>
            <w:shd w:val="clear" w:color="auto" w:fill="auto"/>
            <w:vAlign w:val="bottom"/>
            <w:hideMark/>
          </w:tcPr>
          <w:p w14:paraId="7EC226E4" w14:textId="77777777" w:rsidR="0092172F" w:rsidRPr="00C812A8" w:rsidRDefault="0092172F" w:rsidP="000F236A">
            <w:pPr>
              <w:rPr>
                <w:rFonts w:cs="Calibri"/>
                <w:color w:val="000000"/>
              </w:rPr>
            </w:pPr>
            <w:r w:rsidRPr="00C812A8">
              <w:rPr>
                <w:rFonts w:cs="Calibri"/>
                <w:color w:val="000000"/>
              </w:rPr>
              <w:lastRenderedPageBreak/>
              <w:t>Robe</w:t>
            </w:r>
          </w:p>
        </w:tc>
        <w:tc>
          <w:tcPr>
            <w:tcW w:w="721" w:type="dxa"/>
            <w:tcBorders>
              <w:top w:val="nil"/>
              <w:left w:val="nil"/>
              <w:bottom w:val="single" w:sz="4" w:space="0" w:color="auto"/>
              <w:right w:val="single" w:sz="4" w:space="0" w:color="auto"/>
            </w:tcBorders>
            <w:shd w:val="clear" w:color="auto" w:fill="auto"/>
            <w:vAlign w:val="bottom"/>
            <w:hideMark/>
          </w:tcPr>
          <w:p w14:paraId="795AF9C7" w14:textId="77777777" w:rsidR="0092172F" w:rsidRPr="00C812A8" w:rsidRDefault="0092172F" w:rsidP="000F236A">
            <w:pPr>
              <w:rPr>
                <w:rFonts w:cs="Calibri"/>
                <w:color w:val="000000"/>
              </w:rPr>
            </w:pPr>
            <w:r w:rsidRPr="00C812A8">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322D385C" w14:textId="77777777" w:rsidR="0092172F" w:rsidRPr="00C812A8" w:rsidRDefault="0092172F" w:rsidP="000F236A">
            <w:pPr>
              <w:jc w:val="right"/>
              <w:rPr>
                <w:rFonts w:cs="Calibri"/>
                <w:color w:val="000000"/>
              </w:rPr>
            </w:pPr>
            <w:r w:rsidRPr="00C812A8">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0BD7FF03"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85EC48B"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6A6FA03"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ED22620"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0D55B8"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D9E413F"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B39D9B7"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562146E"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EB6765C"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58E77C50" w14:textId="77777777" w:rsidR="0092172F" w:rsidRPr="00C812A8" w:rsidRDefault="0092172F" w:rsidP="000F236A">
            <w:pPr>
              <w:rPr>
                <w:rFonts w:ascii="Times New Roman" w:hAnsi="Times New Roman"/>
                <w:sz w:val="20"/>
                <w:szCs w:val="20"/>
              </w:rPr>
            </w:pPr>
          </w:p>
        </w:tc>
      </w:tr>
      <w:tr w:rsidR="0092172F" w:rsidRPr="00C812A8" w14:paraId="0330A1FD"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FDD34B2" w14:textId="77777777" w:rsidR="0092172F" w:rsidRPr="00C812A8" w:rsidRDefault="0092172F" w:rsidP="000F236A">
            <w:pPr>
              <w:rPr>
                <w:rFonts w:cs="Calibri"/>
                <w:color w:val="000000"/>
              </w:rPr>
            </w:pPr>
            <w:r w:rsidRPr="00C812A8">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443B6C87" w14:textId="77777777" w:rsidR="0092172F" w:rsidRPr="00C812A8" w:rsidRDefault="0092172F" w:rsidP="000F236A">
            <w:pPr>
              <w:rPr>
                <w:rFonts w:cs="Calibri"/>
                <w:color w:val="000000"/>
              </w:rPr>
            </w:pPr>
            <w:r w:rsidRPr="00C812A8">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36BF450B"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2C89435" w14:textId="77777777" w:rsidR="0092172F" w:rsidRPr="00C812A8" w:rsidRDefault="0092172F" w:rsidP="000F236A">
            <w:pPr>
              <w:rPr>
                <w:rFonts w:cs="Calibri"/>
                <w:color w:val="000000"/>
              </w:rPr>
            </w:pPr>
            <w:r w:rsidRPr="00C812A8">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43EA8D98"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846DFFB" w14:textId="77777777" w:rsidR="0092172F" w:rsidRPr="00C812A8" w:rsidRDefault="0092172F" w:rsidP="000F236A">
            <w:pPr>
              <w:rPr>
                <w:rFonts w:cs="Calibri"/>
                <w:color w:val="000000"/>
              </w:rPr>
            </w:pPr>
            <w:r w:rsidRPr="00C812A8">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720B58E7" w14:textId="77777777" w:rsidR="0092172F" w:rsidRPr="00C812A8" w:rsidRDefault="0092172F" w:rsidP="000F236A">
            <w:pPr>
              <w:jc w:val="right"/>
              <w:rPr>
                <w:rFonts w:cs="Calibri"/>
                <w:color w:val="000000"/>
              </w:rPr>
            </w:pPr>
            <w:r w:rsidRPr="00C812A8">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385E8304"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CD4F5EA"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EAD419"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BD77E80"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51CCFE9"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D610E9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F7879E3"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BE8CF8E"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D6F6F7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7145C96" w14:textId="77777777" w:rsidR="0092172F" w:rsidRPr="00C812A8" w:rsidRDefault="0092172F" w:rsidP="000F236A">
            <w:pPr>
              <w:rPr>
                <w:rFonts w:ascii="Times New Roman" w:hAnsi="Times New Roman"/>
                <w:sz w:val="20"/>
                <w:szCs w:val="20"/>
              </w:rPr>
            </w:pPr>
          </w:p>
        </w:tc>
      </w:tr>
      <w:tr w:rsidR="0092172F" w:rsidRPr="00C812A8" w14:paraId="12CB419C"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BC322ED" w14:textId="77777777" w:rsidR="0092172F" w:rsidRPr="00C812A8" w:rsidRDefault="0092172F" w:rsidP="000F236A">
            <w:pPr>
              <w:rPr>
                <w:rFonts w:cs="Calibri"/>
                <w:color w:val="000000"/>
              </w:rPr>
            </w:pPr>
            <w:r w:rsidRPr="00C812A8">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081FCAE6" w14:textId="77777777" w:rsidR="0092172F" w:rsidRPr="00C812A8" w:rsidRDefault="0092172F" w:rsidP="000F236A">
            <w:pPr>
              <w:rPr>
                <w:rFonts w:cs="Calibri"/>
                <w:color w:val="000000"/>
              </w:rPr>
            </w:pPr>
            <w:r w:rsidRPr="00C812A8">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46B79A38"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CA426D2" w14:textId="77777777" w:rsidR="0092172F" w:rsidRPr="00C812A8" w:rsidRDefault="0092172F" w:rsidP="000F236A">
            <w:pPr>
              <w:rPr>
                <w:rFonts w:cs="Calibri"/>
                <w:color w:val="000000"/>
              </w:rPr>
            </w:pPr>
            <w:r w:rsidRPr="00C812A8">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1071FCEA"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0006073" w14:textId="77777777" w:rsidR="0092172F" w:rsidRPr="00C812A8" w:rsidRDefault="0092172F" w:rsidP="000F236A">
            <w:pPr>
              <w:rPr>
                <w:rFonts w:cs="Calibri"/>
                <w:color w:val="000000"/>
              </w:rPr>
            </w:pPr>
            <w:r w:rsidRPr="00C812A8">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2980BB2D" w14:textId="77777777" w:rsidR="0092172F" w:rsidRPr="00C812A8" w:rsidRDefault="0092172F" w:rsidP="000F236A">
            <w:pPr>
              <w:jc w:val="right"/>
              <w:rPr>
                <w:rFonts w:cs="Calibri"/>
                <w:color w:val="000000"/>
              </w:rPr>
            </w:pPr>
            <w:r w:rsidRPr="00C812A8">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4A9964F2"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9C276F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45C01BC"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8BB4EC1"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4C92A90"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472B818"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00D4C23"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92E7EE8"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7C759DC"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5CF0A4F" w14:textId="77777777" w:rsidR="0092172F" w:rsidRPr="00C812A8" w:rsidRDefault="0092172F" w:rsidP="000F236A">
            <w:pPr>
              <w:rPr>
                <w:rFonts w:ascii="Times New Roman" w:hAnsi="Times New Roman"/>
                <w:sz w:val="20"/>
                <w:szCs w:val="20"/>
              </w:rPr>
            </w:pPr>
          </w:p>
        </w:tc>
      </w:tr>
      <w:tr w:rsidR="0092172F" w:rsidRPr="00C812A8" w14:paraId="04526648" w14:textId="77777777" w:rsidTr="000F236A">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AA0A709" w14:textId="77777777" w:rsidR="0092172F" w:rsidRPr="00C812A8" w:rsidRDefault="0092172F" w:rsidP="000F236A">
            <w:pPr>
              <w:rPr>
                <w:rFonts w:cs="Calibri"/>
                <w:color w:val="000000"/>
              </w:rPr>
            </w:pPr>
            <w:r w:rsidRPr="00C812A8">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2034C1F0" w14:textId="77777777" w:rsidR="0092172F" w:rsidRPr="00C812A8" w:rsidRDefault="0092172F" w:rsidP="000F236A">
            <w:pPr>
              <w:rPr>
                <w:rFonts w:cs="Calibri"/>
                <w:color w:val="000000"/>
              </w:rPr>
            </w:pPr>
            <w:r w:rsidRPr="00C812A8">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2300DA7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CA15F7" w14:textId="77777777" w:rsidR="0092172F" w:rsidRPr="00C812A8" w:rsidRDefault="0092172F" w:rsidP="000F236A">
            <w:pPr>
              <w:rPr>
                <w:rFonts w:cs="Calibri"/>
                <w:color w:val="000000"/>
              </w:rPr>
            </w:pPr>
            <w:r w:rsidRPr="00C812A8">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4DB9A5E8"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61E94D0" w14:textId="77777777" w:rsidR="0092172F" w:rsidRPr="00C812A8" w:rsidRDefault="0092172F" w:rsidP="000F236A">
            <w:pPr>
              <w:rPr>
                <w:rFonts w:cs="Calibri"/>
                <w:color w:val="000000"/>
              </w:rPr>
            </w:pPr>
            <w:r w:rsidRPr="00C812A8">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3E3FE01B" w14:textId="77777777" w:rsidR="0092172F" w:rsidRPr="00C812A8" w:rsidRDefault="0092172F" w:rsidP="000F236A">
            <w:pPr>
              <w:jc w:val="right"/>
              <w:rPr>
                <w:rFonts w:cs="Calibri"/>
                <w:color w:val="000000"/>
              </w:rPr>
            </w:pPr>
            <w:r w:rsidRPr="00C812A8">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33853EE8"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9CB0E9E"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DFC900D"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D2F1597"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25C3E04"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7C3D22D"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E63076D"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820BCD6"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AF92839"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388DB51" w14:textId="77777777" w:rsidR="0092172F" w:rsidRPr="00C812A8" w:rsidRDefault="0092172F" w:rsidP="000F236A">
            <w:pPr>
              <w:rPr>
                <w:rFonts w:ascii="Times New Roman" w:hAnsi="Times New Roman"/>
                <w:sz w:val="20"/>
                <w:szCs w:val="20"/>
              </w:rPr>
            </w:pPr>
          </w:p>
        </w:tc>
      </w:tr>
      <w:tr w:rsidR="0092172F" w:rsidRPr="00C812A8" w14:paraId="7643BE53"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82A7FF1" w14:textId="77777777" w:rsidR="0092172F" w:rsidRPr="00C812A8" w:rsidRDefault="0092172F" w:rsidP="000F236A">
            <w:pPr>
              <w:rPr>
                <w:rFonts w:cs="Calibri"/>
                <w:color w:val="000000"/>
              </w:rPr>
            </w:pPr>
            <w:r w:rsidRPr="00C812A8">
              <w:rPr>
                <w:rFonts w:cs="Calibri"/>
                <w:color w:val="000000"/>
              </w:rPr>
              <w:t>0040</w:t>
            </w:r>
          </w:p>
        </w:tc>
        <w:tc>
          <w:tcPr>
            <w:tcW w:w="524" w:type="dxa"/>
            <w:tcBorders>
              <w:top w:val="nil"/>
              <w:left w:val="nil"/>
              <w:bottom w:val="single" w:sz="4" w:space="0" w:color="auto"/>
              <w:right w:val="single" w:sz="4" w:space="0" w:color="auto"/>
            </w:tcBorders>
            <w:shd w:val="clear" w:color="auto" w:fill="auto"/>
            <w:noWrap/>
            <w:vAlign w:val="bottom"/>
            <w:hideMark/>
          </w:tcPr>
          <w:p w14:paraId="417B2BB3" w14:textId="77777777" w:rsidR="0092172F" w:rsidRPr="00C812A8" w:rsidRDefault="0092172F" w:rsidP="000F236A">
            <w:pPr>
              <w:rPr>
                <w:rFonts w:cs="Calibri"/>
                <w:color w:val="000000"/>
              </w:rPr>
            </w:pPr>
            <w:r w:rsidRPr="00C812A8">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2D484221"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1DA622" w14:textId="77777777" w:rsidR="0092172F" w:rsidRPr="00C812A8" w:rsidRDefault="0092172F" w:rsidP="000F236A">
            <w:pPr>
              <w:rPr>
                <w:rFonts w:cs="Calibri"/>
                <w:color w:val="000000"/>
              </w:rPr>
            </w:pPr>
            <w:r w:rsidRPr="00C812A8">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347B3E65"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7156C93" w14:textId="77777777" w:rsidR="0092172F" w:rsidRPr="00C812A8" w:rsidRDefault="0092172F" w:rsidP="000F236A">
            <w:pPr>
              <w:rPr>
                <w:rFonts w:cs="Calibri"/>
                <w:color w:val="000000"/>
              </w:rPr>
            </w:pPr>
            <w:r w:rsidRPr="00C812A8">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0BF332F9" w14:textId="77777777" w:rsidR="0092172F" w:rsidRPr="00C812A8" w:rsidRDefault="0092172F" w:rsidP="000F236A">
            <w:pPr>
              <w:jc w:val="right"/>
              <w:rPr>
                <w:rFonts w:cs="Calibri"/>
                <w:color w:val="000000"/>
              </w:rPr>
            </w:pPr>
            <w:r w:rsidRPr="00C812A8">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0BF73FC5"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7561CB8"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D988281"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ED36987"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F8431A4"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D71330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ABE5958"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37676B6"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2B4F39F"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2F2C386" w14:textId="77777777" w:rsidR="0092172F" w:rsidRPr="00C812A8" w:rsidRDefault="0092172F" w:rsidP="000F236A">
            <w:pPr>
              <w:rPr>
                <w:rFonts w:ascii="Times New Roman" w:hAnsi="Times New Roman"/>
                <w:sz w:val="20"/>
                <w:szCs w:val="20"/>
              </w:rPr>
            </w:pPr>
          </w:p>
        </w:tc>
      </w:tr>
      <w:tr w:rsidR="0092172F" w:rsidRPr="00C812A8" w14:paraId="3E001F2C" w14:textId="77777777" w:rsidTr="000F236A">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FE95D68" w14:textId="77777777" w:rsidR="0092172F" w:rsidRPr="00C812A8" w:rsidRDefault="0092172F" w:rsidP="000F236A">
            <w:pPr>
              <w:rPr>
                <w:rFonts w:cs="Calibri"/>
                <w:color w:val="000000"/>
              </w:rPr>
            </w:pPr>
            <w:r w:rsidRPr="00C812A8">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56B11DF2" w14:textId="77777777" w:rsidR="0092172F" w:rsidRPr="00C812A8" w:rsidRDefault="0092172F" w:rsidP="000F236A">
            <w:pPr>
              <w:rPr>
                <w:rFonts w:cs="Calibri"/>
                <w:color w:val="000000"/>
              </w:rPr>
            </w:pPr>
            <w:r w:rsidRPr="00C812A8">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63D6AB79"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D7D23A3" w14:textId="77777777" w:rsidR="0092172F" w:rsidRPr="00C812A8" w:rsidRDefault="0092172F" w:rsidP="000F236A">
            <w:pPr>
              <w:rPr>
                <w:rFonts w:cs="Calibri"/>
                <w:color w:val="000000"/>
              </w:rPr>
            </w:pPr>
            <w:r w:rsidRPr="00C812A8">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04CD0686"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8800225" w14:textId="77777777" w:rsidR="0092172F" w:rsidRPr="00C812A8" w:rsidRDefault="0092172F" w:rsidP="000F236A">
            <w:pPr>
              <w:rPr>
                <w:rFonts w:cs="Calibri"/>
                <w:color w:val="000000"/>
              </w:rPr>
            </w:pPr>
            <w:r w:rsidRPr="00C812A8">
              <w:rPr>
                <w:rFonts w:cs="Calibri"/>
                <w:color w:val="000000"/>
              </w:rPr>
              <w:t xml:space="preserve">71317100 - Savjetodavne usluge u zaštiti od požara i eksplozije </w:t>
            </w:r>
            <w:r w:rsidRPr="00C812A8">
              <w:rPr>
                <w:rFonts w:cs="Calibri"/>
                <w:color w:val="000000"/>
              </w:rPr>
              <w:lastRenderedPageBreak/>
              <w:t>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71DF1982" w14:textId="77777777" w:rsidR="0092172F" w:rsidRPr="00C812A8" w:rsidRDefault="0092172F" w:rsidP="000F236A">
            <w:pPr>
              <w:jc w:val="right"/>
              <w:rPr>
                <w:rFonts w:cs="Calibri"/>
                <w:color w:val="000000"/>
              </w:rPr>
            </w:pPr>
            <w:r w:rsidRPr="00C812A8">
              <w:rPr>
                <w:rFonts w:cs="Calibri"/>
                <w:color w:val="000000"/>
              </w:rPr>
              <w:lastRenderedPageBreak/>
              <w:t>14.000,00</w:t>
            </w:r>
          </w:p>
        </w:tc>
        <w:tc>
          <w:tcPr>
            <w:tcW w:w="547" w:type="dxa"/>
            <w:tcBorders>
              <w:top w:val="nil"/>
              <w:left w:val="nil"/>
              <w:bottom w:val="single" w:sz="4" w:space="0" w:color="auto"/>
              <w:right w:val="single" w:sz="4" w:space="0" w:color="auto"/>
            </w:tcBorders>
            <w:shd w:val="clear" w:color="auto" w:fill="auto"/>
            <w:vAlign w:val="bottom"/>
            <w:hideMark/>
          </w:tcPr>
          <w:p w14:paraId="16E288CA"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BA66AE7"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A5FD845"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9F872F6"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B5EFB11"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5D2A1C1"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C943636"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CF0B24D"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8F4F10B"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7CFE7E5" w14:textId="77777777" w:rsidR="0092172F" w:rsidRPr="00C812A8" w:rsidRDefault="0092172F" w:rsidP="000F236A">
            <w:pPr>
              <w:rPr>
                <w:rFonts w:ascii="Times New Roman" w:hAnsi="Times New Roman"/>
                <w:sz w:val="20"/>
                <w:szCs w:val="20"/>
              </w:rPr>
            </w:pPr>
          </w:p>
        </w:tc>
      </w:tr>
      <w:tr w:rsidR="0092172F" w:rsidRPr="00C812A8" w14:paraId="35372B2C" w14:textId="77777777" w:rsidTr="000F23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5B8B2CD" w14:textId="77777777" w:rsidR="0092172F" w:rsidRPr="00C812A8" w:rsidRDefault="0092172F" w:rsidP="000F236A">
            <w:pPr>
              <w:rPr>
                <w:rFonts w:cs="Calibri"/>
                <w:color w:val="000000"/>
              </w:rPr>
            </w:pPr>
            <w:r w:rsidRPr="00C812A8">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39B037D1" w14:textId="77777777" w:rsidR="0092172F" w:rsidRPr="00C812A8" w:rsidRDefault="0092172F" w:rsidP="000F236A">
            <w:pPr>
              <w:rPr>
                <w:rFonts w:cs="Calibri"/>
                <w:color w:val="000000"/>
              </w:rPr>
            </w:pPr>
            <w:r w:rsidRPr="00C812A8">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385A227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4EA263E" w14:textId="77777777" w:rsidR="0092172F" w:rsidRPr="00C812A8" w:rsidRDefault="0092172F" w:rsidP="000F236A">
            <w:pPr>
              <w:rPr>
                <w:rFonts w:cs="Calibri"/>
                <w:color w:val="000000"/>
              </w:rPr>
            </w:pPr>
            <w:r w:rsidRPr="00C812A8">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55CA1CFF"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5C741DF" w14:textId="77777777" w:rsidR="0092172F" w:rsidRPr="00C812A8" w:rsidRDefault="0092172F" w:rsidP="000F236A">
            <w:pPr>
              <w:rPr>
                <w:rFonts w:cs="Calibri"/>
                <w:color w:val="000000"/>
              </w:rPr>
            </w:pPr>
            <w:r w:rsidRPr="00C812A8">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0836DCAF" w14:textId="77777777" w:rsidR="0092172F" w:rsidRPr="00C812A8" w:rsidRDefault="0092172F" w:rsidP="000F236A">
            <w:pPr>
              <w:jc w:val="right"/>
              <w:rPr>
                <w:rFonts w:cs="Calibri"/>
                <w:color w:val="000000"/>
              </w:rPr>
            </w:pPr>
            <w:r w:rsidRPr="00C812A8">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3BBCE2CB"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8554895"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ACE56DE"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8E75B37"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A31B48"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25A6BE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1E95E99"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DECE8D"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EA6CF30"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06747B8" w14:textId="77777777" w:rsidR="0092172F" w:rsidRPr="00C812A8" w:rsidRDefault="0092172F" w:rsidP="000F236A">
            <w:pPr>
              <w:rPr>
                <w:rFonts w:ascii="Times New Roman" w:hAnsi="Times New Roman"/>
                <w:sz w:val="20"/>
                <w:szCs w:val="20"/>
              </w:rPr>
            </w:pPr>
          </w:p>
        </w:tc>
      </w:tr>
      <w:tr w:rsidR="0092172F" w:rsidRPr="00C812A8" w14:paraId="367BF65B"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07FFBD9" w14:textId="77777777" w:rsidR="0092172F" w:rsidRPr="00C812A8" w:rsidRDefault="0092172F" w:rsidP="000F236A">
            <w:pPr>
              <w:rPr>
                <w:rFonts w:cs="Calibri"/>
                <w:color w:val="000000"/>
              </w:rPr>
            </w:pPr>
            <w:r w:rsidRPr="00C812A8">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68ED6489" w14:textId="77777777" w:rsidR="0092172F" w:rsidRPr="00C812A8" w:rsidRDefault="0092172F" w:rsidP="000F236A">
            <w:pPr>
              <w:rPr>
                <w:rFonts w:cs="Calibri"/>
                <w:color w:val="000000"/>
              </w:rPr>
            </w:pPr>
            <w:r w:rsidRPr="00C812A8">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7636B827"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C43AEF3" w14:textId="77777777" w:rsidR="0092172F" w:rsidRPr="00C812A8" w:rsidRDefault="0092172F" w:rsidP="000F236A">
            <w:pPr>
              <w:rPr>
                <w:rFonts w:cs="Calibri"/>
                <w:color w:val="000000"/>
              </w:rPr>
            </w:pPr>
            <w:r w:rsidRPr="00C812A8">
              <w:rPr>
                <w:rFonts w:cs="Calibri"/>
                <w:color w:val="000000"/>
              </w:rPr>
              <w:t>Izmjena projektne dokumentacije - Rekonstrukcija kulturnog centra Dubravica</w:t>
            </w:r>
          </w:p>
        </w:tc>
        <w:tc>
          <w:tcPr>
            <w:tcW w:w="379" w:type="dxa"/>
            <w:tcBorders>
              <w:top w:val="nil"/>
              <w:left w:val="nil"/>
              <w:bottom w:val="single" w:sz="4" w:space="0" w:color="auto"/>
              <w:right w:val="single" w:sz="4" w:space="0" w:color="auto"/>
            </w:tcBorders>
            <w:shd w:val="clear" w:color="auto" w:fill="auto"/>
            <w:vAlign w:val="bottom"/>
            <w:hideMark/>
          </w:tcPr>
          <w:p w14:paraId="3B9B60A4"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2D74E8A" w14:textId="77777777" w:rsidR="0092172F" w:rsidRPr="00C812A8" w:rsidRDefault="0092172F" w:rsidP="000F236A">
            <w:pPr>
              <w:rPr>
                <w:rFonts w:cs="Calibri"/>
                <w:color w:val="000000"/>
              </w:rPr>
            </w:pPr>
            <w:r w:rsidRPr="00C812A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8ECF19B" w14:textId="77777777" w:rsidR="0092172F" w:rsidRPr="00C812A8" w:rsidRDefault="0092172F" w:rsidP="000F236A">
            <w:pPr>
              <w:jc w:val="right"/>
              <w:rPr>
                <w:rFonts w:cs="Calibri"/>
                <w:color w:val="000000"/>
              </w:rPr>
            </w:pPr>
            <w:r w:rsidRPr="00C812A8">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24FD893F"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D8709BC"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8D2E97"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34120A9"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48ECA02"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4E8AE07"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D6933A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7F0A50E"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5F8D3E3"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5E5A871" w14:textId="77777777" w:rsidR="0092172F" w:rsidRPr="00C812A8" w:rsidRDefault="0092172F" w:rsidP="000F236A">
            <w:pPr>
              <w:rPr>
                <w:rFonts w:ascii="Times New Roman" w:hAnsi="Times New Roman"/>
                <w:sz w:val="20"/>
                <w:szCs w:val="20"/>
              </w:rPr>
            </w:pPr>
          </w:p>
        </w:tc>
      </w:tr>
      <w:tr w:rsidR="0092172F" w:rsidRPr="00C812A8" w14:paraId="565ECF5F"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CA6CBD6" w14:textId="77777777" w:rsidR="0092172F" w:rsidRPr="00C812A8" w:rsidRDefault="0092172F" w:rsidP="000F236A">
            <w:pPr>
              <w:rPr>
                <w:rFonts w:cs="Calibri"/>
                <w:color w:val="000000"/>
              </w:rPr>
            </w:pPr>
            <w:r w:rsidRPr="00C812A8">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35E6B539" w14:textId="77777777" w:rsidR="0092172F" w:rsidRPr="00C812A8" w:rsidRDefault="0092172F" w:rsidP="000F236A">
            <w:pPr>
              <w:rPr>
                <w:rFonts w:cs="Calibri"/>
                <w:color w:val="000000"/>
              </w:rPr>
            </w:pPr>
            <w:r w:rsidRPr="00C812A8">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6EC3156F"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1A3956" w14:textId="77777777" w:rsidR="0092172F" w:rsidRPr="00C812A8" w:rsidRDefault="0092172F" w:rsidP="000F236A">
            <w:pPr>
              <w:rPr>
                <w:rFonts w:cs="Calibri"/>
                <w:color w:val="000000"/>
              </w:rPr>
            </w:pPr>
            <w:r w:rsidRPr="00C812A8">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02167562"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2A1DB9D" w14:textId="77777777" w:rsidR="0092172F" w:rsidRPr="00C812A8" w:rsidRDefault="0092172F" w:rsidP="000F236A">
            <w:pPr>
              <w:rPr>
                <w:rFonts w:cs="Calibri"/>
                <w:color w:val="000000"/>
              </w:rPr>
            </w:pPr>
            <w:r w:rsidRPr="00C812A8">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0672D38F" w14:textId="77777777" w:rsidR="0092172F" w:rsidRPr="00C812A8" w:rsidRDefault="0092172F" w:rsidP="000F236A">
            <w:pPr>
              <w:jc w:val="right"/>
              <w:rPr>
                <w:rFonts w:cs="Calibri"/>
                <w:color w:val="000000"/>
              </w:rPr>
            </w:pPr>
            <w:r w:rsidRPr="00C812A8">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7E2ABDEE"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8C56160"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7357AE9"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9B9311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09CD6D0"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BE9976B"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B62C400"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7063601"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4527D88"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4BA6BAF3" w14:textId="77777777" w:rsidR="0092172F" w:rsidRPr="00C812A8" w:rsidRDefault="0092172F" w:rsidP="000F236A">
            <w:pPr>
              <w:rPr>
                <w:rFonts w:ascii="Times New Roman" w:hAnsi="Times New Roman"/>
                <w:sz w:val="20"/>
                <w:szCs w:val="20"/>
              </w:rPr>
            </w:pPr>
          </w:p>
        </w:tc>
      </w:tr>
      <w:tr w:rsidR="0092172F" w:rsidRPr="00C812A8" w14:paraId="1CBAB4EE"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E465A37" w14:textId="77777777" w:rsidR="0092172F" w:rsidRPr="00C812A8" w:rsidRDefault="0092172F" w:rsidP="000F236A">
            <w:pPr>
              <w:rPr>
                <w:rFonts w:cs="Calibri"/>
                <w:color w:val="000000"/>
              </w:rPr>
            </w:pPr>
            <w:r w:rsidRPr="00C812A8">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3BFF9645" w14:textId="77777777" w:rsidR="0092172F" w:rsidRPr="00C812A8" w:rsidRDefault="0092172F" w:rsidP="000F236A">
            <w:pPr>
              <w:rPr>
                <w:rFonts w:cs="Calibri"/>
                <w:color w:val="000000"/>
              </w:rPr>
            </w:pPr>
            <w:r w:rsidRPr="00C812A8">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5734A7F0"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A1B77FC" w14:textId="77777777" w:rsidR="0092172F" w:rsidRPr="00C812A8" w:rsidRDefault="0092172F" w:rsidP="000F236A">
            <w:pPr>
              <w:rPr>
                <w:rFonts w:cs="Calibri"/>
                <w:color w:val="000000"/>
              </w:rPr>
            </w:pPr>
            <w:r w:rsidRPr="00C812A8">
              <w:rPr>
                <w:rFonts w:cs="Calibri"/>
                <w:color w:val="000000"/>
              </w:rPr>
              <w:t xml:space="preserve">Usluge tekućeg i investicijskog održavanja </w:t>
            </w:r>
            <w:r w:rsidRPr="00C812A8">
              <w:rPr>
                <w:rFonts w:cs="Calibri"/>
                <w:color w:val="000000"/>
              </w:rPr>
              <w:lastRenderedPageBreak/>
              <w:t>općinskih zgrada</w:t>
            </w:r>
          </w:p>
        </w:tc>
        <w:tc>
          <w:tcPr>
            <w:tcW w:w="379" w:type="dxa"/>
            <w:tcBorders>
              <w:top w:val="nil"/>
              <w:left w:val="nil"/>
              <w:bottom w:val="single" w:sz="4" w:space="0" w:color="auto"/>
              <w:right w:val="single" w:sz="4" w:space="0" w:color="auto"/>
            </w:tcBorders>
            <w:shd w:val="clear" w:color="auto" w:fill="auto"/>
            <w:vAlign w:val="bottom"/>
            <w:hideMark/>
          </w:tcPr>
          <w:p w14:paraId="2AD6B133" w14:textId="77777777" w:rsidR="0092172F" w:rsidRPr="00C812A8" w:rsidRDefault="0092172F" w:rsidP="000F236A">
            <w:pPr>
              <w:rPr>
                <w:rFonts w:cs="Calibri"/>
                <w:color w:val="000000"/>
              </w:rPr>
            </w:pPr>
            <w:r w:rsidRPr="00C812A8">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958C347" w14:textId="77777777" w:rsidR="0092172F" w:rsidRPr="00C812A8" w:rsidRDefault="0092172F" w:rsidP="000F236A">
            <w:pPr>
              <w:rPr>
                <w:rFonts w:cs="Calibri"/>
                <w:color w:val="000000"/>
              </w:rPr>
            </w:pPr>
            <w:r w:rsidRPr="00C812A8">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2D4834CA" w14:textId="77777777" w:rsidR="0092172F" w:rsidRPr="00C812A8" w:rsidRDefault="0092172F" w:rsidP="000F236A">
            <w:pPr>
              <w:jc w:val="right"/>
              <w:rPr>
                <w:rFonts w:cs="Calibri"/>
                <w:color w:val="000000"/>
              </w:rPr>
            </w:pPr>
            <w:r w:rsidRPr="00C812A8">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461DF37D"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612CE8B"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A8A4C97"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A90922"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DD033BE"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75DEA6D"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8F70861"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8092E3C"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33F61B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119503AD" w14:textId="77777777" w:rsidR="0092172F" w:rsidRPr="00C812A8" w:rsidRDefault="0092172F" w:rsidP="000F236A">
            <w:pPr>
              <w:rPr>
                <w:rFonts w:ascii="Times New Roman" w:hAnsi="Times New Roman"/>
                <w:sz w:val="20"/>
                <w:szCs w:val="20"/>
              </w:rPr>
            </w:pPr>
          </w:p>
        </w:tc>
      </w:tr>
      <w:tr w:rsidR="0092172F" w:rsidRPr="00C812A8" w14:paraId="3D7D466E"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1BBC0F6" w14:textId="77777777" w:rsidR="0092172F" w:rsidRPr="00C812A8" w:rsidRDefault="0092172F" w:rsidP="000F236A">
            <w:pPr>
              <w:rPr>
                <w:rFonts w:cs="Calibri"/>
                <w:color w:val="000000"/>
              </w:rPr>
            </w:pPr>
            <w:r w:rsidRPr="00C812A8">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5AE6878A" w14:textId="77777777" w:rsidR="0092172F" w:rsidRPr="00C812A8" w:rsidRDefault="0092172F" w:rsidP="000F236A">
            <w:pPr>
              <w:rPr>
                <w:rFonts w:cs="Calibri"/>
                <w:color w:val="000000"/>
              </w:rPr>
            </w:pPr>
            <w:r w:rsidRPr="00C812A8">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58EAA1BB"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C4B72A7" w14:textId="77777777" w:rsidR="0092172F" w:rsidRPr="00C812A8" w:rsidRDefault="0092172F" w:rsidP="000F236A">
            <w:pPr>
              <w:rPr>
                <w:rFonts w:cs="Calibri"/>
                <w:color w:val="000000"/>
              </w:rPr>
            </w:pPr>
            <w:r w:rsidRPr="00C812A8">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357A43D7" w14:textId="77777777" w:rsidR="0092172F" w:rsidRPr="00C812A8" w:rsidRDefault="0092172F" w:rsidP="000F236A">
            <w:pPr>
              <w:rPr>
                <w:rFonts w:cs="Calibri"/>
                <w:color w:val="000000"/>
              </w:rPr>
            </w:pPr>
            <w:r w:rsidRPr="00C812A8">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E895A69" w14:textId="77777777" w:rsidR="0092172F" w:rsidRPr="00C812A8" w:rsidRDefault="0092172F" w:rsidP="000F236A">
            <w:pPr>
              <w:rPr>
                <w:rFonts w:cs="Calibri"/>
                <w:color w:val="000000"/>
              </w:rPr>
            </w:pPr>
            <w:r w:rsidRPr="00C812A8">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665E36AC" w14:textId="77777777" w:rsidR="0092172F" w:rsidRPr="00C812A8" w:rsidRDefault="0092172F" w:rsidP="000F236A">
            <w:pPr>
              <w:jc w:val="right"/>
              <w:rPr>
                <w:rFonts w:cs="Calibri"/>
                <w:color w:val="000000"/>
              </w:rPr>
            </w:pPr>
            <w:r w:rsidRPr="00C812A8">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47645E18"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07A90FD"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91924AF"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A12145"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48629C8"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9FDD611"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A0A201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17F05D9"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11045D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585484F3" w14:textId="77777777" w:rsidR="0092172F" w:rsidRPr="00C812A8" w:rsidRDefault="0092172F" w:rsidP="000F236A">
            <w:pPr>
              <w:rPr>
                <w:rFonts w:ascii="Times New Roman" w:hAnsi="Times New Roman"/>
                <w:sz w:val="20"/>
                <w:szCs w:val="20"/>
              </w:rPr>
            </w:pPr>
          </w:p>
        </w:tc>
      </w:tr>
      <w:tr w:rsidR="0092172F" w:rsidRPr="00C812A8" w14:paraId="22A10C7C"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03AFDF" w14:textId="77777777" w:rsidR="0092172F" w:rsidRPr="00C812A8" w:rsidRDefault="0092172F" w:rsidP="000F236A">
            <w:pPr>
              <w:rPr>
                <w:rFonts w:cs="Calibri"/>
                <w:color w:val="000000"/>
              </w:rPr>
            </w:pPr>
            <w:r w:rsidRPr="00C812A8">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4A7EC38B" w14:textId="77777777" w:rsidR="0092172F" w:rsidRPr="00C812A8" w:rsidRDefault="0092172F" w:rsidP="000F236A">
            <w:pPr>
              <w:rPr>
                <w:rFonts w:cs="Calibri"/>
                <w:color w:val="000000"/>
              </w:rPr>
            </w:pPr>
            <w:r w:rsidRPr="00C812A8">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7C209AE9" w14:textId="77777777" w:rsidR="0092172F" w:rsidRPr="00C812A8" w:rsidRDefault="0092172F" w:rsidP="000F236A">
            <w:pPr>
              <w:rPr>
                <w:rFonts w:cs="Calibri"/>
                <w:color w:val="000000"/>
              </w:rPr>
            </w:pPr>
            <w:r w:rsidRPr="00C812A8">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09E3E0AC" w14:textId="77777777" w:rsidR="0092172F" w:rsidRPr="00C812A8" w:rsidRDefault="0092172F" w:rsidP="000F236A">
            <w:pPr>
              <w:rPr>
                <w:rFonts w:cs="Calibri"/>
                <w:color w:val="000000"/>
              </w:rPr>
            </w:pPr>
            <w:r w:rsidRPr="00C812A8">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062EDC10"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EBD006B" w14:textId="77777777" w:rsidR="0092172F" w:rsidRPr="00C812A8" w:rsidRDefault="0092172F" w:rsidP="000F236A">
            <w:pPr>
              <w:rPr>
                <w:rFonts w:cs="Calibri"/>
                <w:color w:val="000000"/>
              </w:rPr>
            </w:pPr>
            <w:r w:rsidRPr="00C812A8">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3C5E1F6" w14:textId="77777777" w:rsidR="0092172F" w:rsidRPr="00C812A8" w:rsidRDefault="0092172F" w:rsidP="000F236A">
            <w:pPr>
              <w:jc w:val="right"/>
              <w:rPr>
                <w:rFonts w:cs="Calibri"/>
                <w:color w:val="000000"/>
              </w:rPr>
            </w:pPr>
            <w:r w:rsidRPr="00C812A8">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197A7316" w14:textId="77777777" w:rsidR="0092172F" w:rsidRPr="00C812A8" w:rsidRDefault="0092172F" w:rsidP="000F236A">
            <w:pPr>
              <w:rPr>
                <w:rFonts w:cs="Calibri"/>
                <w:color w:val="000000"/>
              </w:rPr>
            </w:pPr>
            <w:r w:rsidRPr="00C812A8">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99DC8D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52FB722"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2913599"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7C1E26E"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4188A7A" w14:textId="77777777" w:rsidR="0092172F" w:rsidRPr="00C812A8" w:rsidRDefault="0092172F" w:rsidP="000F236A">
            <w:pPr>
              <w:rPr>
                <w:rFonts w:cs="Calibri"/>
                <w:color w:val="000000"/>
              </w:rPr>
            </w:pPr>
            <w:r w:rsidRPr="00C812A8">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0C852F1C" w14:textId="77777777" w:rsidR="0092172F" w:rsidRPr="00C812A8" w:rsidRDefault="0092172F" w:rsidP="000F236A">
            <w:pPr>
              <w:rPr>
                <w:rFonts w:cs="Calibri"/>
                <w:color w:val="000000"/>
              </w:rPr>
            </w:pPr>
            <w:r w:rsidRPr="00C812A8">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6C6CEEE8"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161ACA"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2D0E8F6D" w14:textId="77777777" w:rsidR="0092172F" w:rsidRPr="00C812A8" w:rsidRDefault="0092172F" w:rsidP="000F236A">
            <w:pPr>
              <w:rPr>
                <w:rFonts w:ascii="Times New Roman" w:hAnsi="Times New Roman"/>
                <w:sz w:val="20"/>
                <w:szCs w:val="20"/>
              </w:rPr>
            </w:pPr>
          </w:p>
        </w:tc>
      </w:tr>
      <w:tr w:rsidR="0092172F" w:rsidRPr="00C812A8" w14:paraId="61A2A5F3" w14:textId="77777777" w:rsidTr="000F236A">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768BA41" w14:textId="77777777" w:rsidR="0092172F" w:rsidRPr="00C812A8" w:rsidRDefault="0092172F" w:rsidP="000F236A">
            <w:pPr>
              <w:rPr>
                <w:rFonts w:cs="Calibri"/>
                <w:color w:val="000000"/>
              </w:rPr>
            </w:pPr>
            <w:r w:rsidRPr="00C812A8">
              <w:rPr>
                <w:rFonts w:cs="Calibri"/>
                <w:color w:val="000000"/>
              </w:rPr>
              <w:t>0048</w:t>
            </w:r>
          </w:p>
        </w:tc>
        <w:tc>
          <w:tcPr>
            <w:tcW w:w="524" w:type="dxa"/>
            <w:tcBorders>
              <w:top w:val="nil"/>
              <w:left w:val="nil"/>
              <w:bottom w:val="single" w:sz="4" w:space="0" w:color="auto"/>
              <w:right w:val="single" w:sz="4" w:space="0" w:color="auto"/>
            </w:tcBorders>
            <w:shd w:val="clear" w:color="auto" w:fill="auto"/>
            <w:noWrap/>
            <w:vAlign w:val="bottom"/>
            <w:hideMark/>
          </w:tcPr>
          <w:p w14:paraId="27BE14D9" w14:textId="77777777" w:rsidR="0092172F" w:rsidRPr="00C812A8" w:rsidRDefault="0092172F" w:rsidP="000F236A">
            <w:pPr>
              <w:rPr>
                <w:rFonts w:cs="Calibri"/>
                <w:color w:val="000000"/>
              </w:rPr>
            </w:pPr>
            <w:r w:rsidRPr="00C812A8">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42329C61"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AA5FD05" w14:textId="77777777" w:rsidR="0092172F" w:rsidRPr="00C812A8" w:rsidRDefault="0092172F" w:rsidP="000F236A">
            <w:pPr>
              <w:rPr>
                <w:rFonts w:cs="Calibri"/>
                <w:color w:val="000000"/>
              </w:rPr>
            </w:pPr>
            <w:r w:rsidRPr="00C812A8">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3CE8831B"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EFA77ED" w14:textId="77777777" w:rsidR="0092172F" w:rsidRPr="00C812A8" w:rsidRDefault="0092172F" w:rsidP="000F236A">
            <w:pPr>
              <w:rPr>
                <w:rFonts w:cs="Calibri"/>
                <w:color w:val="000000"/>
              </w:rPr>
            </w:pPr>
            <w:r w:rsidRPr="00C812A8">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29D7A620" w14:textId="77777777" w:rsidR="0092172F" w:rsidRPr="00C812A8" w:rsidRDefault="0092172F" w:rsidP="000F236A">
            <w:pPr>
              <w:jc w:val="right"/>
              <w:rPr>
                <w:rFonts w:cs="Calibri"/>
                <w:color w:val="000000"/>
              </w:rPr>
            </w:pPr>
            <w:r w:rsidRPr="00C812A8">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510CEA19"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77D9E11"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925DBFA"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C74CB94"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B2CABA"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11812DE"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398AB8F"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FA6FC8"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C9F1588"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7E0A065A" w14:textId="77777777" w:rsidR="0092172F" w:rsidRPr="00C812A8" w:rsidRDefault="0092172F" w:rsidP="000F236A">
            <w:pPr>
              <w:rPr>
                <w:rFonts w:ascii="Times New Roman" w:hAnsi="Times New Roman"/>
                <w:sz w:val="20"/>
                <w:szCs w:val="20"/>
              </w:rPr>
            </w:pPr>
          </w:p>
        </w:tc>
      </w:tr>
      <w:tr w:rsidR="0092172F" w:rsidRPr="00C812A8" w14:paraId="21BC0064" w14:textId="77777777" w:rsidTr="000F236A">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7C553D6" w14:textId="77777777" w:rsidR="0092172F" w:rsidRPr="00C812A8" w:rsidRDefault="0092172F" w:rsidP="000F236A">
            <w:pPr>
              <w:rPr>
                <w:rFonts w:cs="Calibri"/>
                <w:color w:val="000000"/>
              </w:rPr>
            </w:pPr>
            <w:r w:rsidRPr="00C812A8">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282E1C8C" w14:textId="77777777" w:rsidR="0092172F" w:rsidRPr="00C812A8" w:rsidRDefault="0092172F" w:rsidP="000F236A">
            <w:pPr>
              <w:rPr>
                <w:rFonts w:cs="Calibri"/>
                <w:color w:val="000000"/>
              </w:rPr>
            </w:pPr>
            <w:r w:rsidRPr="00C812A8">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0C09FE9B"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6792851" w14:textId="77777777" w:rsidR="0092172F" w:rsidRPr="00C812A8" w:rsidRDefault="0092172F" w:rsidP="000F236A">
            <w:pPr>
              <w:rPr>
                <w:rFonts w:cs="Calibri"/>
                <w:color w:val="000000"/>
              </w:rPr>
            </w:pPr>
            <w:r w:rsidRPr="00C812A8">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210CAB7B"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1B517E" w14:textId="77777777" w:rsidR="0092172F" w:rsidRPr="00C812A8" w:rsidRDefault="0092172F" w:rsidP="000F236A">
            <w:pPr>
              <w:rPr>
                <w:rFonts w:cs="Calibri"/>
                <w:color w:val="000000"/>
              </w:rPr>
            </w:pPr>
            <w:r w:rsidRPr="00C812A8">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7912375F" w14:textId="77777777" w:rsidR="0092172F" w:rsidRPr="00C812A8" w:rsidRDefault="0092172F" w:rsidP="000F236A">
            <w:pPr>
              <w:jc w:val="right"/>
              <w:rPr>
                <w:rFonts w:cs="Calibri"/>
                <w:color w:val="000000"/>
              </w:rPr>
            </w:pPr>
            <w:r w:rsidRPr="00C812A8">
              <w:rPr>
                <w:rFonts w:cs="Calibri"/>
                <w:color w:val="000000"/>
              </w:rPr>
              <w:t>4.570,00</w:t>
            </w:r>
          </w:p>
        </w:tc>
        <w:tc>
          <w:tcPr>
            <w:tcW w:w="547" w:type="dxa"/>
            <w:tcBorders>
              <w:top w:val="nil"/>
              <w:left w:val="nil"/>
              <w:bottom w:val="single" w:sz="4" w:space="0" w:color="auto"/>
              <w:right w:val="single" w:sz="4" w:space="0" w:color="auto"/>
            </w:tcBorders>
            <w:shd w:val="clear" w:color="auto" w:fill="auto"/>
            <w:vAlign w:val="bottom"/>
            <w:hideMark/>
          </w:tcPr>
          <w:p w14:paraId="4AE3273B"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764D5AF"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66467B" w14:textId="77777777" w:rsidR="0092172F" w:rsidRPr="00C812A8" w:rsidRDefault="0092172F" w:rsidP="000F236A">
            <w:pPr>
              <w:rPr>
                <w:rFonts w:cs="Calibri"/>
                <w:color w:val="000000"/>
              </w:rPr>
            </w:pPr>
            <w:r w:rsidRPr="00C812A8">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8AAC774"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AB2A71F"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2C24560"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1EC4A1E"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E43D5C"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F12D1CF"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6007AE71" w14:textId="77777777" w:rsidR="0092172F" w:rsidRPr="00C812A8" w:rsidRDefault="0092172F" w:rsidP="000F236A">
            <w:pPr>
              <w:rPr>
                <w:rFonts w:ascii="Times New Roman" w:hAnsi="Times New Roman"/>
                <w:sz w:val="20"/>
                <w:szCs w:val="20"/>
              </w:rPr>
            </w:pPr>
          </w:p>
        </w:tc>
      </w:tr>
      <w:tr w:rsidR="0092172F" w:rsidRPr="00C812A8" w14:paraId="2C6CA680" w14:textId="77777777" w:rsidTr="000F236A">
        <w:trPr>
          <w:trHeight w:val="6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4467BFEA" w14:textId="77777777" w:rsidR="0092172F" w:rsidRPr="00C812A8" w:rsidRDefault="0092172F" w:rsidP="000F236A">
            <w:pPr>
              <w:rPr>
                <w:rFonts w:cs="Calibri"/>
                <w:color w:val="000000"/>
              </w:rPr>
            </w:pPr>
            <w:r w:rsidRPr="00C812A8">
              <w:rPr>
                <w:rFonts w:cs="Calibri"/>
                <w:color w:val="000000"/>
              </w:rPr>
              <w:lastRenderedPageBreak/>
              <w:t>0050</w:t>
            </w:r>
          </w:p>
        </w:tc>
        <w:tc>
          <w:tcPr>
            <w:tcW w:w="524" w:type="dxa"/>
            <w:tcBorders>
              <w:top w:val="nil"/>
              <w:left w:val="nil"/>
              <w:bottom w:val="single" w:sz="12" w:space="0" w:color="auto"/>
              <w:right w:val="single" w:sz="4" w:space="0" w:color="auto"/>
            </w:tcBorders>
            <w:shd w:val="clear" w:color="auto" w:fill="auto"/>
            <w:noWrap/>
            <w:vAlign w:val="bottom"/>
            <w:hideMark/>
          </w:tcPr>
          <w:p w14:paraId="5B3A47B4" w14:textId="77777777" w:rsidR="0092172F" w:rsidRPr="00C812A8" w:rsidRDefault="0092172F" w:rsidP="000F236A">
            <w:pPr>
              <w:rPr>
                <w:rFonts w:cs="Calibri"/>
                <w:color w:val="000000"/>
              </w:rPr>
            </w:pPr>
            <w:r w:rsidRPr="00C812A8">
              <w:rPr>
                <w:rFonts w:cs="Calibri"/>
                <w:color w:val="000000"/>
              </w:rPr>
              <w:t>50/2025</w:t>
            </w:r>
          </w:p>
        </w:tc>
        <w:tc>
          <w:tcPr>
            <w:tcW w:w="931" w:type="dxa"/>
            <w:tcBorders>
              <w:top w:val="nil"/>
              <w:left w:val="nil"/>
              <w:bottom w:val="single" w:sz="12" w:space="0" w:color="auto"/>
              <w:right w:val="single" w:sz="4" w:space="0" w:color="auto"/>
            </w:tcBorders>
            <w:shd w:val="clear" w:color="auto" w:fill="auto"/>
            <w:noWrap/>
            <w:vAlign w:val="bottom"/>
            <w:hideMark/>
          </w:tcPr>
          <w:p w14:paraId="65DD9A1B" w14:textId="77777777" w:rsidR="0092172F" w:rsidRPr="00C812A8" w:rsidRDefault="0092172F" w:rsidP="000F236A">
            <w:pPr>
              <w:rPr>
                <w:rFonts w:cs="Calibri"/>
                <w:color w:val="000000"/>
              </w:rPr>
            </w:pPr>
            <w:r w:rsidRPr="00C812A8">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016DF639" w14:textId="77777777" w:rsidR="0092172F" w:rsidRPr="00C812A8" w:rsidRDefault="0092172F" w:rsidP="000F236A">
            <w:pPr>
              <w:rPr>
                <w:rFonts w:cs="Calibri"/>
                <w:color w:val="000000"/>
              </w:rPr>
            </w:pPr>
            <w:r w:rsidRPr="00C812A8">
              <w:rPr>
                <w:rFonts w:cs="Calibri"/>
                <w:color w:val="000000"/>
              </w:rPr>
              <w:t>Izrada projektne dokumentacije - Sanacija klizišta na nerazvrstanoj cesti Horvatov brijeg</w:t>
            </w:r>
          </w:p>
        </w:tc>
        <w:tc>
          <w:tcPr>
            <w:tcW w:w="379" w:type="dxa"/>
            <w:tcBorders>
              <w:top w:val="nil"/>
              <w:left w:val="nil"/>
              <w:bottom w:val="single" w:sz="12" w:space="0" w:color="auto"/>
              <w:right w:val="single" w:sz="4" w:space="0" w:color="auto"/>
            </w:tcBorders>
            <w:shd w:val="clear" w:color="auto" w:fill="auto"/>
            <w:vAlign w:val="bottom"/>
            <w:hideMark/>
          </w:tcPr>
          <w:p w14:paraId="728B9835" w14:textId="77777777" w:rsidR="0092172F" w:rsidRPr="00C812A8" w:rsidRDefault="0092172F" w:rsidP="000F236A">
            <w:pPr>
              <w:rPr>
                <w:rFonts w:cs="Calibri"/>
                <w:color w:val="000000"/>
              </w:rPr>
            </w:pPr>
            <w:r w:rsidRPr="00C812A8">
              <w:rPr>
                <w:rFonts w:cs="Calibri"/>
                <w:color w:val="000000"/>
              </w:rPr>
              <w:t>Usluge</w:t>
            </w:r>
          </w:p>
        </w:tc>
        <w:tc>
          <w:tcPr>
            <w:tcW w:w="721" w:type="dxa"/>
            <w:tcBorders>
              <w:top w:val="nil"/>
              <w:left w:val="nil"/>
              <w:bottom w:val="single" w:sz="12" w:space="0" w:color="auto"/>
              <w:right w:val="single" w:sz="4" w:space="0" w:color="auto"/>
            </w:tcBorders>
            <w:shd w:val="clear" w:color="auto" w:fill="auto"/>
            <w:vAlign w:val="bottom"/>
            <w:hideMark/>
          </w:tcPr>
          <w:p w14:paraId="705B2F99" w14:textId="77777777" w:rsidR="0092172F" w:rsidRPr="00C812A8" w:rsidRDefault="0092172F" w:rsidP="000F236A">
            <w:pPr>
              <w:rPr>
                <w:rFonts w:cs="Calibri"/>
                <w:color w:val="000000"/>
              </w:rPr>
            </w:pPr>
            <w:r w:rsidRPr="00C812A8">
              <w:rPr>
                <w:rFonts w:cs="Calibri"/>
                <w:color w:val="000000"/>
              </w:rPr>
              <w:t>71242000 - Izrada projekta i nacrta, procjena troškova</w:t>
            </w:r>
          </w:p>
        </w:tc>
        <w:tc>
          <w:tcPr>
            <w:tcW w:w="559" w:type="dxa"/>
            <w:tcBorders>
              <w:top w:val="nil"/>
              <w:left w:val="nil"/>
              <w:bottom w:val="single" w:sz="12" w:space="0" w:color="auto"/>
              <w:right w:val="single" w:sz="4" w:space="0" w:color="auto"/>
            </w:tcBorders>
            <w:shd w:val="clear" w:color="auto" w:fill="auto"/>
            <w:noWrap/>
            <w:vAlign w:val="bottom"/>
            <w:hideMark/>
          </w:tcPr>
          <w:p w14:paraId="753E002F" w14:textId="77777777" w:rsidR="0092172F" w:rsidRPr="00C812A8" w:rsidRDefault="0092172F" w:rsidP="000F236A">
            <w:pPr>
              <w:jc w:val="right"/>
              <w:rPr>
                <w:rFonts w:cs="Calibri"/>
                <w:color w:val="000000"/>
              </w:rPr>
            </w:pPr>
            <w:r w:rsidRPr="00C812A8">
              <w:rPr>
                <w:rFonts w:cs="Calibri"/>
                <w:color w:val="000000"/>
              </w:rPr>
              <w:t>26.510,00</w:t>
            </w:r>
          </w:p>
        </w:tc>
        <w:tc>
          <w:tcPr>
            <w:tcW w:w="547" w:type="dxa"/>
            <w:tcBorders>
              <w:top w:val="nil"/>
              <w:left w:val="nil"/>
              <w:bottom w:val="single" w:sz="12" w:space="0" w:color="auto"/>
              <w:right w:val="single" w:sz="4" w:space="0" w:color="auto"/>
            </w:tcBorders>
            <w:shd w:val="clear" w:color="auto" w:fill="auto"/>
            <w:vAlign w:val="bottom"/>
            <w:hideMark/>
          </w:tcPr>
          <w:p w14:paraId="6699F1CD" w14:textId="77777777" w:rsidR="0092172F" w:rsidRPr="00C812A8" w:rsidRDefault="0092172F" w:rsidP="000F236A">
            <w:pPr>
              <w:rPr>
                <w:rFonts w:cs="Calibri"/>
                <w:color w:val="000000"/>
              </w:rPr>
            </w:pPr>
            <w:r w:rsidRPr="00C812A8">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3ADE2083" w14:textId="77777777" w:rsidR="0092172F" w:rsidRPr="00C812A8" w:rsidRDefault="0092172F" w:rsidP="000F236A">
            <w:pPr>
              <w:rPr>
                <w:rFonts w:cs="Calibri"/>
                <w:color w:val="000000"/>
              </w:rPr>
            </w:pPr>
            <w:r w:rsidRPr="00C812A8">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76920FAA" w14:textId="77777777" w:rsidR="0092172F" w:rsidRPr="00C812A8" w:rsidRDefault="0092172F" w:rsidP="000F236A">
            <w:pPr>
              <w:rPr>
                <w:rFonts w:cs="Calibri"/>
                <w:color w:val="000000"/>
              </w:rPr>
            </w:pPr>
            <w:r w:rsidRPr="00C812A8">
              <w:rPr>
                <w:rFonts w:cs="Calibri"/>
                <w:color w:val="000000"/>
              </w:rPr>
              <w:t>NE</w:t>
            </w:r>
          </w:p>
        </w:tc>
        <w:tc>
          <w:tcPr>
            <w:tcW w:w="446" w:type="dxa"/>
            <w:tcBorders>
              <w:top w:val="nil"/>
              <w:left w:val="nil"/>
              <w:bottom w:val="single" w:sz="12" w:space="0" w:color="auto"/>
              <w:right w:val="single" w:sz="4" w:space="0" w:color="auto"/>
            </w:tcBorders>
            <w:shd w:val="clear" w:color="auto" w:fill="auto"/>
            <w:vAlign w:val="bottom"/>
            <w:hideMark/>
          </w:tcPr>
          <w:p w14:paraId="5C6FD0EF" w14:textId="77777777" w:rsidR="0092172F" w:rsidRPr="00C812A8" w:rsidRDefault="0092172F" w:rsidP="000F236A">
            <w:pPr>
              <w:rPr>
                <w:rFonts w:cs="Calibri"/>
                <w:color w:val="000000"/>
              </w:rPr>
            </w:pPr>
            <w:r w:rsidRPr="00C812A8">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48AF5B7B" w14:textId="77777777" w:rsidR="0092172F" w:rsidRPr="00C812A8" w:rsidRDefault="0092172F" w:rsidP="000F236A">
            <w:pPr>
              <w:rPr>
                <w:rFonts w:cs="Calibri"/>
                <w:color w:val="000000"/>
              </w:rPr>
            </w:pPr>
            <w:r w:rsidRPr="00C812A8">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0A5564CA" w14:textId="77777777" w:rsidR="0092172F" w:rsidRPr="00C812A8" w:rsidRDefault="0092172F" w:rsidP="000F236A">
            <w:pPr>
              <w:rPr>
                <w:rFonts w:cs="Calibri"/>
                <w:color w:val="000000"/>
              </w:rPr>
            </w:pPr>
            <w:r w:rsidRPr="00C812A8">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09084A77" w14:textId="77777777" w:rsidR="0092172F" w:rsidRPr="00C812A8" w:rsidRDefault="0092172F" w:rsidP="000F236A">
            <w:pPr>
              <w:rPr>
                <w:rFonts w:cs="Calibri"/>
                <w:color w:val="000000"/>
              </w:rPr>
            </w:pPr>
            <w:r w:rsidRPr="00C812A8">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1E1D69BC" w14:textId="77777777" w:rsidR="0092172F" w:rsidRPr="00C812A8" w:rsidRDefault="0092172F" w:rsidP="000F236A">
            <w:pPr>
              <w:rPr>
                <w:rFonts w:cs="Calibri"/>
                <w:color w:val="000000"/>
              </w:rPr>
            </w:pPr>
            <w:r w:rsidRPr="00C812A8">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696E151B" w14:textId="77777777" w:rsidR="0092172F" w:rsidRPr="00C812A8" w:rsidRDefault="0092172F" w:rsidP="000F236A">
            <w:pPr>
              <w:rPr>
                <w:rFonts w:cs="Calibri"/>
                <w:color w:val="000000"/>
              </w:rPr>
            </w:pPr>
            <w:r w:rsidRPr="00C812A8">
              <w:rPr>
                <w:rFonts w:cs="Calibri"/>
                <w:color w:val="000000"/>
              </w:rPr>
              <w:t> </w:t>
            </w:r>
          </w:p>
        </w:tc>
        <w:tc>
          <w:tcPr>
            <w:tcW w:w="33" w:type="dxa"/>
            <w:vAlign w:val="center"/>
            <w:hideMark/>
          </w:tcPr>
          <w:p w14:paraId="3F2C9569" w14:textId="77777777" w:rsidR="0092172F" w:rsidRPr="00C812A8" w:rsidRDefault="0092172F" w:rsidP="000F236A">
            <w:pPr>
              <w:rPr>
                <w:rFonts w:ascii="Times New Roman" w:hAnsi="Times New Roman"/>
                <w:sz w:val="20"/>
                <w:szCs w:val="20"/>
              </w:rPr>
            </w:pPr>
          </w:p>
        </w:tc>
      </w:tr>
    </w:tbl>
    <w:p w14:paraId="5F3C4FAB" w14:textId="77777777" w:rsidR="0092172F" w:rsidRDefault="0092172F" w:rsidP="0092172F">
      <w:pPr>
        <w:rPr>
          <w:rFonts w:ascii="Times New Roman" w:hAnsi="Times New Roman"/>
          <w:sz w:val="24"/>
          <w:szCs w:val="24"/>
        </w:rPr>
      </w:pPr>
    </w:p>
    <w:p w14:paraId="27C944CA" w14:textId="77777777" w:rsidR="0092172F" w:rsidRPr="0092172F" w:rsidRDefault="0092172F" w:rsidP="0092172F">
      <w:pPr>
        <w:jc w:val="center"/>
        <w:rPr>
          <w:rFonts w:ascii="Arial Narrow" w:hAnsi="Arial Narrow"/>
          <w:b/>
          <w:bCs/>
        </w:rPr>
      </w:pPr>
      <w:r w:rsidRPr="0092172F">
        <w:rPr>
          <w:rFonts w:ascii="Arial Narrow" w:hAnsi="Arial Narrow"/>
          <w:b/>
          <w:bCs/>
        </w:rPr>
        <w:t>Članak 2.</w:t>
      </w:r>
    </w:p>
    <w:p w14:paraId="6F60C1E9" w14:textId="77777777" w:rsidR="0092172F" w:rsidRPr="0092172F" w:rsidRDefault="0092172F" w:rsidP="0092172F">
      <w:pPr>
        <w:rPr>
          <w:rFonts w:ascii="Arial Narrow" w:hAnsi="Arial Narrow"/>
        </w:rPr>
      </w:pPr>
      <w:r w:rsidRPr="0092172F">
        <w:rPr>
          <w:rFonts w:ascii="Arial Narrow" w:hAnsi="Arial Narrow"/>
        </w:rPr>
        <w:tab/>
        <w:t xml:space="preserve">Ove 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20" w:history="1">
        <w:r w:rsidRPr="0092172F">
          <w:rPr>
            <w:rStyle w:val="Hiperveza"/>
            <w:rFonts w:ascii="Arial Narrow" w:hAnsi="Arial Narrow"/>
          </w:rPr>
          <w:t>www.dubravica.hr</w:t>
        </w:r>
      </w:hyperlink>
      <w:r w:rsidRPr="0092172F">
        <w:rPr>
          <w:rFonts w:ascii="Arial Narrow" w:hAnsi="Arial Narrow"/>
        </w:rPr>
        <w:t>.</w:t>
      </w:r>
    </w:p>
    <w:p w14:paraId="6DFC0140" w14:textId="77777777" w:rsidR="0092172F" w:rsidRPr="0092172F" w:rsidRDefault="0092172F" w:rsidP="0092172F">
      <w:pPr>
        <w:rPr>
          <w:rFonts w:ascii="Arial Narrow" w:hAnsi="Arial Narrow"/>
        </w:rPr>
      </w:pPr>
    </w:p>
    <w:p w14:paraId="77C8ECF5" w14:textId="77777777" w:rsidR="0092172F" w:rsidRPr="0092172F" w:rsidRDefault="0092172F" w:rsidP="0092172F">
      <w:pPr>
        <w:rPr>
          <w:rFonts w:ascii="Arial Narrow" w:hAnsi="Arial Narrow"/>
        </w:rPr>
      </w:pPr>
    </w:p>
    <w:p w14:paraId="723764D1" w14:textId="77777777" w:rsidR="0092172F" w:rsidRPr="0092172F" w:rsidRDefault="0092172F" w:rsidP="0092172F">
      <w:pPr>
        <w:jc w:val="right"/>
        <w:rPr>
          <w:rFonts w:ascii="Arial Narrow" w:hAnsi="Arial Narrow"/>
        </w:rPr>
      </w:pP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t>N A Č E L N I K</w:t>
      </w:r>
    </w:p>
    <w:p w14:paraId="6BB31E5E" w14:textId="1F8E91A4" w:rsidR="00582DAF" w:rsidRDefault="0092172F" w:rsidP="0092172F">
      <w:pPr>
        <w:jc w:val="right"/>
        <w:rPr>
          <w:rFonts w:ascii="Arial Narrow" w:hAnsi="Arial Narrow"/>
        </w:rPr>
      </w:pP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t>Marin Štritof</w:t>
      </w:r>
    </w:p>
    <w:p w14:paraId="24B96001" w14:textId="3BA87E6C"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3584" behindDoc="0" locked="0" layoutInCell="1" allowOverlap="1" wp14:anchorId="4A06C9FA" wp14:editId="017F665F">
                <wp:simplePos x="0" y="0"/>
                <wp:positionH relativeFrom="margin">
                  <wp:posOffset>0</wp:posOffset>
                </wp:positionH>
                <wp:positionV relativeFrom="paragraph">
                  <wp:posOffset>114300</wp:posOffset>
                </wp:positionV>
                <wp:extent cx="334371" cy="362197"/>
                <wp:effectExtent l="57150" t="114300" r="142240" b="76200"/>
                <wp:wrapNone/>
                <wp:docPr id="720215924"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6A4C35A" w14:textId="7044379A" w:rsidR="00582DAF" w:rsidRPr="00104EAC" w:rsidRDefault="00582DAF" w:rsidP="00582DAF">
                            <w:pPr>
                              <w:jc w:val="center"/>
                              <w:rPr>
                                <w:rFonts w:ascii="Arial Narrow" w:hAnsi="Arial Narrow"/>
                                <w:sz w:val="24"/>
                                <w:szCs w:val="24"/>
                              </w:rPr>
                            </w:pPr>
                            <w:r>
                              <w:rPr>
                                <w:rFonts w:ascii="Arial Narrow" w:hAnsi="Arial Narrow"/>
                                <w:sz w:val="24"/>
                                <w:szCs w:val="24"/>
                              </w:rPr>
                              <w:t>5</w:t>
                            </w:r>
                          </w:p>
                          <w:p w14:paraId="29E74E5B"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06C9FA" id="_x0000_s1040" style="position:absolute;left:0;text-align:left;margin-left:0;margin-top:9pt;width:26.35pt;height:28.5pt;z-index:251843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A/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x&#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AV9A/q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76A4C35A" w14:textId="7044379A" w:rsidR="00582DAF" w:rsidRPr="00104EAC" w:rsidRDefault="00582DAF" w:rsidP="00582DAF">
                      <w:pPr>
                        <w:jc w:val="center"/>
                        <w:rPr>
                          <w:rFonts w:ascii="Arial Narrow" w:hAnsi="Arial Narrow"/>
                          <w:sz w:val="24"/>
                          <w:szCs w:val="24"/>
                        </w:rPr>
                      </w:pPr>
                      <w:r>
                        <w:rPr>
                          <w:rFonts w:ascii="Arial Narrow" w:hAnsi="Arial Narrow"/>
                          <w:sz w:val="24"/>
                          <w:szCs w:val="24"/>
                        </w:rPr>
                        <w:t>5</w:t>
                      </w:r>
                    </w:p>
                    <w:p w14:paraId="29E74E5B" w14:textId="77777777" w:rsidR="00582DAF" w:rsidRDefault="00582DAF" w:rsidP="00582DAF">
                      <w:pPr>
                        <w:jc w:val="center"/>
                      </w:pPr>
                    </w:p>
                  </w:txbxContent>
                </v:textbox>
                <w10:wrap anchorx="margin"/>
              </v:roundrect>
            </w:pict>
          </mc:Fallback>
        </mc:AlternateContent>
      </w:r>
    </w:p>
    <w:p w14:paraId="59566455" w14:textId="77777777" w:rsidR="00582DAF" w:rsidRPr="00582DAF" w:rsidRDefault="00582DAF" w:rsidP="00582DAF">
      <w:pPr>
        <w:rPr>
          <w:rFonts w:ascii="Arial Narrow" w:hAnsi="Arial Narrow"/>
        </w:rPr>
      </w:pPr>
    </w:p>
    <w:p w14:paraId="18B7B576" w14:textId="77777777" w:rsidR="0092172F" w:rsidRPr="000C3208" w:rsidRDefault="0092172F" w:rsidP="0092172F">
      <w:pPr>
        <w:pStyle w:val="Naslov"/>
        <w:jc w:val="left"/>
        <w:rPr>
          <w:sz w:val="24"/>
          <w:szCs w:val="24"/>
        </w:rPr>
      </w:pPr>
    </w:p>
    <w:p w14:paraId="5AB93792" w14:textId="77777777" w:rsidR="0092172F" w:rsidRDefault="0092172F" w:rsidP="0092172F">
      <w:pPr>
        <w:ind w:firstLine="708"/>
        <w:rPr>
          <w:rFonts w:ascii="Arial Narrow" w:hAnsi="Arial Narrow"/>
        </w:rPr>
      </w:pPr>
      <w:r w:rsidRPr="0092172F">
        <w:rPr>
          <w:rFonts w:ascii="Arial Narrow" w:hAnsi="Arial Narrow"/>
        </w:rPr>
        <w:t xml:space="preserve">Na temelju članka 5. Zakona o zaštiti pučanstva od zaraznih bolesti ( Narodne novine 79/07, 113/08, 43/09, 130/17, </w:t>
      </w:r>
      <w:hyperlink r:id="rId21" w:tgtFrame="_blank" w:history="1">
        <w:r w:rsidRPr="0092172F">
          <w:rPr>
            <w:rFonts w:ascii="Arial Narrow" w:hAnsi="Arial Narrow"/>
          </w:rPr>
          <w:t>114/18</w:t>
        </w:r>
      </w:hyperlink>
      <w:r w:rsidRPr="0092172F">
        <w:rPr>
          <w:rFonts w:ascii="Arial Narrow" w:hAnsi="Arial Narrow"/>
        </w:rPr>
        <w:t>, </w:t>
      </w:r>
      <w:hyperlink r:id="rId22" w:history="1">
        <w:r w:rsidRPr="0092172F">
          <w:rPr>
            <w:rFonts w:ascii="Arial Narrow" w:hAnsi="Arial Narrow"/>
          </w:rPr>
          <w:t>47/20</w:t>
        </w:r>
      </w:hyperlink>
      <w:r w:rsidRPr="0092172F">
        <w:rPr>
          <w:rFonts w:ascii="Arial Narrow" w:hAnsi="Arial Narrow"/>
        </w:rPr>
        <w:t>, </w:t>
      </w:r>
      <w:hyperlink r:id="rId23" w:tgtFrame="_blank" w:history="1">
        <w:r w:rsidRPr="0092172F">
          <w:rPr>
            <w:rFonts w:ascii="Arial Narrow" w:hAnsi="Arial Narrow"/>
          </w:rPr>
          <w:t>134/20</w:t>
        </w:r>
      </w:hyperlink>
      <w:r w:rsidRPr="0092172F">
        <w:rPr>
          <w:rFonts w:ascii="Arial Narrow" w:hAnsi="Arial Narrow"/>
        </w:rPr>
        <w:t>, </w:t>
      </w:r>
      <w:hyperlink r:id="rId24" w:tgtFrame="_blank" w:history="1">
        <w:r w:rsidRPr="0092172F">
          <w:rPr>
            <w:rFonts w:ascii="Arial Narrow" w:hAnsi="Arial Narrow"/>
          </w:rPr>
          <w:t>143/21</w:t>
        </w:r>
      </w:hyperlink>
      <w:r w:rsidRPr="0092172F">
        <w:rPr>
          <w:rFonts w:ascii="Arial Narrow" w:hAnsi="Arial Narrow"/>
        </w:rPr>
        <w:t>), članka 3. Odluke o provedbi preventivne i obvezne preventivne dezinfekcije, dezinsekcije i deratizacije na području Općine Dubravica za razdoblje od 2024.-2028. godine („Službeni glasnik Općine Dubravica“ br. 04/2023) i članka 38. Statuta Općine Dubravica („Službeni glasnik Općine Dubravica“ br. 01/2021, 03/2024) načelnik Općine Dubravica donosi</w:t>
      </w:r>
    </w:p>
    <w:p w14:paraId="3902902A" w14:textId="77777777" w:rsidR="00D33AC2" w:rsidRPr="0092172F" w:rsidRDefault="00D33AC2" w:rsidP="0092172F">
      <w:pPr>
        <w:ind w:firstLine="708"/>
        <w:rPr>
          <w:rFonts w:ascii="Arial Narrow" w:hAnsi="Arial Narrow"/>
        </w:rPr>
      </w:pPr>
    </w:p>
    <w:p w14:paraId="0E95D5BA" w14:textId="77777777" w:rsidR="0092172F" w:rsidRPr="0092172F" w:rsidRDefault="0092172F" w:rsidP="0092172F">
      <w:pPr>
        <w:jc w:val="center"/>
        <w:rPr>
          <w:rFonts w:ascii="Arial Narrow" w:hAnsi="Arial Narrow"/>
          <w:b/>
        </w:rPr>
      </w:pPr>
      <w:r w:rsidRPr="0092172F">
        <w:rPr>
          <w:rFonts w:ascii="Arial Narrow" w:hAnsi="Arial Narrow"/>
          <w:b/>
        </w:rPr>
        <w:t xml:space="preserve">ODLUKU </w:t>
      </w:r>
    </w:p>
    <w:p w14:paraId="2534F373" w14:textId="77777777" w:rsidR="0092172F" w:rsidRPr="0092172F" w:rsidRDefault="0092172F" w:rsidP="0092172F">
      <w:pPr>
        <w:jc w:val="center"/>
        <w:rPr>
          <w:rFonts w:ascii="Arial Narrow" w:hAnsi="Arial Narrow"/>
          <w:b/>
        </w:rPr>
      </w:pPr>
      <w:r w:rsidRPr="0092172F">
        <w:rPr>
          <w:rFonts w:ascii="Arial Narrow" w:hAnsi="Arial Narrow"/>
          <w:b/>
        </w:rPr>
        <w:t xml:space="preserve">o prihvaćanju Programa mjera DDD i Provedbenog plana </w:t>
      </w:r>
    </w:p>
    <w:p w14:paraId="7B6C4310" w14:textId="77777777" w:rsidR="0092172F" w:rsidRPr="0092172F" w:rsidRDefault="0092172F" w:rsidP="0092172F">
      <w:pPr>
        <w:jc w:val="center"/>
        <w:rPr>
          <w:rFonts w:ascii="Arial Narrow" w:hAnsi="Arial Narrow"/>
          <w:b/>
        </w:rPr>
      </w:pPr>
      <w:r w:rsidRPr="0092172F">
        <w:rPr>
          <w:rFonts w:ascii="Arial Narrow" w:hAnsi="Arial Narrow"/>
          <w:b/>
        </w:rPr>
        <w:t>na području Općine Dubravica za 2025. godinu</w:t>
      </w:r>
    </w:p>
    <w:p w14:paraId="0355B72D" w14:textId="77777777" w:rsidR="0092172F" w:rsidRPr="0092172F" w:rsidRDefault="0092172F" w:rsidP="0092172F">
      <w:pPr>
        <w:rPr>
          <w:rFonts w:ascii="Arial Narrow" w:hAnsi="Arial Narrow"/>
        </w:rPr>
      </w:pPr>
    </w:p>
    <w:p w14:paraId="0A60DE4A" w14:textId="77777777" w:rsidR="0092172F" w:rsidRPr="0092172F" w:rsidRDefault="0092172F" w:rsidP="0092172F">
      <w:pPr>
        <w:jc w:val="center"/>
        <w:rPr>
          <w:rFonts w:ascii="Arial Narrow" w:hAnsi="Arial Narrow"/>
          <w:b/>
        </w:rPr>
      </w:pPr>
      <w:r w:rsidRPr="0092172F">
        <w:rPr>
          <w:rFonts w:ascii="Arial Narrow" w:hAnsi="Arial Narrow"/>
          <w:b/>
        </w:rPr>
        <w:t>Članak 1.</w:t>
      </w:r>
    </w:p>
    <w:p w14:paraId="413C856A" w14:textId="77777777" w:rsidR="0092172F" w:rsidRPr="0092172F" w:rsidRDefault="0092172F" w:rsidP="0092172F">
      <w:pPr>
        <w:rPr>
          <w:rFonts w:ascii="Arial Narrow" w:hAnsi="Arial Narrow"/>
        </w:rPr>
      </w:pPr>
      <w:r w:rsidRPr="0092172F">
        <w:rPr>
          <w:rFonts w:ascii="Arial Narrow" w:hAnsi="Arial Narrow"/>
        </w:rPr>
        <w:lastRenderedPageBreak/>
        <w:t>Ovom Odlukom se prihvaća prijedlog Programa mjera suzbijanja patogenih mikroorganizama, štetnih člankonožaca (</w:t>
      </w:r>
      <w:proofErr w:type="spellStart"/>
      <w:r w:rsidRPr="0092172F">
        <w:rPr>
          <w:rFonts w:ascii="Arial Narrow" w:hAnsi="Arial Narrow"/>
        </w:rPr>
        <w:t>Arthropoda</w:t>
      </w:r>
      <w:proofErr w:type="spellEnd"/>
      <w:r w:rsidRPr="0092172F">
        <w:rPr>
          <w:rFonts w:ascii="Arial Narrow" w:hAnsi="Arial Narrow"/>
        </w:rPr>
        <w:t>) i štetnih glodavaca čije je planirano, organizirano i sustavno suzbijanje mjerama dezinfekcije, dezinsekcije i deratizacije od javnozdravstvene važnosti na području Općine Dubravica i Provedbeni plan preventivne i obvezne preventivne DDD kao posebne mjere na području Općine Dubravica u 2025. godini, predloženih od Zavoda za javno zdravstvo Zagrebačke županije, Služba za epidemiologiju, Ivanić Grad, Omladinska 25.</w:t>
      </w:r>
    </w:p>
    <w:p w14:paraId="49D706C1" w14:textId="77777777" w:rsidR="0092172F" w:rsidRPr="0092172F" w:rsidRDefault="0092172F" w:rsidP="0092172F">
      <w:pPr>
        <w:rPr>
          <w:rFonts w:ascii="Arial Narrow" w:hAnsi="Arial Narrow"/>
        </w:rPr>
      </w:pPr>
    </w:p>
    <w:p w14:paraId="592AEC62" w14:textId="77777777" w:rsidR="0092172F" w:rsidRPr="0092172F" w:rsidRDefault="0092172F" w:rsidP="0092172F">
      <w:pPr>
        <w:jc w:val="center"/>
        <w:rPr>
          <w:rFonts w:ascii="Arial Narrow" w:hAnsi="Arial Narrow"/>
          <w:b/>
        </w:rPr>
      </w:pPr>
      <w:r w:rsidRPr="0092172F">
        <w:rPr>
          <w:rFonts w:ascii="Arial Narrow" w:hAnsi="Arial Narrow"/>
          <w:b/>
        </w:rPr>
        <w:t>Članak 2.</w:t>
      </w:r>
    </w:p>
    <w:p w14:paraId="5EBB565F" w14:textId="77777777" w:rsidR="0092172F" w:rsidRPr="0092172F" w:rsidRDefault="0092172F" w:rsidP="0092172F">
      <w:pPr>
        <w:rPr>
          <w:rFonts w:ascii="Arial Narrow" w:hAnsi="Arial Narrow"/>
        </w:rPr>
      </w:pPr>
      <w:r w:rsidRPr="0092172F">
        <w:rPr>
          <w:rFonts w:ascii="Arial Narrow" w:hAnsi="Arial Narrow"/>
        </w:rPr>
        <w:t>Temeljem ove Odluke provesti će se postupak jednostavne nabave te sklopiti ugovor/narudžbenica sa najpovoljnijim ponuditeljem.</w:t>
      </w:r>
    </w:p>
    <w:p w14:paraId="53ED747E" w14:textId="77777777" w:rsidR="0092172F" w:rsidRPr="0092172F" w:rsidRDefault="0092172F" w:rsidP="0092172F">
      <w:pPr>
        <w:rPr>
          <w:rFonts w:ascii="Arial Narrow" w:hAnsi="Arial Narrow"/>
        </w:rPr>
      </w:pPr>
    </w:p>
    <w:p w14:paraId="579AFAE3" w14:textId="77777777" w:rsidR="0092172F" w:rsidRPr="0092172F" w:rsidRDefault="0092172F" w:rsidP="0092172F">
      <w:pPr>
        <w:jc w:val="center"/>
        <w:rPr>
          <w:rFonts w:ascii="Arial Narrow" w:hAnsi="Arial Narrow"/>
          <w:b/>
        </w:rPr>
      </w:pPr>
      <w:r w:rsidRPr="0092172F">
        <w:rPr>
          <w:rFonts w:ascii="Arial Narrow" w:hAnsi="Arial Narrow"/>
          <w:b/>
        </w:rPr>
        <w:t>Članak 3.</w:t>
      </w:r>
    </w:p>
    <w:p w14:paraId="6F97ACA1" w14:textId="77777777" w:rsidR="0092172F" w:rsidRPr="0092172F" w:rsidRDefault="0092172F" w:rsidP="0092172F">
      <w:pPr>
        <w:rPr>
          <w:rFonts w:ascii="Arial Narrow" w:hAnsi="Arial Narrow"/>
        </w:rPr>
      </w:pPr>
      <w:r w:rsidRPr="0092172F">
        <w:rPr>
          <w:rFonts w:ascii="Arial Narrow" w:hAnsi="Arial Narrow"/>
        </w:rPr>
        <w:t>Ova Odluka stupa na snagu danom donošenja i objaviti će se u Službenom glasniku Općine Dubravica.</w:t>
      </w:r>
    </w:p>
    <w:p w14:paraId="28C69859" w14:textId="77777777" w:rsidR="0092172F" w:rsidRPr="0092172F" w:rsidRDefault="0092172F" w:rsidP="0092172F">
      <w:pPr>
        <w:rPr>
          <w:rFonts w:ascii="Arial Narrow" w:hAnsi="Arial Narrow"/>
        </w:rPr>
      </w:pPr>
    </w:p>
    <w:p w14:paraId="65CF4B8C" w14:textId="77777777" w:rsidR="0092172F" w:rsidRPr="0092172F" w:rsidRDefault="0092172F" w:rsidP="0092172F">
      <w:pPr>
        <w:jc w:val="center"/>
        <w:rPr>
          <w:rFonts w:ascii="Arial Narrow" w:hAnsi="Arial Narrow"/>
        </w:rPr>
      </w:pPr>
      <w:r w:rsidRPr="0092172F">
        <w:rPr>
          <w:rFonts w:ascii="Arial Narrow" w:hAnsi="Arial Narrow"/>
        </w:rPr>
        <w:t>OPĆINSKI NAČELNIK OPĆINE DUBRAVICA</w:t>
      </w:r>
    </w:p>
    <w:p w14:paraId="5C92230F" w14:textId="77777777" w:rsidR="0092172F" w:rsidRPr="0092172F" w:rsidRDefault="0092172F" w:rsidP="0092172F">
      <w:pPr>
        <w:pStyle w:val="Naslovindeksa"/>
        <w:spacing w:before="0" w:after="0"/>
        <w:rPr>
          <w:rFonts w:ascii="Arial Narrow" w:hAnsi="Arial Narrow"/>
          <w:b w:val="0"/>
          <w:sz w:val="22"/>
          <w:szCs w:val="22"/>
        </w:rPr>
      </w:pPr>
      <w:r w:rsidRPr="0092172F">
        <w:rPr>
          <w:rFonts w:ascii="Arial Narrow" w:hAnsi="Arial Narrow"/>
          <w:b w:val="0"/>
          <w:sz w:val="22"/>
          <w:szCs w:val="22"/>
        </w:rPr>
        <w:t>KLASA: 500-01/25-01/1</w:t>
      </w:r>
    </w:p>
    <w:p w14:paraId="6D57D12F" w14:textId="77777777" w:rsidR="0092172F" w:rsidRPr="0092172F" w:rsidRDefault="0092172F" w:rsidP="0092172F">
      <w:pPr>
        <w:pStyle w:val="Naslovindeksa"/>
        <w:spacing w:before="0" w:after="0"/>
        <w:rPr>
          <w:rFonts w:ascii="Arial Narrow" w:hAnsi="Arial Narrow"/>
          <w:b w:val="0"/>
          <w:sz w:val="22"/>
          <w:szCs w:val="22"/>
        </w:rPr>
      </w:pPr>
      <w:r w:rsidRPr="0092172F">
        <w:rPr>
          <w:rFonts w:ascii="Arial Narrow" w:hAnsi="Arial Narrow"/>
          <w:b w:val="0"/>
          <w:sz w:val="22"/>
          <w:szCs w:val="22"/>
        </w:rPr>
        <w:t>URBROJ: 238-40-01-25-2</w:t>
      </w:r>
    </w:p>
    <w:p w14:paraId="5D00F700" w14:textId="77777777" w:rsidR="0092172F" w:rsidRPr="0092172F" w:rsidRDefault="0092172F" w:rsidP="0092172F">
      <w:pPr>
        <w:pStyle w:val="Naslov"/>
        <w:rPr>
          <w:rFonts w:ascii="Arial Narrow" w:hAnsi="Arial Narrow"/>
          <w:b w:val="0"/>
          <w:sz w:val="22"/>
          <w:szCs w:val="22"/>
        </w:rPr>
      </w:pPr>
      <w:r w:rsidRPr="0092172F">
        <w:rPr>
          <w:rFonts w:ascii="Arial Narrow" w:hAnsi="Arial Narrow"/>
          <w:b w:val="0"/>
          <w:sz w:val="22"/>
          <w:szCs w:val="22"/>
        </w:rPr>
        <w:t>Dubravica, 16. siječanj 2025. godine</w:t>
      </w:r>
    </w:p>
    <w:p w14:paraId="0910AFD1" w14:textId="77777777" w:rsidR="0092172F" w:rsidRPr="0092172F" w:rsidRDefault="0092172F" w:rsidP="0092172F">
      <w:pPr>
        <w:rPr>
          <w:rFonts w:ascii="Arial Narrow" w:hAnsi="Arial Narrow"/>
        </w:rPr>
      </w:pPr>
    </w:p>
    <w:p w14:paraId="60359F38" w14:textId="77777777" w:rsidR="0092172F" w:rsidRPr="0092172F" w:rsidRDefault="0092172F" w:rsidP="0092172F">
      <w:pPr>
        <w:jc w:val="right"/>
        <w:rPr>
          <w:rFonts w:ascii="Arial Narrow" w:hAnsi="Arial Narrow"/>
        </w:rPr>
      </w:pP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t>NAČELNIK</w:t>
      </w:r>
    </w:p>
    <w:p w14:paraId="042A0D53" w14:textId="77777777" w:rsidR="0092172F" w:rsidRPr="0092172F" w:rsidRDefault="0092172F" w:rsidP="0092172F">
      <w:pPr>
        <w:jc w:val="right"/>
        <w:rPr>
          <w:rFonts w:ascii="Arial Narrow" w:hAnsi="Arial Narrow"/>
        </w:rPr>
      </w:pP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r>
      <w:r w:rsidRPr="0092172F">
        <w:rPr>
          <w:rFonts w:ascii="Arial Narrow" w:hAnsi="Arial Narrow"/>
        </w:rPr>
        <w:tab/>
        <w:t>Marin Štritof</w:t>
      </w:r>
    </w:p>
    <w:p w14:paraId="56D3C6E6" w14:textId="77777777" w:rsidR="00582DAF" w:rsidRDefault="00582DAF" w:rsidP="00582DAF">
      <w:pPr>
        <w:rPr>
          <w:rFonts w:ascii="Arial Narrow" w:hAnsi="Arial Narrow"/>
        </w:rPr>
      </w:pPr>
    </w:p>
    <w:p w14:paraId="41706FBC" w14:textId="58B63CFD"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5632" behindDoc="0" locked="0" layoutInCell="1" allowOverlap="1" wp14:anchorId="624E9238" wp14:editId="7B4C6627">
                <wp:simplePos x="0" y="0"/>
                <wp:positionH relativeFrom="margin">
                  <wp:posOffset>0</wp:posOffset>
                </wp:positionH>
                <wp:positionV relativeFrom="paragraph">
                  <wp:posOffset>114300</wp:posOffset>
                </wp:positionV>
                <wp:extent cx="334371" cy="362197"/>
                <wp:effectExtent l="57150" t="114300" r="142240" b="76200"/>
                <wp:wrapNone/>
                <wp:docPr id="311693310"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17B4BBA" w14:textId="643B1787" w:rsidR="00582DAF" w:rsidRPr="00104EAC" w:rsidRDefault="00582DAF" w:rsidP="00582DAF">
                            <w:pPr>
                              <w:jc w:val="center"/>
                              <w:rPr>
                                <w:rFonts w:ascii="Arial Narrow" w:hAnsi="Arial Narrow"/>
                                <w:sz w:val="24"/>
                                <w:szCs w:val="24"/>
                              </w:rPr>
                            </w:pPr>
                            <w:r>
                              <w:rPr>
                                <w:rFonts w:ascii="Arial Narrow" w:hAnsi="Arial Narrow"/>
                                <w:sz w:val="24"/>
                                <w:szCs w:val="24"/>
                              </w:rPr>
                              <w:t>6</w:t>
                            </w:r>
                          </w:p>
                          <w:p w14:paraId="4214DC89"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24E9238" id="_x0000_s1041" style="position:absolute;left:0;text-align:left;margin-left:0;margin-top:9pt;width:26.35pt;height:28.5pt;z-index:251845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sdn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J&#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Dlsdn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117B4BBA" w14:textId="643B1787" w:rsidR="00582DAF" w:rsidRPr="00104EAC" w:rsidRDefault="00582DAF" w:rsidP="00582DAF">
                      <w:pPr>
                        <w:jc w:val="center"/>
                        <w:rPr>
                          <w:rFonts w:ascii="Arial Narrow" w:hAnsi="Arial Narrow"/>
                          <w:sz w:val="24"/>
                          <w:szCs w:val="24"/>
                        </w:rPr>
                      </w:pPr>
                      <w:r>
                        <w:rPr>
                          <w:rFonts w:ascii="Arial Narrow" w:hAnsi="Arial Narrow"/>
                          <w:sz w:val="24"/>
                          <w:szCs w:val="24"/>
                        </w:rPr>
                        <w:t>6</w:t>
                      </w:r>
                    </w:p>
                    <w:p w14:paraId="4214DC89" w14:textId="77777777" w:rsidR="00582DAF" w:rsidRDefault="00582DAF" w:rsidP="00582DAF">
                      <w:pPr>
                        <w:jc w:val="center"/>
                      </w:pPr>
                    </w:p>
                  </w:txbxContent>
                </v:textbox>
                <w10:wrap anchorx="margin"/>
              </v:roundrect>
            </w:pict>
          </mc:Fallback>
        </mc:AlternateContent>
      </w:r>
    </w:p>
    <w:p w14:paraId="5ED5115F" w14:textId="77777777" w:rsidR="00582DAF" w:rsidRPr="00582DAF" w:rsidRDefault="00582DAF" w:rsidP="00582DAF">
      <w:pPr>
        <w:rPr>
          <w:rFonts w:ascii="Arial Narrow" w:hAnsi="Arial Narrow"/>
        </w:rPr>
      </w:pPr>
    </w:p>
    <w:p w14:paraId="6AC7A878" w14:textId="77777777" w:rsidR="00582DAF" w:rsidRPr="00582DAF" w:rsidRDefault="00582DAF" w:rsidP="00582DAF">
      <w:pPr>
        <w:rPr>
          <w:rFonts w:ascii="Arial Narrow" w:hAnsi="Arial Narrow"/>
        </w:rPr>
      </w:pPr>
    </w:p>
    <w:p w14:paraId="749A161D" w14:textId="77777777" w:rsidR="00D026FF" w:rsidRPr="00D026FF" w:rsidRDefault="00D026FF" w:rsidP="00D026FF">
      <w:pPr>
        <w:pStyle w:val="Odlomakpopisa"/>
        <w:ind w:left="0" w:firstLine="0"/>
        <w:rPr>
          <w:rFonts w:ascii="Arial Narrow" w:hAnsi="Arial Narrow"/>
        </w:rPr>
      </w:pPr>
      <w:r w:rsidRPr="00D026FF">
        <w:rPr>
          <w:rFonts w:ascii="Arial Narrow" w:hAnsi="Arial Narrow"/>
        </w:rPr>
        <w:t xml:space="preserve">Na </w:t>
      </w:r>
      <w:proofErr w:type="spellStart"/>
      <w:r w:rsidRPr="00D026FF">
        <w:rPr>
          <w:rFonts w:ascii="Arial Narrow" w:hAnsi="Arial Narrow"/>
        </w:rPr>
        <w:t>temelju</w:t>
      </w:r>
      <w:proofErr w:type="spellEnd"/>
      <w:r w:rsidRPr="00D026FF">
        <w:rPr>
          <w:rFonts w:ascii="Arial Narrow" w:hAnsi="Arial Narrow"/>
        </w:rPr>
        <w:t xml:space="preserve"> </w:t>
      </w:r>
      <w:proofErr w:type="spellStart"/>
      <w:r w:rsidRPr="00D026FF">
        <w:rPr>
          <w:rFonts w:ascii="Arial Narrow" w:hAnsi="Arial Narrow"/>
        </w:rPr>
        <w:t>članka</w:t>
      </w:r>
      <w:proofErr w:type="spellEnd"/>
      <w:r w:rsidRPr="00D026FF">
        <w:rPr>
          <w:rFonts w:ascii="Arial Narrow" w:hAnsi="Arial Narrow"/>
        </w:rPr>
        <w:t xml:space="preserve"> 48. </w:t>
      </w:r>
      <w:proofErr w:type="spellStart"/>
      <w:r w:rsidRPr="00D026FF">
        <w:rPr>
          <w:rFonts w:ascii="Arial Narrow" w:hAnsi="Arial Narrow"/>
        </w:rPr>
        <w:t>Zakona</w:t>
      </w:r>
      <w:proofErr w:type="spellEnd"/>
      <w:r w:rsidRPr="00D026FF">
        <w:rPr>
          <w:rFonts w:ascii="Arial Narrow" w:hAnsi="Arial Narrow"/>
        </w:rPr>
        <w:t xml:space="preserve"> o </w:t>
      </w:r>
      <w:proofErr w:type="spellStart"/>
      <w:r w:rsidRPr="00D026FF">
        <w:rPr>
          <w:rFonts w:ascii="Arial Narrow" w:hAnsi="Arial Narrow"/>
        </w:rPr>
        <w:t>lokalnoj</w:t>
      </w:r>
      <w:proofErr w:type="spellEnd"/>
      <w:r w:rsidRPr="00D026FF">
        <w:rPr>
          <w:rFonts w:ascii="Arial Narrow" w:hAnsi="Arial Narrow"/>
        </w:rPr>
        <w:t xml:space="preserve"> i </w:t>
      </w:r>
      <w:proofErr w:type="spellStart"/>
      <w:r w:rsidRPr="00D026FF">
        <w:rPr>
          <w:rFonts w:ascii="Arial Narrow" w:hAnsi="Arial Narrow"/>
        </w:rPr>
        <w:t>područnoj</w:t>
      </w:r>
      <w:proofErr w:type="spellEnd"/>
      <w:r w:rsidRPr="00D026FF">
        <w:rPr>
          <w:rFonts w:ascii="Arial Narrow" w:hAnsi="Arial Narrow"/>
        </w:rPr>
        <w:t xml:space="preserve"> (</w:t>
      </w:r>
      <w:proofErr w:type="spellStart"/>
      <w:r w:rsidRPr="00D026FF">
        <w:rPr>
          <w:rFonts w:ascii="Arial Narrow" w:hAnsi="Arial Narrow"/>
        </w:rPr>
        <w:t>regionalnoj</w:t>
      </w:r>
      <w:proofErr w:type="spellEnd"/>
      <w:r w:rsidRPr="00D026FF">
        <w:rPr>
          <w:rFonts w:ascii="Arial Narrow" w:hAnsi="Arial Narrow"/>
        </w:rPr>
        <w:t xml:space="preserve">) </w:t>
      </w:r>
      <w:proofErr w:type="spellStart"/>
      <w:r w:rsidRPr="00D026FF">
        <w:rPr>
          <w:rFonts w:ascii="Arial Narrow" w:hAnsi="Arial Narrow"/>
        </w:rPr>
        <w:t>samoupravi</w:t>
      </w:r>
      <w:proofErr w:type="spellEnd"/>
      <w:r w:rsidRPr="00D026FF">
        <w:rPr>
          <w:rFonts w:ascii="Arial Narrow" w:hAnsi="Arial Narrow"/>
        </w:rPr>
        <w:t xml:space="preserve"> („</w:t>
      </w:r>
      <w:proofErr w:type="spellStart"/>
      <w:r w:rsidRPr="00D026FF">
        <w:rPr>
          <w:rFonts w:ascii="Arial Narrow" w:hAnsi="Arial Narrow"/>
        </w:rPr>
        <w:t>Narodne</w:t>
      </w:r>
      <w:proofErr w:type="spellEnd"/>
      <w:r w:rsidRPr="00D026FF">
        <w:rPr>
          <w:rFonts w:ascii="Arial Narrow" w:hAnsi="Arial Narrow"/>
        </w:rPr>
        <w:t xml:space="preserve"> </w:t>
      </w:r>
      <w:proofErr w:type="gramStart"/>
      <w:r w:rsidRPr="00D026FF">
        <w:rPr>
          <w:rFonts w:ascii="Arial Narrow" w:hAnsi="Arial Narrow"/>
        </w:rPr>
        <w:t xml:space="preserve">novine“ </w:t>
      </w:r>
      <w:proofErr w:type="spellStart"/>
      <w:r w:rsidRPr="00D026FF">
        <w:rPr>
          <w:rFonts w:ascii="Arial Narrow" w:hAnsi="Arial Narrow"/>
        </w:rPr>
        <w:t>broj</w:t>
      </w:r>
      <w:proofErr w:type="spellEnd"/>
      <w:proofErr w:type="gramEnd"/>
      <w:r w:rsidRPr="00D026FF">
        <w:rPr>
          <w:rFonts w:ascii="Arial Narrow" w:hAnsi="Arial Narrow"/>
        </w:rPr>
        <w:t xml:space="preserve"> 33/01, 60/01 - </w:t>
      </w:r>
      <w:proofErr w:type="spellStart"/>
      <w:r w:rsidRPr="00D026FF">
        <w:rPr>
          <w:rFonts w:ascii="Arial Narrow" w:hAnsi="Arial Narrow"/>
        </w:rPr>
        <w:t>vjerodostojno</w:t>
      </w:r>
      <w:proofErr w:type="spellEnd"/>
      <w:r w:rsidRPr="00D026FF">
        <w:rPr>
          <w:rFonts w:ascii="Arial Narrow" w:hAnsi="Arial Narrow"/>
        </w:rPr>
        <w:t xml:space="preserve"> </w:t>
      </w:r>
      <w:proofErr w:type="spellStart"/>
      <w:r w:rsidRPr="00D026FF">
        <w:rPr>
          <w:rFonts w:ascii="Arial Narrow" w:hAnsi="Arial Narrow"/>
        </w:rPr>
        <w:t>tumačenje</w:t>
      </w:r>
      <w:proofErr w:type="spellEnd"/>
      <w:r w:rsidRPr="00D026FF">
        <w:rPr>
          <w:rFonts w:ascii="Arial Narrow" w:hAnsi="Arial Narrow"/>
        </w:rPr>
        <w:t xml:space="preserve">, 129/05, 109/07, 125/08, 36/09, 150/11,  144/12, 19/13-pročišćeni </w:t>
      </w:r>
      <w:proofErr w:type="spellStart"/>
      <w:r w:rsidRPr="00D026FF">
        <w:rPr>
          <w:rFonts w:ascii="Arial Narrow" w:hAnsi="Arial Narrow"/>
        </w:rPr>
        <w:t>tekst</w:t>
      </w:r>
      <w:proofErr w:type="spellEnd"/>
      <w:r w:rsidRPr="00D026FF">
        <w:rPr>
          <w:rFonts w:ascii="Arial Narrow" w:hAnsi="Arial Narrow"/>
        </w:rPr>
        <w:t xml:space="preserve">, 137/15 – </w:t>
      </w:r>
      <w:proofErr w:type="spellStart"/>
      <w:r w:rsidRPr="00D026FF">
        <w:rPr>
          <w:rFonts w:ascii="Arial Narrow" w:hAnsi="Arial Narrow"/>
        </w:rPr>
        <w:t>ispravak</w:t>
      </w:r>
      <w:proofErr w:type="spellEnd"/>
      <w:r w:rsidRPr="00D026FF">
        <w:rPr>
          <w:rFonts w:ascii="Arial Narrow" w:hAnsi="Arial Narrow"/>
        </w:rPr>
        <w:t xml:space="preserve">, 123/17, 98/19 i 144/20), </w:t>
      </w:r>
      <w:proofErr w:type="spellStart"/>
      <w:r w:rsidRPr="00D026FF">
        <w:rPr>
          <w:rFonts w:ascii="Arial Narrow" w:hAnsi="Arial Narrow"/>
        </w:rPr>
        <w:t>članka</w:t>
      </w:r>
      <w:proofErr w:type="spellEnd"/>
      <w:r w:rsidRPr="00D026FF">
        <w:rPr>
          <w:rFonts w:ascii="Arial Narrow" w:hAnsi="Arial Narrow"/>
        </w:rPr>
        <w:t xml:space="preserve"> 38. </w:t>
      </w:r>
      <w:proofErr w:type="spellStart"/>
      <w:r w:rsidRPr="00D026FF">
        <w:rPr>
          <w:rFonts w:ascii="Arial Narrow" w:hAnsi="Arial Narrow"/>
        </w:rPr>
        <w:t>Statuta</w:t>
      </w:r>
      <w:proofErr w:type="spellEnd"/>
      <w:r w:rsidRPr="00D026FF">
        <w:rPr>
          <w:rFonts w:ascii="Arial Narrow" w:hAnsi="Arial Narrow"/>
        </w:rPr>
        <w:t xml:space="preserve"> Općine Dubravica („</w:t>
      </w:r>
      <w:proofErr w:type="spellStart"/>
      <w:r w:rsidRPr="00D026FF">
        <w:rPr>
          <w:rFonts w:ascii="Arial Narrow" w:hAnsi="Arial Narrow"/>
        </w:rPr>
        <w:t>Službeni</w:t>
      </w:r>
      <w:proofErr w:type="spellEnd"/>
      <w:r w:rsidRPr="00D026FF">
        <w:rPr>
          <w:rFonts w:ascii="Arial Narrow" w:hAnsi="Arial Narrow"/>
        </w:rPr>
        <w:t xml:space="preserve"> </w:t>
      </w:r>
      <w:proofErr w:type="spellStart"/>
      <w:r w:rsidRPr="00D026FF">
        <w:rPr>
          <w:rFonts w:ascii="Arial Narrow" w:hAnsi="Arial Narrow"/>
        </w:rPr>
        <w:t>glasnik</w:t>
      </w:r>
      <w:proofErr w:type="spellEnd"/>
      <w:r w:rsidRPr="00D026FF">
        <w:rPr>
          <w:rFonts w:ascii="Arial Narrow" w:hAnsi="Arial Narrow"/>
        </w:rPr>
        <w:t xml:space="preserve"> Općine </w:t>
      </w:r>
      <w:proofErr w:type="gramStart"/>
      <w:r w:rsidRPr="00D026FF">
        <w:rPr>
          <w:rFonts w:ascii="Arial Narrow" w:hAnsi="Arial Narrow"/>
        </w:rPr>
        <w:t xml:space="preserve">Dubravica“ </w:t>
      </w:r>
      <w:proofErr w:type="spellStart"/>
      <w:r w:rsidRPr="00D026FF">
        <w:rPr>
          <w:rFonts w:ascii="Arial Narrow" w:hAnsi="Arial Narrow"/>
        </w:rPr>
        <w:t>broj</w:t>
      </w:r>
      <w:proofErr w:type="spellEnd"/>
      <w:proofErr w:type="gramEnd"/>
      <w:r w:rsidRPr="00D026FF">
        <w:rPr>
          <w:rFonts w:ascii="Arial Narrow" w:hAnsi="Arial Narrow"/>
        </w:rPr>
        <w:t xml:space="preserve"> 01/2021,03/2024), a u </w:t>
      </w:r>
      <w:proofErr w:type="spellStart"/>
      <w:r w:rsidRPr="00D026FF">
        <w:rPr>
          <w:rFonts w:ascii="Arial Narrow" w:hAnsi="Arial Narrow"/>
        </w:rPr>
        <w:t>svezi</w:t>
      </w:r>
      <w:proofErr w:type="spellEnd"/>
      <w:r w:rsidRPr="00D026FF">
        <w:rPr>
          <w:rFonts w:ascii="Arial Narrow" w:hAnsi="Arial Narrow"/>
        </w:rPr>
        <w:t xml:space="preserve"> </w:t>
      </w:r>
      <w:proofErr w:type="spellStart"/>
      <w:r w:rsidRPr="00D026FF">
        <w:rPr>
          <w:rFonts w:ascii="Arial Narrow" w:hAnsi="Arial Narrow"/>
        </w:rPr>
        <w:t>članka</w:t>
      </w:r>
      <w:proofErr w:type="spellEnd"/>
      <w:r w:rsidRPr="00D026FF">
        <w:rPr>
          <w:rFonts w:ascii="Arial Narrow" w:hAnsi="Arial Narrow"/>
        </w:rPr>
        <w:t xml:space="preserve"> 13. </w:t>
      </w:r>
      <w:proofErr w:type="spellStart"/>
      <w:r w:rsidRPr="00D026FF">
        <w:rPr>
          <w:rFonts w:ascii="Arial Narrow" w:hAnsi="Arial Narrow"/>
        </w:rPr>
        <w:t>Uredbe</w:t>
      </w:r>
      <w:proofErr w:type="spellEnd"/>
      <w:r w:rsidRPr="00D026FF">
        <w:rPr>
          <w:rFonts w:ascii="Arial Narrow" w:hAnsi="Arial Narrow"/>
        </w:rPr>
        <w:t xml:space="preserve"> o </w:t>
      </w:r>
      <w:proofErr w:type="spellStart"/>
      <w:r w:rsidRPr="00D026FF">
        <w:rPr>
          <w:rFonts w:ascii="Arial Narrow" w:hAnsi="Arial Narrow"/>
        </w:rPr>
        <w:t>načinu</w:t>
      </w:r>
      <w:proofErr w:type="spellEnd"/>
      <w:r w:rsidRPr="00D026FF">
        <w:rPr>
          <w:rFonts w:ascii="Arial Narrow" w:hAnsi="Arial Narrow"/>
        </w:rPr>
        <w:t xml:space="preserve"> </w:t>
      </w:r>
      <w:proofErr w:type="spellStart"/>
      <w:r w:rsidRPr="00D026FF">
        <w:rPr>
          <w:rFonts w:ascii="Arial Narrow" w:hAnsi="Arial Narrow"/>
        </w:rPr>
        <w:t>ocjene</w:t>
      </w:r>
      <w:proofErr w:type="spellEnd"/>
      <w:r w:rsidRPr="00D026FF">
        <w:rPr>
          <w:rFonts w:ascii="Arial Narrow" w:hAnsi="Arial Narrow"/>
        </w:rPr>
        <w:t xml:space="preserve"> i </w:t>
      </w:r>
      <w:proofErr w:type="spellStart"/>
      <w:r w:rsidRPr="00D026FF">
        <w:rPr>
          <w:rFonts w:ascii="Arial Narrow" w:hAnsi="Arial Narrow"/>
        </w:rPr>
        <w:t>postupku</w:t>
      </w:r>
      <w:proofErr w:type="spellEnd"/>
      <w:r w:rsidRPr="00D026FF">
        <w:rPr>
          <w:rFonts w:ascii="Arial Narrow" w:hAnsi="Arial Narrow"/>
        </w:rPr>
        <w:t xml:space="preserve"> </w:t>
      </w:r>
      <w:proofErr w:type="spellStart"/>
      <w:r w:rsidRPr="00D026FF">
        <w:rPr>
          <w:rFonts w:ascii="Arial Narrow" w:hAnsi="Arial Narrow"/>
        </w:rPr>
        <w:t>odobravanja</w:t>
      </w:r>
      <w:proofErr w:type="spellEnd"/>
      <w:r w:rsidRPr="00D026FF">
        <w:rPr>
          <w:rFonts w:ascii="Arial Narrow" w:hAnsi="Arial Narrow"/>
        </w:rPr>
        <w:t xml:space="preserve"> </w:t>
      </w:r>
      <w:proofErr w:type="spellStart"/>
      <w:r w:rsidRPr="00D026FF">
        <w:rPr>
          <w:rFonts w:ascii="Arial Narrow" w:hAnsi="Arial Narrow"/>
        </w:rPr>
        <w:t>investicijskih</w:t>
      </w:r>
      <w:proofErr w:type="spellEnd"/>
      <w:r w:rsidRPr="00D026FF">
        <w:rPr>
          <w:rFonts w:ascii="Arial Narrow" w:hAnsi="Arial Narrow"/>
        </w:rPr>
        <w:t xml:space="preserve"> </w:t>
      </w:r>
      <w:proofErr w:type="spellStart"/>
      <w:r w:rsidRPr="00D026FF">
        <w:rPr>
          <w:rFonts w:ascii="Arial Narrow" w:hAnsi="Arial Narrow"/>
        </w:rPr>
        <w:t>projekata</w:t>
      </w:r>
      <w:proofErr w:type="spellEnd"/>
      <w:r w:rsidRPr="00D026FF">
        <w:rPr>
          <w:rFonts w:ascii="Arial Narrow" w:hAnsi="Arial Narrow"/>
        </w:rPr>
        <w:t xml:space="preserve"> (“</w:t>
      </w:r>
      <w:proofErr w:type="spellStart"/>
      <w:r w:rsidRPr="00D026FF">
        <w:rPr>
          <w:rFonts w:ascii="Arial Narrow" w:hAnsi="Arial Narrow"/>
        </w:rPr>
        <w:t>Narodne</w:t>
      </w:r>
      <w:proofErr w:type="spellEnd"/>
      <w:r w:rsidRPr="00D026FF">
        <w:rPr>
          <w:rFonts w:ascii="Arial Narrow" w:hAnsi="Arial Narrow"/>
        </w:rPr>
        <w:t xml:space="preserve"> </w:t>
      </w:r>
      <w:proofErr w:type="gramStart"/>
      <w:r w:rsidRPr="00D026FF">
        <w:rPr>
          <w:rFonts w:ascii="Arial Narrow" w:hAnsi="Arial Narrow"/>
        </w:rPr>
        <w:t>novine“ br.</w:t>
      </w:r>
      <w:proofErr w:type="gramEnd"/>
      <w:r w:rsidRPr="00D026FF">
        <w:rPr>
          <w:rFonts w:ascii="Arial Narrow" w:hAnsi="Arial Narrow"/>
        </w:rPr>
        <w:t xml:space="preserve"> 158/23), </w:t>
      </w:r>
      <w:proofErr w:type="spellStart"/>
      <w:r w:rsidRPr="00D026FF">
        <w:rPr>
          <w:rFonts w:ascii="Arial Narrow" w:hAnsi="Arial Narrow"/>
        </w:rPr>
        <w:t>općinski</w:t>
      </w:r>
      <w:proofErr w:type="spellEnd"/>
      <w:r w:rsidRPr="00D026FF">
        <w:rPr>
          <w:rFonts w:ascii="Arial Narrow" w:hAnsi="Arial Narrow"/>
        </w:rPr>
        <w:t xml:space="preserve"> </w:t>
      </w:r>
      <w:proofErr w:type="spellStart"/>
      <w:r w:rsidRPr="00D026FF">
        <w:rPr>
          <w:rFonts w:ascii="Arial Narrow" w:hAnsi="Arial Narrow"/>
        </w:rPr>
        <w:t>načelnik</w:t>
      </w:r>
      <w:proofErr w:type="spellEnd"/>
      <w:r w:rsidRPr="00D026FF">
        <w:rPr>
          <w:rFonts w:ascii="Arial Narrow" w:hAnsi="Arial Narrow"/>
        </w:rPr>
        <w:t xml:space="preserve"> Općine Dubravica dana 20. </w:t>
      </w:r>
      <w:proofErr w:type="spellStart"/>
      <w:r w:rsidRPr="00D026FF">
        <w:rPr>
          <w:rFonts w:ascii="Arial Narrow" w:hAnsi="Arial Narrow"/>
        </w:rPr>
        <w:t>siječnja</w:t>
      </w:r>
      <w:proofErr w:type="spellEnd"/>
      <w:r w:rsidRPr="00D026FF">
        <w:rPr>
          <w:rFonts w:ascii="Arial Narrow" w:hAnsi="Arial Narrow"/>
        </w:rPr>
        <w:t xml:space="preserve"> 2025. </w:t>
      </w:r>
      <w:proofErr w:type="spellStart"/>
      <w:r w:rsidRPr="00D026FF">
        <w:rPr>
          <w:rFonts w:ascii="Arial Narrow" w:hAnsi="Arial Narrow"/>
        </w:rPr>
        <w:t>godine</w:t>
      </w:r>
      <w:proofErr w:type="spellEnd"/>
      <w:r w:rsidRPr="00D026FF">
        <w:rPr>
          <w:rFonts w:ascii="Arial Narrow" w:hAnsi="Arial Narrow"/>
        </w:rPr>
        <w:t xml:space="preserve"> </w:t>
      </w:r>
      <w:proofErr w:type="spellStart"/>
      <w:r w:rsidRPr="00D026FF">
        <w:rPr>
          <w:rFonts w:ascii="Arial Narrow" w:hAnsi="Arial Narrow"/>
        </w:rPr>
        <w:t>donosi</w:t>
      </w:r>
      <w:proofErr w:type="spellEnd"/>
    </w:p>
    <w:p w14:paraId="3D29BD8C" w14:textId="77777777" w:rsidR="00D026FF" w:rsidRPr="00D026FF" w:rsidRDefault="00D026FF" w:rsidP="00D026FF">
      <w:pPr>
        <w:rPr>
          <w:rFonts w:ascii="Arial Narrow" w:hAnsi="Arial Narrow"/>
        </w:rPr>
      </w:pPr>
    </w:p>
    <w:p w14:paraId="05597E3A" w14:textId="77777777" w:rsidR="00D026FF" w:rsidRPr="00D026FF" w:rsidRDefault="00D026FF" w:rsidP="00D026FF">
      <w:pPr>
        <w:jc w:val="center"/>
        <w:rPr>
          <w:rFonts w:ascii="Arial Narrow" w:hAnsi="Arial Narrow"/>
          <w:b/>
          <w:bCs/>
        </w:rPr>
      </w:pPr>
      <w:r w:rsidRPr="00D026FF">
        <w:rPr>
          <w:rFonts w:ascii="Arial Narrow" w:hAnsi="Arial Narrow"/>
          <w:b/>
          <w:bCs/>
        </w:rPr>
        <w:t xml:space="preserve"> O D L U K U</w:t>
      </w:r>
    </w:p>
    <w:p w14:paraId="665F4AA6" w14:textId="32616AAF" w:rsidR="00D026FF" w:rsidRPr="00D026FF" w:rsidRDefault="00D026FF" w:rsidP="00D33AC2">
      <w:pPr>
        <w:jc w:val="center"/>
        <w:rPr>
          <w:rFonts w:ascii="Arial Narrow" w:hAnsi="Arial Narrow"/>
          <w:b/>
          <w:bCs/>
        </w:rPr>
      </w:pPr>
      <w:bookmarkStart w:id="0" w:name="_Hlk164155654"/>
      <w:r w:rsidRPr="00D026FF">
        <w:rPr>
          <w:rFonts w:ascii="Arial Narrow" w:hAnsi="Arial Narrow"/>
          <w:b/>
          <w:bCs/>
        </w:rPr>
        <w:t>o osnivanju i imenovanju Povjerenstva za odabir investicijskih projekata Općine Dubravica</w:t>
      </w:r>
      <w:bookmarkEnd w:id="0"/>
    </w:p>
    <w:p w14:paraId="70BFB983" w14:textId="77777777" w:rsidR="00D026FF" w:rsidRPr="00D026FF" w:rsidRDefault="00D026FF" w:rsidP="00D026FF">
      <w:pPr>
        <w:jc w:val="center"/>
        <w:rPr>
          <w:rFonts w:ascii="Arial Narrow" w:hAnsi="Arial Narrow"/>
          <w:b/>
          <w:bCs/>
        </w:rPr>
      </w:pPr>
    </w:p>
    <w:p w14:paraId="063CD66C" w14:textId="77777777" w:rsidR="00D026FF" w:rsidRPr="00D026FF" w:rsidRDefault="00D026FF" w:rsidP="00D026FF">
      <w:pPr>
        <w:jc w:val="center"/>
        <w:rPr>
          <w:rFonts w:ascii="Arial Narrow" w:hAnsi="Arial Narrow"/>
          <w:b/>
          <w:bCs/>
        </w:rPr>
      </w:pPr>
      <w:r w:rsidRPr="00D026FF">
        <w:rPr>
          <w:rFonts w:ascii="Arial Narrow" w:hAnsi="Arial Narrow"/>
          <w:b/>
          <w:bCs/>
        </w:rPr>
        <w:t>I.</w:t>
      </w:r>
    </w:p>
    <w:p w14:paraId="66FA9C36" w14:textId="77777777" w:rsidR="00D026FF" w:rsidRPr="00D026FF" w:rsidRDefault="00D026FF" w:rsidP="00D026FF">
      <w:pPr>
        <w:rPr>
          <w:rFonts w:ascii="Arial Narrow" w:hAnsi="Arial Narrow"/>
        </w:rPr>
      </w:pPr>
      <w:r w:rsidRPr="00D026FF">
        <w:rPr>
          <w:rFonts w:ascii="Arial Narrow" w:hAnsi="Arial Narrow"/>
        </w:rPr>
        <w:t>Ovom Odlukom osniva se Povjerenstvo za odabir investicijskih projekata Općine Dubravica (u daljnjem tekstu: Povjerenstvo).</w:t>
      </w:r>
    </w:p>
    <w:p w14:paraId="3747BF8D" w14:textId="77777777" w:rsidR="00D026FF" w:rsidRPr="00D026FF" w:rsidRDefault="00D026FF" w:rsidP="00D026FF">
      <w:pPr>
        <w:rPr>
          <w:rFonts w:ascii="Arial Narrow" w:hAnsi="Arial Narrow"/>
        </w:rPr>
      </w:pPr>
    </w:p>
    <w:p w14:paraId="568C4855" w14:textId="77777777" w:rsidR="00D026FF" w:rsidRPr="00D026FF" w:rsidRDefault="00D026FF" w:rsidP="00D026FF">
      <w:pPr>
        <w:rPr>
          <w:rFonts w:ascii="Arial Narrow" w:hAnsi="Arial Narrow"/>
        </w:rPr>
      </w:pPr>
    </w:p>
    <w:p w14:paraId="5EBFC2FD" w14:textId="77777777" w:rsidR="00D026FF" w:rsidRPr="00D026FF" w:rsidRDefault="00D026FF" w:rsidP="00D026FF">
      <w:pPr>
        <w:jc w:val="center"/>
        <w:rPr>
          <w:rFonts w:ascii="Arial Narrow" w:hAnsi="Arial Narrow"/>
          <w:b/>
          <w:bCs/>
        </w:rPr>
      </w:pPr>
      <w:r w:rsidRPr="00D026FF">
        <w:rPr>
          <w:rFonts w:ascii="Arial Narrow" w:hAnsi="Arial Narrow"/>
          <w:b/>
          <w:bCs/>
        </w:rPr>
        <w:lastRenderedPageBreak/>
        <w:t>II.</w:t>
      </w:r>
    </w:p>
    <w:p w14:paraId="7DA84324" w14:textId="77777777" w:rsidR="00D026FF" w:rsidRPr="00D026FF" w:rsidRDefault="00D026FF" w:rsidP="00D026FF">
      <w:pPr>
        <w:rPr>
          <w:rFonts w:ascii="Arial Narrow" w:hAnsi="Arial Narrow"/>
        </w:rPr>
      </w:pPr>
      <w:r w:rsidRPr="00D026FF">
        <w:rPr>
          <w:rFonts w:ascii="Arial Narrow" w:hAnsi="Arial Narrow"/>
        </w:rPr>
        <w:t>Za članove Povjerenstva imenuju se:</w:t>
      </w:r>
    </w:p>
    <w:p w14:paraId="3B24B71C" w14:textId="77777777" w:rsidR="00D026FF" w:rsidRPr="00D026FF" w:rsidRDefault="00D026FF" w:rsidP="0017793F">
      <w:pPr>
        <w:pStyle w:val="Odlomakpopisa"/>
        <w:widowControl/>
        <w:numPr>
          <w:ilvl w:val="0"/>
          <w:numId w:val="8"/>
        </w:numPr>
        <w:autoSpaceDE/>
        <w:autoSpaceDN/>
        <w:ind w:left="0" w:firstLine="0"/>
        <w:contextualSpacing/>
        <w:rPr>
          <w:rFonts w:ascii="Arial Narrow" w:hAnsi="Arial Narrow"/>
        </w:rPr>
      </w:pPr>
      <w:r w:rsidRPr="00D026FF">
        <w:rPr>
          <w:rFonts w:ascii="Arial Narrow" w:hAnsi="Arial Narrow"/>
        </w:rPr>
        <w:t xml:space="preserve">Marin Štritof, </w:t>
      </w:r>
      <w:proofErr w:type="spellStart"/>
      <w:r w:rsidRPr="00D026FF">
        <w:rPr>
          <w:rFonts w:ascii="Arial Narrow" w:hAnsi="Arial Narrow"/>
        </w:rPr>
        <w:t>općinski</w:t>
      </w:r>
      <w:proofErr w:type="spellEnd"/>
      <w:r w:rsidRPr="00D026FF">
        <w:rPr>
          <w:rFonts w:ascii="Arial Narrow" w:hAnsi="Arial Narrow"/>
        </w:rPr>
        <w:t xml:space="preserve"> </w:t>
      </w:r>
      <w:proofErr w:type="spellStart"/>
      <w:r w:rsidRPr="00D026FF">
        <w:rPr>
          <w:rFonts w:ascii="Arial Narrow" w:hAnsi="Arial Narrow"/>
        </w:rPr>
        <w:t>načelnik</w:t>
      </w:r>
      <w:proofErr w:type="spellEnd"/>
      <w:r w:rsidRPr="00D026FF">
        <w:rPr>
          <w:rFonts w:ascii="Arial Narrow" w:hAnsi="Arial Narrow"/>
        </w:rPr>
        <w:t xml:space="preserve">, za </w:t>
      </w:r>
      <w:proofErr w:type="spellStart"/>
      <w:r w:rsidRPr="00D026FF">
        <w:rPr>
          <w:rFonts w:ascii="Arial Narrow" w:hAnsi="Arial Narrow"/>
        </w:rPr>
        <w:t>predsjednika</w:t>
      </w:r>
      <w:proofErr w:type="spellEnd"/>
      <w:r w:rsidRPr="00D026FF">
        <w:rPr>
          <w:rFonts w:ascii="Arial Narrow" w:hAnsi="Arial Narrow"/>
        </w:rPr>
        <w:t xml:space="preserve"> </w:t>
      </w:r>
      <w:proofErr w:type="spellStart"/>
      <w:r w:rsidRPr="00D026FF">
        <w:rPr>
          <w:rFonts w:ascii="Arial Narrow" w:hAnsi="Arial Narrow"/>
        </w:rPr>
        <w:t>Povjerenstva</w:t>
      </w:r>
      <w:proofErr w:type="spellEnd"/>
      <w:r w:rsidRPr="00D026FF">
        <w:rPr>
          <w:rFonts w:ascii="Arial Narrow" w:hAnsi="Arial Narrow"/>
        </w:rPr>
        <w:t xml:space="preserve">, </w:t>
      </w:r>
    </w:p>
    <w:p w14:paraId="0A9190E8" w14:textId="77777777" w:rsidR="00D026FF" w:rsidRPr="00D026FF" w:rsidRDefault="00D026FF" w:rsidP="0017793F">
      <w:pPr>
        <w:pStyle w:val="Odlomakpopisa"/>
        <w:widowControl/>
        <w:numPr>
          <w:ilvl w:val="0"/>
          <w:numId w:val="8"/>
        </w:numPr>
        <w:autoSpaceDE/>
        <w:autoSpaceDN/>
        <w:ind w:left="0" w:firstLine="0"/>
        <w:contextualSpacing/>
        <w:rPr>
          <w:rFonts w:ascii="Arial Narrow" w:hAnsi="Arial Narrow"/>
        </w:rPr>
      </w:pPr>
      <w:r w:rsidRPr="00D026FF">
        <w:rPr>
          <w:rFonts w:ascii="Arial Narrow" w:hAnsi="Arial Narrow"/>
        </w:rPr>
        <w:t xml:space="preserve">Silvana </w:t>
      </w:r>
      <w:proofErr w:type="spellStart"/>
      <w:r w:rsidRPr="00D026FF">
        <w:rPr>
          <w:rFonts w:ascii="Arial Narrow" w:hAnsi="Arial Narrow"/>
        </w:rPr>
        <w:t>Kostanjšek</w:t>
      </w:r>
      <w:proofErr w:type="spellEnd"/>
      <w:r w:rsidRPr="00D026FF">
        <w:rPr>
          <w:rFonts w:ascii="Arial Narrow" w:hAnsi="Arial Narrow"/>
        </w:rPr>
        <w:t xml:space="preserve">, </w:t>
      </w:r>
      <w:proofErr w:type="spellStart"/>
      <w:r w:rsidRPr="00D026FF">
        <w:rPr>
          <w:rFonts w:ascii="Arial Narrow" w:hAnsi="Arial Narrow"/>
        </w:rPr>
        <w:t>pročelnica</w:t>
      </w:r>
      <w:proofErr w:type="spellEnd"/>
      <w:r w:rsidRPr="00D026FF">
        <w:rPr>
          <w:rFonts w:ascii="Arial Narrow" w:hAnsi="Arial Narrow"/>
        </w:rPr>
        <w:t xml:space="preserve"> </w:t>
      </w:r>
      <w:proofErr w:type="spellStart"/>
      <w:r w:rsidRPr="00D026FF">
        <w:rPr>
          <w:rFonts w:ascii="Arial Narrow" w:hAnsi="Arial Narrow"/>
        </w:rPr>
        <w:t>Jedinstvenog</w:t>
      </w:r>
      <w:proofErr w:type="spellEnd"/>
      <w:r w:rsidRPr="00D026FF">
        <w:rPr>
          <w:rFonts w:ascii="Arial Narrow" w:hAnsi="Arial Narrow"/>
        </w:rPr>
        <w:t xml:space="preserve"> </w:t>
      </w:r>
      <w:proofErr w:type="spellStart"/>
      <w:r w:rsidRPr="00D026FF">
        <w:rPr>
          <w:rFonts w:ascii="Arial Narrow" w:hAnsi="Arial Narrow"/>
        </w:rPr>
        <w:t>upravnog</w:t>
      </w:r>
      <w:proofErr w:type="spellEnd"/>
      <w:r w:rsidRPr="00D026FF">
        <w:rPr>
          <w:rFonts w:ascii="Arial Narrow" w:hAnsi="Arial Narrow"/>
        </w:rPr>
        <w:t xml:space="preserve"> </w:t>
      </w:r>
      <w:proofErr w:type="spellStart"/>
      <w:r w:rsidRPr="00D026FF">
        <w:rPr>
          <w:rFonts w:ascii="Arial Narrow" w:hAnsi="Arial Narrow"/>
        </w:rPr>
        <w:t>odjela</w:t>
      </w:r>
      <w:proofErr w:type="spellEnd"/>
      <w:r w:rsidRPr="00D026FF">
        <w:rPr>
          <w:rFonts w:ascii="Arial Narrow" w:hAnsi="Arial Narrow"/>
        </w:rPr>
        <w:t xml:space="preserve">, za </w:t>
      </w:r>
      <w:proofErr w:type="spellStart"/>
      <w:r w:rsidRPr="00D026FF">
        <w:rPr>
          <w:rFonts w:ascii="Arial Narrow" w:hAnsi="Arial Narrow"/>
        </w:rPr>
        <w:t>članicu</w:t>
      </w:r>
      <w:proofErr w:type="spellEnd"/>
      <w:r w:rsidRPr="00D026FF">
        <w:rPr>
          <w:rFonts w:ascii="Arial Narrow" w:hAnsi="Arial Narrow"/>
        </w:rPr>
        <w:t xml:space="preserve">, </w:t>
      </w:r>
    </w:p>
    <w:p w14:paraId="0D70BEB2" w14:textId="77777777" w:rsidR="00D026FF" w:rsidRPr="00D026FF" w:rsidRDefault="00D026FF" w:rsidP="0017793F">
      <w:pPr>
        <w:pStyle w:val="Odlomakpopisa"/>
        <w:widowControl/>
        <w:numPr>
          <w:ilvl w:val="0"/>
          <w:numId w:val="8"/>
        </w:numPr>
        <w:autoSpaceDE/>
        <w:autoSpaceDN/>
        <w:ind w:left="0" w:firstLine="0"/>
        <w:contextualSpacing/>
        <w:rPr>
          <w:rFonts w:ascii="Arial Narrow" w:hAnsi="Arial Narrow"/>
        </w:rPr>
      </w:pPr>
      <w:r w:rsidRPr="00D026FF">
        <w:rPr>
          <w:rFonts w:ascii="Arial Narrow" w:hAnsi="Arial Narrow"/>
        </w:rPr>
        <w:t xml:space="preserve">Andreja </w:t>
      </w:r>
      <w:proofErr w:type="spellStart"/>
      <w:r w:rsidRPr="00D026FF">
        <w:rPr>
          <w:rFonts w:ascii="Arial Narrow" w:hAnsi="Arial Narrow"/>
        </w:rPr>
        <w:t>Harapin</w:t>
      </w:r>
      <w:proofErr w:type="spellEnd"/>
      <w:r w:rsidRPr="00D026FF">
        <w:rPr>
          <w:rFonts w:ascii="Arial Narrow" w:hAnsi="Arial Narrow"/>
        </w:rPr>
        <w:t xml:space="preserve">, </w:t>
      </w:r>
      <w:proofErr w:type="spellStart"/>
      <w:r w:rsidRPr="00D026FF">
        <w:rPr>
          <w:rFonts w:ascii="Arial Narrow" w:hAnsi="Arial Narrow"/>
        </w:rPr>
        <w:t>Odsjek</w:t>
      </w:r>
      <w:proofErr w:type="spellEnd"/>
      <w:r w:rsidRPr="00D026FF">
        <w:rPr>
          <w:rFonts w:ascii="Arial Narrow" w:hAnsi="Arial Narrow"/>
        </w:rPr>
        <w:t xml:space="preserve"> za </w:t>
      </w:r>
      <w:proofErr w:type="spellStart"/>
      <w:r w:rsidRPr="00D026FF">
        <w:rPr>
          <w:rFonts w:ascii="Arial Narrow" w:hAnsi="Arial Narrow"/>
        </w:rPr>
        <w:t>računovodstvo</w:t>
      </w:r>
      <w:proofErr w:type="spellEnd"/>
      <w:r w:rsidRPr="00D026FF">
        <w:rPr>
          <w:rFonts w:ascii="Arial Narrow" w:hAnsi="Arial Narrow"/>
        </w:rPr>
        <w:t xml:space="preserve">, za </w:t>
      </w:r>
      <w:proofErr w:type="spellStart"/>
      <w:r w:rsidRPr="00D026FF">
        <w:rPr>
          <w:rFonts w:ascii="Arial Narrow" w:hAnsi="Arial Narrow"/>
        </w:rPr>
        <w:t>zamjenicu</w:t>
      </w:r>
      <w:proofErr w:type="spellEnd"/>
      <w:r w:rsidRPr="00D026FF">
        <w:rPr>
          <w:rFonts w:ascii="Arial Narrow" w:hAnsi="Arial Narrow"/>
        </w:rPr>
        <w:t xml:space="preserve"> </w:t>
      </w:r>
      <w:proofErr w:type="spellStart"/>
      <w:r w:rsidRPr="00D026FF">
        <w:rPr>
          <w:rFonts w:ascii="Arial Narrow" w:hAnsi="Arial Narrow"/>
        </w:rPr>
        <w:t>članice</w:t>
      </w:r>
      <w:proofErr w:type="spellEnd"/>
    </w:p>
    <w:p w14:paraId="39505ECC" w14:textId="77777777" w:rsidR="00D026FF" w:rsidRPr="00D026FF" w:rsidRDefault="00D026FF" w:rsidP="00D026FF">
      <w:pPr>
        <w:jc w:val="center"/>
        <w:rPr>
          <w:rFonts w:ascii="Arial Narrow" w:hAnsi="Arial Narrow"/>
        </w:rPr>
      </w:pPr>
    </w:p>
    <w:p w14:paraId="5B51916C" w14:textId="77777777" w:rsidR="00D026FF" w:rsidRPr="00D026FF" w:rsidRDefault="00D026FF" w:rsidP="00D026FF">
      <w:pPr>
        <w:jc w:val="center"/>
        <w:rPr>
          <w:rFonts w:ascii="Arial Narrow" w:hAnsi="Arial Narrow"/>
          <w:b/>
          <w:bCs/>
        </w:rPr>
      </w:pPr>
      <w:r w:rsidRPr="00D026FF">
        <w:rPr>
          <w:rFonts w:ascii="Arial Narrow" w:hAnsi="Arial Narrow"/>
          <w:b/>
          <w:bCs/>
        </w:rPr>
        <w:t>III.</w:t>
      </w:r>
    </w:p>
    <w:p w14:paraId="6344C9DA" w14:textId="77777777" w:rsidR="00D026FF" w:rsidRPr="00D026FF" w:rsidRDefault="00D026FF" w:rsidP="00D026FF">
      <w:pPr>
        <w:rPr>
          <w:rFonts w:ascii="Arial Narrow" w:hAnsi="Arial Narrow"/>
        </w:rPr>
      </w:pPr>
      <w:r w:rsidRPr="00D026FF">
        <w:rPr>
          <w:rFonts w:ascii="Arial Narrow" w:hAnsi="Arial Narrow"/>
        </w:rPr>
        <w:t>Zadaće Povjerenstva su;</w:t>
      </w:r>
    </w:p>
    <w:p w14:paraId="6100A66E" w14:textId="77777777" w:rsidR="00D026FF" w:rsidRPr="00D026FF" w:rsidRDefault="00D026FF" w:rsidP="0017793F">
      <w:pPr>
        <w:pStyle w:val="Odlomakpopisa"/>
        <w:widowControl/>
        <w:numPr>
          <w:ilvl w:val="0"/>
          <w:numId w:val="8"/>
        </w:numPr>
        <w:autoSpaceDE/>
        <w:autoSpaceDN/>
        <w:ind w:left="0" w:firstLine="0"/>
        <w:contextualSpacing/>
        <w:rPr>
          <w:rFonts w:ascii="Arial Narrow" w:hAnsi="Arial Narrow"/>
        </w:rPr>
      </w:pPr>
      <w:proofErr w:type="spellStart"/>
      <w:r w:rsidRPr="00D026FF">
        <w:rPr>
          <w:rFonts w:ascii="Arial Narrow" w:hAnsi="Arial Narrow"/>
        </w:rPr>
        <w:t>Odlučuje</w:t>
      </w:r>
      <w:proofErr w:type="spellEnd"/>
      <w:r w:rsidRPr="00D026FF">
        <w:rPr>
          <w:rFonts w:ascii="Arial Narrow" w:hAnsi="Arial Narrow"/>
        </w:rPr>
        <w:t xml:space="preserve"> o </w:t>
      </w:r>
      <w:proofErr w:type="spellStart"/>
      <w:r w:rsidRPr="00D026FF">
        <w:rPr>
          <w:rFonts w:ascii="Arial Narrow" w:hAnsi="Arial Narrow"/>
        </w:rPr>
        <w:t>odabiru</w:t>
      </w:r>
      <w:proofErr w:type="spellEnd"/>
      <w:r w:rsidRPr="00D026FF">
        <w:rPr>
          <w:rFonts w:ascii="Arial Narrow" w:hAnsi="Arial Narrow"/>
        </w:rPr>
        <w:t xml:space="preserve"> </w:t>
      </w:r>
      <w:proofErr w:type="spellStart"/>
      <w:r w:rsidRPr="00D026FF">
        <w:rPr>
          <w:rFonts w:ascii="Arial Narrow" w:hAnsi="Arial Narrow"/>
        </w:rPr>
        <w:t>srednjih</w:t>
      </w:r>
      <w:proofErr w:type="spellEnd"/>
      <w:r w:rsidRPr="00D026FF">
        <w:rPr>
          <w:rFonts w:ascii="Arial Narrow" w:hAnsi="Arial Narrow"/>
        </w:rPr>
        <w:t xml:space="preserve"> </w:t>
      </w:r>
      <w:proofErr w:type="spellStart"/>
      <w:r w:rsidRPr="00D026FF">
        <w:rPr>
          <w:rFonts w:ascii="Arial Narrow" w:hAnsi="Arial Narrow"/>
        </w:rPr>
        <w:t>investicijskih</w:t>
      </w:r>
      <w:proofErr w:type="spellEnd"/>
      <w:r w:rsidRPr="00D026FF">
        <w:rPr>
          <w:rFonts w:ascii="Arial Narrow" w:hAnsi="Arial Narrow"/>
        </w:rPr>
        <w:t xml:space="preserve"> </w:t>
      </w:r>
      <w:proofErr w:type="spellStart"/>
      <w:r w:rsidRPr="00D026FF">
        <w:rPr>
          <w:rFonts w:ascii="Arial Narrow" w:hAnsi="Arial Narrow"/>
        </w:rPr>
        <w:t>projekata</w:t>
      </w:r>
      <w:proofErr w:type="spellEnd"/>
      <w:r w:rsidRPr="00D026FF">
        <w:rPr>
          <w:rFonts w:ascii="Arial Narrow" w:hAnsi="Arial Narrow"/>
        </w:rPr>
        <w:t xml:space="preserve"> (projekti za </w:t>
      </w:r>
      <w:proofErr w:type="spellStart"/>
      <w:r w:rsidRPr="00D026FF">
        <w:rPr>
          <w:rFonts w:ascii="Arial Narrow" w:hAnsi="Arial Narrow"/>
        </w:rPr>
        <w:t>koje</w:t>
      </w:r>
      <w:proofErr w:type="spellEnd"/>
      <w:r w:rsidRPr="00D026FF">
        <w:rPr>
          <w:rFonts w:ascii="Arial Narrow" w:hAnsi="Arial Narrow"/>
        </w:rPr>
        <w:t xml:space="preserve"> </w:t>
      </w:r>
      <w:proofErr w:type="spellStart"/>
      <w:r w:rsidRPr="00D026FF">
        <w:rPr>
          <w:rFonts w:ascii="Arial Narrow" w:hAnsi="Arial Narrow"/>
        </w:rPr>
        <w:t>su</w:t>
      </w:r>
      <w:proofErr w:type="spellEnd"/>
      <w:r w:rsidRPr="00D026FF">
        <w:rPr>
          <w:rFonts w:ascii="Arial Narrow" w:hAnsi="Arial Narrow"/>
        </w:rPr>
        <w:t xml:space="preserve"> </w:t>
      </w:r>
      <w:proofErr w:type="spellStart"/>
      <w:r w:rsidRPr="00D026FF">
        <w:rPr>
          <w:rFonts w:ascii="Arial Narrow" w:hAnsi="Arial Narrow"/>
        </w:rPr>
        <w:t>ukupni</w:t>
      </w:r>
      <w:proofErr w:type="spellEnd"/>
      <w:r w:rsidRPr="00D026FF">
        <w:rPr>
          <w:rFonts w:ascii="Arial Narrow" w:hAnsi="Arial Narrow"/>
        </w:rPr>
        <w:t xml:space="preserve"> </w:t>
      </w:r>
      <w:proofErr w:type="spellStart"/>
      <w:r w:rsidRPr="00D026FF">
        <w:rPr>
          <w:rFonts w:ascii="Arial Narrow" w:hAnsi="Arial Narrow"/>
        </w:rPr>
        <w:t>investicijski</w:t>
      </w:r>
      <w:proofErr w:type="spellEnd"/>
      <w:r w:rsidRPr="00D026FF">
        <w:rPr>
          <w:rFonts w:ascii="Arial Narrow" w:hAnsi="Arial Narrow"/>
        </w:rPr>
        <w:t xml:space="preserve"> </w:t>
      </w:r>
      <w:proofErr w:type="spellStart"/>
      <w:r w:rsidRPr="00D026FF">
        <w:rPr>
          <w:rFonts w:ascii="Arial Narrow" w:hAnsi="Arial Narrow"/>
        </w:rPr>
        <w:t>troškovi</w:t>
      </w:r>
      <w:proofErr w:type="spellEnd"/>
      <w:r w:rsidRPr="00D026FF">
        <w:rPr>
          <w:rFonts w:ascii="Arial Narrow" w:hAnsi="Arial Narrow"/>
        </w:rPr>
        <w:t xml:space="preserve"> </w:t>
      </w:r>
      <w:proofErr w:type="spellStart"/>
      <w:r w:rsidRPr="00D026FF">
        <w:rPr>
          <w:rFonts w:ascii="Arial Narrow" w:hAnsi="Arial Narrow"/>
        </w:rPr>
        <w:t>veći</w:t>
      </w:r>
      <w:proofErr w:type="spellEnd"/>
      <w:r w:rsidRPr="00D026FF">
        <w:rPr>
          <w:rFonts w:ascii="Arial Narrow" w:hAnsi="Arial Narrow"/>
        </w:rPr>
        <w:t xml:space="preserve"> od 5.000.000 </w:t>
      </w:r>
      <w:proofErr w:type="spellStart"/>
      <w:r w:rsidRPr="00D026FF">
        <w:rPr>
          <w:rFonts w:ascii="Arial Narrow" w:hAnsi="Arial Narrow"/>
        </w:rPr>
        <w:t>eura</w:t>
      </w:r>
      <w:proofErr w:type="spellEnd"/>
      <w:r w:rsidRPr="00D026FF">
        <w:rPr>
          <w:rFonts w:ascii="Arial Narrow" w:hAnsi="Arial Narrow"/>
        </w:rPr>
        <w:t xml:space="preserve">, </w:t>
      </w:r>
      <w:proofErr w:type="spellStart"/>
      <w:r w:rsidRPr="00D026FF">
        <w:rPr>
          <w:rFonts w:ascii="Arial Narrow" w:hAnsi="Arial Narrow"/>
        </w:rPr>
        <w:t>ali</w:t>
      </w:r>
      <w:proofErr w:type="spellEnd"/>
      <w:r w:rsidRPr="00D026FF">
        <w:rPr>
          <w:rFonts w:ascii="Arial Narrow" w:hAnsi="Arial Narrow"/>
        </w:rPr>
        <w:t xml:space="preserve"> </w:t>
      </w:r>
      <w:proofErr w:type="spellStart"/>
      <w:r w:rsidRPr="00D026FF">
        <w:rPr>
          <w:rFonts w:ascii="Arial Narrow" w:hAnsi="Arial Narrow"/>
        </w:rPr>
        <w:t>manji</w:t>
      </w:r>
      <w:proofErr w:type="spellEnd"/>
      <w:r w:rsidRPr="00D026FF">
        <w:rPr>
          <w:rFonts w:ascii="Arial Narrow" w:hAnsi="Arial Narrow"/>
        </w:rPr>
        <w:t xml:space="preserve"> </w:t>
      </w:r>
      <w:proofErr w:type="spellStart"/>
      <w:r w:rsidRPr="00D026FF">
        <w:rPr>
          <w:rFonts w:ascii="Arial Narrow" w:hAnsi="Arial Narrow"/>
        </w:rPr>
        <w:t>ili</w:t>
      </w:r>
      <w:proofErr w:type="spellEnd"/>
      <w:r w:rsidRPr="00D026FF">
        <w:rPr>
          <w:rFonts w:ascii="Arial Narrow" w:hAnsi="Arial Narrow"/>
        </w:rPr>
        <w:t xml:space="preserve"> </w:t>
      </w:r>
      <w:proofErr w:type="spellStart"/>
      <w:r w:rsidRPr="00D026FF">
        <w:rPr>
          <w:rFonts w:ascii="Arial Narrow" w:hAnsi="Arial Narrow"/>
        </w:rPr>
        <w:t>jednaki</w:t>
      </w:r>
      <w:proofErr w:type="spellEnd"/>
      <w:r w:rsidRPr="00D026FF">
        <w:rPr>
          <w:rFonts w:ascii="Arial Narrow" w:hAnsi="Arial Narrow"/>
        </w:rPr>
        <w:t xml:space="preserve"> 20.000.000 </w:t>
      </w:r>
      <w:proofErr w:type="spellStart"/>
      <w:r w:rsidRPr="00D026FF">
        <w:rPr>
          <w:rFonts w:ascii="Arial Narrow" w:hAnsi="Arial Narrow"/>
        </w:rPr>
        <w:t>eura</w:t>
      </w:r>
      <w:proofErr w:type="spellEnd"/>
      <w:r w:rsidRPr="00D026FF">
        <w:rPr>
          <w:rFonts w:ascii="Arial Narrow" w:hAnsi="Arial Narrow"/>
        </w:rPr>
        <w:t xml:space="preserve">) i </w:t>
      </w:r>
      <w:proofErr w:type="spellStart"/>
      <w:r w:rsidRPr="00D026FF">
        <w:rPr>
          <w:rFonts w:ascii="Arial Narrow" w:hAnsi="Arial Narrow"/>
        </w:rPr>
        <w:t>velikih</w:t>
      </w:r>
      <w:proofErr w:type="spellEnd"/>
      <w:r w:rsidRPr="00D026FF">
        <w:rPr>
          <w:rFonts w:ascii="Arial Narrow" w:hAnsi="Arial Narrow"/>
        </w:rPr>
        <w:t xml:space="preserve"> </w:t>
      </w:r>
      <w:proofErr w:type="spellStart"/>
      <w:r w:rsidRPr="00D026FF">
        <w:rPr>
          <w:rFonts w:ascii="Arial Narrow" w:hAnsi="Arial Narrow"/>
        </w:rPr>
        <w:t>investicijskih</w:t>
      </w:r>
      <w:proofErr w:type="spellEnd"/>
      <w:r w:rsidRPr="00D026FF">
        <w:rPr>
          <w:rFonts w:ascii="Arial Narrow" w:hAnsi="Arial Narrow"/>
        </w:rPr>
        <w:t xml:space="preserve"> </w:t>
      </w:r>
      <w:proofErr w:type="spellStart"/>
      <w:r w:rsidRPr="00D026FF">
        <w:rPr>
          <w:rFonts w:ascii="Arial Narrow" w:hAnsi="Arial Narrow"/>
        </w:rPr>
        <w:t>projekata</w:t>
      </w:r>
      <w:proofErr w:type="spellEnd"/>
      <w:r w:rsidRPr="00D026FF">
        <w:rPr>
          <w:rFonts w:ascii="Arial Narrow" w:hAnsi="Arial Narrow"/>
        </w:rPr>
        <w:t xml:space="preserve"> </w:t>
      </w:r>
      <w:bookmarkStart w:id="1" w:name="_Hlk164155032"/>
      <w:r w:rsidRPr="00D026FF">
        <w:rPr>
          <w:rFonts w:ascii="Arial Narrow" w:hAnsi="Arial Narrow"/>
        </w:rPr>
        <w:t xml:space="preserve">(projekti za </w:t>
      </w:r>
      <w:proofErr w:type="spellStart"/>
      <w:r w:rsidRPr="00D026FF">
        <w:rPr>
          <w:rFonts w:ascii="Arial Narrow" w:hAnsi="Arial Narrow"/>
        </w:rPr>
        <w:t>koje</w:t>
      </w:r>
      <w:proofErr w:type="spellEnd"/>
      <w:r w:rsidRPr="00D026FF">
        <w:rPr>
          <w:rFonts w:ascii="Arial Narrow" w:hAnsi="Arial Narrow"/>
        </w:rPr>
        <w:t xml:space="preserve"> </w:t>
      </w:r>
      <w:proofErr w:type="spellStart"/>
      <w:r w:rsidRPr="00D026FF">
        <w:rPr>
          <w:rFonts w:ascii="Arial Narrow" w:hAnsi="Arial Narrow"/>
        </w:rPr>
        <w:t>su</w:t>
      </w:r>
      <w:proofErr w:type="spellEnd"/>
      <w:r w:rsidRPr="00D026FF">
        <w:rPr>
          <w:rFonts w:ascii="Arial Narrow" w:hAnsi="Arial Narrow"/>
        </w:rPr>
        <w:t xml:space="preserve"> </w:t>
      </w:r>
      <w:proofErr w:type="spellStart"/>
      <w:r w:rsidRPr="00D026FF">
        <w:rPr>
          <w:rFonts w:ascii="Arial Narrow" w:hAnsi="Arial Narrow"/>
        </w:rPr>
        <w:t>ukupni</w:t>
      </w:r>
      <w:proofErr w:type="spellEnd"/>
      <w:r w:rsidRPr="00D026FF">
        <w:rPr>
          <w:rFonts w:ascii="Arial Narrow" w:hAnsi="Arial Narrow"/>
        </w:rPr>
        <w:t xml:space="preserve"> </w:t>
      </w:r>
      <w:proofErr w:type="spellStart"/>
      <w:r w:rsidRPr="00D026FF">
        <w:rPr>
          <w:rFonts w:ascii="Arial Narrow" w:hAnsi="Arial Narrow"/>
        </w:rPr>
        <w:t>investicijski</w:t>
      </w:r>
      <w:proofErr w:type="spellEnd"/>
      <w:r w:rsidRPr="00D026FF">
        <w:rPr>
          <w:rFonts w:ascii="Arial Narrow" w:hAnsi="Arial Narrow"/>
        </w:rPr>
        <w:t xml:space="preserve"> </w:t>
      </w:r>
      <w:proofErr w:type="spellStart"/>
      <w:r w:rsidRPr="00D026FF">
        <w:rPr>
          <w:rFonts w:ascii="Arial Narrow" w:hAnsi="Arial Narrow"/>
        </w:rPr>
        <w:t>troškovi</w:t>
      </w:r>
      <w:proofErr w:type="spellEnd"/>
      <w:r w:rsidRPr="00D026FF">
        <w:rPr>
          <w:rFonts w:ascii="Arial Narrow" w:hAnsi="Arial Narrow"/>
        </w:rPr>
        <w:t xml:space="preserve"> </w:t>
      </w:r>
      <w:proofErr w:type="spellStart"/>
      <w:r w:rsidRPr="00D026FF">
        <w:rPr>
          <w:rFonts w:ascii="Arial Narrow" w:hAnsi="Arial Narrow"/>
        </w:rPr>
        <w:t>veći</w:t>
      </w:r>
      <w:proofErr w:type="spellEnd"/>
      <w:r w:rsidRPr="00D026FF">
        <w:rPr>
          <w:rFonts w:ascii="Arial Narrow" w:hAnsi="Arial Narrow"/>
        </w:rPr>
        <w:t xml:space="preserve"> od 20.000.000 </w:t>
      </w:r>
      <w:proofErr w:type="spellStart"/>
      <w:r w:rsidRPr="00D026FF">
        <w:rPr>
          <w:rFonts w:ascii="Arial Narrow" w:hAnsi="Arial Narrow"/>
        </w:rPr>
        <w:t>eura</w:t>
      </w:r>
      <w:proofErr w:type="spellEnd"/>
      <w:r w:rsidRPr="00D026FF">
        <w:rPr>
          <w:rFonts w:ascii="Arial Narrow" w:hAnsi="Arial Narrow"/>
        </w:rPr>
        <w:t xml:space="preserve">.) za </w:t>
      </w:r>
      <w:proofErr w:type="spellStart"/>
      <w:r w:rsidRPr="00D026FF">
        <w:rPr>
          <w:rFonts w:ascii="Arial Narrow" w:hAnsi="Arial Narrow"/>
        </w:rPr>
        <w:t>financiranje</w:t>
      </w:r>
      <w:proofErr w:type="spellEnd"/>
      <w:r w:rsidRPr="00D026FF">
        <w:rPr>
          <w:rFonts w:ascii="Arial Narrow" w:hAnsi="Arial Narrow"/>
        </w:rPr>
        <w:t xml:space="preserve"> </w:t>
      </w:r>
      <w:proofErr w:type="spellStart"/>
      <w:r w:rsidRPr="00D026FF">
        <w:rPr>
          <w:rFonts w:ascii="Arial Narrow" w:hAnsi="Arial Narrow"/>
        </w:rPr>
        <w:t>iz</w:t>
      </w:r>
      <w:proofErr w:type="spellEnd"/>
      <w:r w:rsidRPr="00D026FF">
        <w:rPr>
          <w:rFonts w:ascii="Arial Narrow" w:hAnsi="Arial Narrow"/>
        </w:rPr>
        <w:t xml:space="preserve"> </w:t>
      </w:r>
      <w:proofErr w:type="spellStart"/>
      <w:r w:rsidRPr="00D026FF">
        <w:rPr>
          <w:rFonts w:ascii="Arial Narrow" w:hAnsi="Arial Narrow"/>
        </w:rPr>
        <w:t>proračuna</w:t>
      </w:r>
      <w:proofErr w:type="spellEnd"/>
      <w:r w:rsidRPr="00D026FF">
        <w:rPr>
          <w:rFonts w:ascii="Arial Narrow" w:hAnsi="Arial Narrow"/>
        </w:rPr>
        <w:t xml:space="preserve"> Općine Dubravica</w:t>
      </w:r>
    </w:p>
    <w:bookmarkEnd w:id="1"/>
    <w:p w14:paraId="70FDBBED" w14:textId="77777777" w:rsidR="00D026FF" w:rsidRPr="00D026FF" w:rsidRDefault="00D026FF" w:rsidP="0017793F">
      <w:pPr>
        <w:pStyle w:val="Odlomakpopisa"/>
        <w:widowControl/>
        <w:numPr>
          <w:ilvl w:val="0"/>
          <w:numId w:val="8"/>
        </w:numPr>
        <w:autoSpaceDE/>
        <w:autoSpaceDN/>
        <w:ind w:left="0" w:firstLine="0"/>
        <w:contextualSpacing/>
        <w:rPr>
          <w:rFonts w:ascii="Arial Narrow" w:hAnsi="Arial Narrow"/>
        </w:rPr>
      </w:pPr>
      <w:proofErr w:type="spellStart"/>
      <w:r w:rsidRPr="00D026FF">
        <w:rPr>
          <w:rFonts w:ascii="Arial Narrow" w:hAnsi="Arial Narrow"/>
        </w:rPr>
        <w:t>Donosi</w:t>
      </w:r>
      <w:proofErr w:type="spellEnd"/>
      <w:r w:rsidRPr="00D026FF">
        <w:rPr>
          <w:rFonts w:ascii="Arial Narrow" w:hAnsi="Arial Narrow"/>
        </w:rPr>
        <w:t xml:space="preserve"> </w:t>
      </w:r>
      <w:proofErr w:type="spellStart"/>
      <w:r w:rsidRPr="00D026FF">
        <w:rPr>
          <w:rFonts w:ascii="Arial Narrow" w:hAnsi="Arial Narrow"/>
        </w:rPr>
        <w:t>Zaključak</w:t>
      </w:r>
      <w:proofErr w:type="spellEnd"/>
      <w:r w:rsidRPr="00D026FF">
        <w:rPr>
          <w:rFonts w:ascii="Arial Narrow" w:hAnsi="Arial Narrow"/>
        </w:rPr>
        <w:t>/</w:t>
      </w:r>
      <w:proofErr w:type="spellStart"/>
      <w:r w:rsidRPr="00D026FF">
        <w:rPr>
          <w:rFonts w:ascii="Arial Narrow" w:hAnsi="Arial Narrow"/>
        </w:rPr>
        <w:t>Odluku</w:t>
      </w:r>
      <w:proofErr w:type="spellEnd"/>
      <w:r w:rsidRPr="00D026FF">
        <w:rPr>
          <w:rFonts w:ascii="Arial Narrow" w:hAnsi="Arial Narrow"/>
        </w:rPr>
        <w:t xml:space="preserve"> o </w:t>
      </w:r>
      <w:proofErr w:type="spellStart"/>
      <w:r w:rsidRPr="00D026FF">
        <w:rPr>
          <w:rFonts w:ascii="Arial Narrow" w:hAnsi="Arial Narrow"/>
        </w:rPr>
        <w:t>odabiru</w:t>
      </w:r>
      <w:proofErr w:type="spellEnd"/>
      <w:r w:rsidRPr="00D026FF">
        <w:rPr>
          <w:rFonts w:ascii="Arial Narrow" w:hAnsi="Arial Narrow"/>
        </w:rPr>
        <w:t xml:space="preserve"> za </w:t>
      </w:r>
      <w:proofErr w:type="spellStart"/>
      <w:r w:rsidRPr="00D026FF">
        <w:rPr>
          <w:rFonts w:ascii="Arial Narrow" w:hAnsi="Arial Narrow"/>
        </w:rPr>
        <w:t>financiranje</w:t>
      </w:r>
      <w:proofErr w:type="spellEnd"/>
      <w:r w:rsidRPr="00D026FF">
        <w:rPr>
          <w:rFonts w:ascii="Arial Narrow" w:hAnsi="Arial Narrow"/>
        </w:rPr>
        <w:t xml:space="preserve"> </w:t>
      </w:r>
      <w:proofErr w:type="spellStart"/>
      <w:r w:rsidRPr="00D026FF">
        <w:rPr>
          <w:rFonts w:ascii="Arial Narrow" w:hAnsi="Arial Narrow"/>
        </w:rPr>
        <w:t>srednjih</w:t>
      </w:r>
      <w:proofErr w:type="spellEnd"/>
      <w:r w:rsidRPr="00D026FF">
        <w:rPr>
          <w:rFonts w:ascii="Arial Narrow" w:hAnsi="Arial Narrow"/>
        </w:rPr>
        <w:t xml:space="preserve"> i </w:t>
      </w:r>
      <w:proofErr w:type="spellStart"/>
      <w:r w:rsidRPr="00D026FF">
        <w:rPr>
          <w:rFonts w:ascii="Arial Narrow" w:hAnsi="Arial Narrow"/>
        </w:rPr>
        <w:t>velikih</w:t>
      </w:r>
      <w:proofErr w:type="spellEnd"/>
      <w:r w:rsidRPr="00D026FF">
        <w:rPr>
          <w:rFonts w:ascii="Arial Narrow" w:hAnsi="Arial Narrow"/>
        </w:rPr>
        <w:t xml:space="preserve"> </w:t>
      </w:r>
      <w:proofErr w:type="spellStart"/>
      <w:r w:rsidRPr="00D026FF">
        <w:rPr>
          <w:rFonts w:ascii="Arial Narrow" w:hAnsi="Arial Narrow"/>
        </w:rPr>
        <w:t>projekata</w:t>
      </w:r>
      <w:proofErr w:type="spellEnd"/>
      <w:r w:rsidRPr="00D026FF">
        <w:rPr>
          <w:rFonts w:ascii="Arial Narrow" w:hAnsi="Arial Narrow"/>
        </w:rPr>
        <w:t xml:space="preserve"> za </w:t>
      </w:r>
      <w:proofErr w:type="spellStart"/>
      <w:r w:rsidRPr="00D026FF">
        <w:rPr>
          <w:rFonts w:ascii="Arial Narrow" w:hAnsi="Arial Narrow"/>
        </w:rPr>
        <w:t>financiranje</w:t>
      </w:r>
      <w:proofErr w:type="spellEnd"/>
      <w:r w:rsidRPr="00D026FF">
        <w:rPr>
          <w:rFonts w:ascii="Arial Narrow" w:hAnsi="Arial Narrow"/>
        </w:rPr>
        <w:t xml:space="preserve"> </w:t>
      </w:r>
      <w:proofErr w:type="spellStart"/>
      <w:r w:rsidRPr="00D026FF">
        <w:rPr>
          <w:rFonts w:ascii="Arial Narrow" w:hAnsi="Arial Narrow"/>
        </w:rPr>
        <w:t>iz</w:t>
      </w:r>
      <w:proofErr w:type="spellEnd"/>
      <w:r w:rsidRPr="00D026FF">
        <w:rPr>
          <w:rFonts w:ascii="Arial Narrow" w:hAnsi="Arial Narrow"/>
        </w:rPr>
        <w:t xml:space="preserve"> </w:t>
      </w:r>
      <w:proofErr w:type="spellStart"/>
      <w:r w:rsidRPr="00D026FF">
        <w:rPr>
          <w:rFonts w:ascii="Arial Narrow" w:hAnsi="Arial Narrow"/>
        </w:rPr>
        <w:t>proračuna</w:t>
      </w:r>
      <w:proofErr w:type="spellEnd"/>
      <w:r w:rsidRPr="00D026FF">
        <w:rPr>
          <w:rFonts w:ascii="Arial Narrow" w:hAnsi="Arial Narrow"/>
        </w:rPr>
        <w:t xml:space="preserve"> Općine Dubravica</w:t>
      </w:r>
    </w:p>
    <w:p w14:paraId="511F5780" w14:textId="77777777" w:rsidR="00D026FF" w:rsidRPr="00D026FF" w:rsidRDefault="00D026FF" w:rsidP="00D026FF">
      <w:pPr>
        <w:pStyle w:val="Odlomakpopisa"/>
        <w:ind w:left="0"/>
        <w:rPr>
          <w:rFonts w:ascii="Arial Narrow" w:hAnsi="Arial Narrow"/>
        </w:rPr>
      </w:pPr>
    </w:p>
    <w:p w14:paraId="3A6CB2A0" w14:textId="77777777" w:rsidR="00D026FF" w:rsidRPr="00D026FF" w:rsidRDefault="00D026FF" w:rsidP="00D026FF">
      <w:pPr>
        <w:jc w:val="center"/>
        <w:rPr>
          <w:rFonts w:ascii="Arial Narrow" w:hAnsi="Arial Narrow"/>
          <w:b/>
          <w:bCs/>
        </w:rPr>
      </w:pPr>
      <w:r w:rsidRPr="00D026FF">
        <w:rPr>
          <w:rFonts w:ascii="Arial Narrow" w:hAnsi="Arial Narrow"/>
          <w:b/>
          <w:bCs/>
        </w:rPr>
        <w:t>IV.</w:t>
      </w:r>
    </w:p>
    <w:p w14:paraId="770D77E4" w14:textId="77777777" w:rsidR="00D026FF" w:rsidRPr="00D026FF" w:rsidRDefault="00D026FF" w:rsidP="00D026FF">
      <w:pPr>
        <w:rPr>
          <w:rFonts w:ascii="Arial Narrow" w:hAnsi="Arial Narrow"/>
        </w:rPr>
      </w:pPr>
      <w:r w:rsidRPr="00D026FF">
        <w:rPr>
          <w:rFonts w:ascii="Arial Narrow" w:hAnsi="Arial Narrow"/>
        </w:rPr>
        <w:t>Povjerenstvo odlučuje većinom glasova od ukupnog broja članova.</w:t>
      </w:r>
    </w:p>
    <w:p w14:paraId="5ABD68E0" w14:textId="77777777" w:rsidR="00D026FF" w:rsidRPr="00D026FF" w:rsidRDefault="00D026FF" w:rsidP="00D026FF">
      <w:pPr>
        <w:rPr>
          <w:rFonts w:ascii="Arial Narrow" w:hAnsi="Arial Narrow"/>
        </w:rPr>
      </w:pPr>
    </w:p>
    <w:p w14:paraId="2F6D4DBD" w14:textId="77777777" w:rsidR="00D026FF" w:rsidRPr="00D026FF" w:rsidRDefault="00D026FF" w:rsidP="00D026FF">
      <w:pPr>
        <w:jc w:val="center"/>
        <w:rPr>
          <w:rFonts w:ascii="Arial Narrow" w:hAnsi="Arial Narrow"/>
          <w:b/>
          <w:bCs/>
        </w:rPr>
      </w:pPr>
      <w:r w:rsidRPr="00D026FF">
        <w:rPr>
          <w:rFonts w:ascii="Arial Narrow" w:hAnsi="Arial Narrow"/>
          <w:b/>
          <w:bCs/>
        </w:rPr>
        <w:t>V.</w:t>
      </w:r>
    </w:p>
    <w:p w14:paraId="0F4C28E0" w14:textId="77777777" w:rsidR="00D026FF" w:rsidRPr="00D026FF" w:rsidRDefault="00D026FF" w:rsidP="00D026FF">
      <w:pPr>
        <w:rPr>
          <w:rFonts w:ascii="Arial Narrow" w:hAnsi="Arial Narrow"/>
        </w:rPr>
      </w:pPr>
      <w:r w:rsidRPr="00D026FF">
        <w:rPr>
          <w:rFonts w:ascii="Arial Narrow" w:hAnsi="Arial Narrow"/>
        </w:rPr>
        <w:t>U slučaju da su kod odlučivanja glasovi podijeljeni, odlučujući je glas predsjednika Povjerenstva.</w:t>
      </w:r>
    </w:p>
    <w:p w14:paraId="77C8CB59" w14:textId="77777777" w:rsidR="00D026FF" w:rsidRPr="00D026FF" w:rsidRDefault="00D026FF" w:rsidP="00D026FF">
      <w:pPr>
        <w:rPr>
          <w:rFonts w:ascii="Arial Narrow" w:hAnsi="Arial Narrow"/>
        </w:rPr>
      </w:pPr>
    </w:p>
    <w:p w14:paraId="6D2E1B74" w14:textId="77777777" w:rsidR="00D026FF" w:rsidRPr="00D026FF" w:rsidRDefault="00D026FF" w:rsidP="00D026FF">
      <w:pPr>
        <w:rPr>
          <w:rFonts w:ascii="Arial Narrow" w:hAnsi="Arial Narrow"/>
        </w:rPr>
      </w:pPr>
    </w:p>
    <w:p w14:paraId="1CE01061" w14:textId="77777777" w:rsidR="00D026FF" w:rsidRPr="00D026FF" w:rsidRDefault="00D026FF" w:rsidP="00D026FF">
      <w:pPr>
        <w:rPr>
          <w:rFonts w:ascii="Arial Narrow" w:hAnsi="Arial Narrow"/>
        </w:rPr>
      </w:pPr>
    </w:p>
    <w:p w14:paraId="5AE1079E" w14:textId="77777777" w:rsidR="00D026FF" w:rsidRPr="00D026FF" w:rsidRDefault="00D026FF" w:rsidP="00D026FF">
      <w:pPr>
        <w:jc w:val="center"/>
        <w:rPr>
          <w:rFonts w:ascii="Arial Narrow" w:hAnsi="Arial Narrow"/>
          <w:b/>
          <w:bCs/>
        </w:rPr>
      </w:pPr>
      <w:r w:rsidRPr="00D026FF">
        <w:rPr>
          <w:rFonts w:ascii="Arial Narrow" w:hAnsi="Arial Narrow"/>
          <w:b/>
          <w:bCs/>
        </w:rPr>
        <w:t>VI.</w:t>
      </w:r>
    </w:p>
    <w:p w14:paraId="05EE22F3" w14:textId="77777777" w:rsidR="00D026FF" w:rsidRPr="00D026FF" w:rsidRDefault="00D026FF" w:rsidP="00D026FF">
      <w:pPr>
        <w:rPr>
          <w:rFonts w:ascii="Arial Narrow" w:hAnsi="Arial Narrow"/>
        </w:rPr>
      </w:pPr>
      <w:r w:rsidRPr="00D026FF">
        <w:rPr>
          <w:rFonts w:ascii="Arial Narrow" w:hAnsi="Arial Narrow"/>
        </w:rPr>
        <w:tab/>
      </w:r>
      <w:r w:rsidRPr="00D026FF">
        <w:rPr>
          <w:rFonts w:ascii="Arial Narrow" w:hAnsi="Arial Narrow"/>
        </w:rPr>
        <w:tab/>
      </w:r>
      <w:r w:rsidRPr="00D026FF">
        <w:rPr>
          <w:rFonts w:ascii="Arial Narrow" w:hAnsi="Arial Narrow"/>
        </w:rPr>
        <w:tab/>
      </w:r>
      <w:r w:rsidRPr="00D026FF">
        <w:rPr>
          <w:rFonts w:ascii="Arial Narrow" w:hAnsi="Arial Narrow"/>
        </w:rPr>
        <w:tab/>
      </w:r>
      <w:r w:rsidRPr="00D026FF">
        <w:rPr>
          <w:rFonts w:ascii="Arial Narrow" w:hAnsi="Arial Narrow"/>
        </w:rPr>
        <w:tab/>
      </w:r>
      <w:r w:rsidRPr="00D026FF">
        <w:rPr>
          <w:rFonts w:ascii="Arial Narrow" w:hAnsi="Arial Narrow"/>
        </w:rPr>
        <w:tab/>
      </w:r>
      <w:r w:rsidRPr="00D026FF">
        <w:rPr>
          <w:rFonts w:ascii="Arial Narrow" w:hAnsi="Arial Narrow"/>
        </w:rPr>
        <w:tab/>
      </w:r>
    </w:p>
    <w:p w14:paraId="1BBF82FF" w14:textId="77777777" w:rsidR="00D026FF" w:rsidRPr="00D026FF" w:rsidRDefault="00D026FF" w:rsidP="00D026FF">
      <w:pPr>
        <w:rPr>
          <w:rFonts w:ascii="Arial Narrow" w:hAnsi="Arial Narrow"/>
        </w:rPr>
      </w:pPr>
      <w:r w:rsidRPr="00D026FF">
        <w:rPr>
          <w:rFonts w:ascii="Arial Narrow" w:hAnsi="Arial Narrow"/>
        </w:rPr>
        <w:t>Način rada i ostala pitanja od važnosti za obavljanje poslova iz djelokruga Povjerenstva uredit će se poslovnikom o radu Povjerenstva.</w:t>
      </w:r>
    </w:p>
    <w:p w14:paraId="1D112564" w14:textId="77777777" w:rsidR="00D026FF" w:rsidRPr="00D026FF" w:rsidRDefault="00D026FF" w:rsidP="00D026FF">
      <w:pPr>
        <w:rPr>
          <w:rFonts w:ascii="Arial Narrow" w:hAnsi="Arial Narrow"/>
        </w:rPr>
      </w:pPr>
    </w:p>
    <w:p w14:paraId="35D41C02" w14:textId="77777777" w:rsidR="00D026FF" w:rsidRPr="00D026FF" w:rsidRDefault="00D026FF" w:rsidP="00D026FF">
      <w:pPr>
        <w:jc w:val="center"/>
        <w:rPr>
          <w:rFonts w:ascii="Arial Narrow" w:hAnsi="Arial Narrow"/>
          <w:b/>
          <w:bCs/>
        </w:rPr>
      </w:pPr>
      <w:r w:rsidRPr="00D026FF">
        <w:rPr>
          <w:rFonts w:ascii="Arial Narrow" w:hAnsi="Arial Narrow"/>
          <w:b/>
          <w:bCs/>
        </w:rPr>
        <w:t>VII.</w:t>
      </w:r>
    </w:p>
    <w:p w14:paraId="254358C9" w14:textId="77777777" w:rsidR="00D026FF" w:rsidRPr="00D026FF" w:rsidRDefault="00D026FF" w:rsidP="00D026FF">
      <w:pPr>
        <w:rPr>
          <w:rFonts w:ascii="Arial Narrow" w:hAnsi="Arial Narrow"/>
        </w:rPr>
      </w:pPr>
      <w:r w:rsidRPr="00D026FF">
        <w:rPr>
          <w:rFonts w:ascii="Arial Narrow" w:hAnsi="Arial Narrow"/>
        </w:rPr>
        <w:t>Članovi povjerenstva i njihovi zamjenici za rad u Povjerenstvu ne primaju naknadu.</w:t>
      </w:r>
    </w:p>
    <w:p w14:paraId="23B1EB9E" w14:textId="77777777" w:rsidR="00D026FF" w:rsidRPr="00D026FF" w:rsidRDefault="00D026FF" w:rsidP="00D026FF">
      <w:pPr>
        <w:rPr>
          <w:rFonts w:ascii="Arial Narrow" w:hAnsi="Arial Narrow"/>
        </w:rPr>
      </w:pPr>
    </w:p>
    <w:p w14:paraId="7BA8C2A5" w14:textId="77777777" w:rsidR="00D026FF" w:rsidRPr="00D026FF" w:rsidRDefault="00D026FF" w:rsidP="00D026FF">
      <w:pPr>
        <w:jc w:val="center"/>
        <w:rPr>
          <w:rFonts w:ascii="Arial Narrow" w:hAnsi="Arial Narrow"/>
          <w:b/>
          <w:bCs/>
        </w:rPr>
      </w:pPr>
      <w:r w:rsidRPr="00D026FF">
        <w:rPr>
          <w:rFonts w:ascii="Arial Narrow" w:hAnsi="Arial Narrow"/>
          <w:b/>
          <w:bCs/>
        </w:rPr>
        <w:t>VIII.</w:t>
      </w:r>
    </w:p>
    <w:p w14:paraId="14402144" w14:textId="77777777" w:rsidR="00D026FF" w:rsidRPr="00D026FF" w:rsidRDefault="00D026FF" w:rsidP="00D026FF">
      <w:pPr>
        <w:rPr>
          <w:rFonts w:ascii="Arial Narrow" w:hAnsi="Arial Narrow"/>
        </w:rPr>
      </w:pPr>
      <w:r w:rsidRPr="00D026FF">
        <w:rPr>
          <w:rFonts w:ascii="Arial Narrow" w:hAnsi="Arial Narrow"/>
        </w:rPr>
        <w:t>Administrativne i tehničke poslove za Povjerenstvo iz točke I. obavlja Jedinstveni upravni odjel.</w:t>
      </w:r>
    </w:p>
    <w:p w14:paraId="7B48E1C6" w14:textId="77777777" w:rsidR="00D026FF" w:rsidRPr="00D026FF" w:rsidRDefault="00D026FF" w:rsidP="00D026FF">
      <w:pPr>
        <w:rPr>
          <w:rFonts w:ascii="Arial Narrow" w:hAnsi="Arial Narrow"/>
        </w:rPr>
      </w:pPr>
    </w:p>
    <w:p w14:paraId="360A7259" w14:textId="77777777" w:rsidR="00D026FF" w:rsidRPr="00D026FF" w:rsidRDefault="00D026FF" w:rsidP="00D026FF">
      <w:pPr>
        <w:jc w:val="center"/>
        <w:rPr>
          <w:rFonts w:ascii="Arial Narrow" w:hAnsi="Arial Narrow"/>
          <w:b/>
          <w:bCs/>
        </w:rPr>
      </w:pPr>
      <w:r w:rsidRPr="00D026FF">
        <w:rPr>
          <w:rFonts w:ascii="Arial Narrow" w:hAnsi="Arial Narrow"/>
          <w:b/>
          <w:bCs/>
        </w:rPr>
        <w:t>IX.</w:t>
      </w:r>
    </w:p>
    <w:p w14:paraId="49D19F44" w14:textId="77777777" w:rsidR="00D026FF" w:rsidRPr="00D026FF" w:rsidRDefault="00D026FF" w:rsidP="00D026FF">
      <w:pPr>
        <w:rPr>
          <w:rFonts w:ascii="Arial Narrow" w:hAnsi="Arial Narrow"/>
        </w:rPr>
      </w:pPr>
      <w:r w:rsidRPr="00D026FF">
        <w:rPr>
          <w:rFonts w:ascii="Arial Narrow" w:hAnsi="Arial Narrow"/>
        </w:rPr>
        <w:t>Ova Odluka stupa na snagu danom donošenja i objavit će se u Službenom glasniku Općine Dubravica.</w:t>
      </w:r>
    </w:p>
    <w:p w14:paraId="09D7D2DE" w14:textId="77777777" w:rsidR="00D026FF" w:rsidRPr="00D026FF" w:rsidRDefault="00D026FF" w:rsidP="00D026FF">
      <w:pPr>
        <w:rPr>
          <w:rFonts w:ascii="Arial Narrow" w:hAnsi="Arial Narrow"/>
        </w:rPr>
      </w:pPr>
    </w:p>
    <w:p w14:paraId="37C135FD" w14:textId="77777777" w:rsidR="00D026FF" w:rsidRPr="00D026FF" w:rsidRDefault="00D026FF" w:rsidP="00D026FF">
      <w:pPr>
        <w:jc w:val="center"/>
        <w:rPr>
          <w:rFonts w:ascii="Arial Narrow" w:hAnsi="Arial Narrow"/>
        </w:rPr>
      </w:pPr>
      <w:r w:rsidRPr="00D026FF">
        <w:rPr>
          <w:rFonts w:ascii="Arial Narrow" w:hAnsi="Arial Narrow"/>
        </w:rPr>
        <w:t>OPĆINSKI NAČELNIK OPĆINE DUBRAVICA</w:t>
      </w:r>
    </w:p>
    <w:p w14:paraId="0A40EC40" w14:textId="77777777" w:rsidR="00D026FF" w:rsidRPr="00D026FF" w:rsidRDefault="00D026FF" w:rsidP="00D026FF">
      <w:pPr>
        <w:jc w:val="center"/>
        <w:rPr>
          <w:rFonts w:ascii="Arial Narrow" w:hAnsi="Arial Narrow"/>
        </w:rPr>
      </w:pPr>
      <w:r w:rsidRPr="00D026FF">
        <w:rPr>
          <w:rFonts w:ascii="Arial Narrow" w:hAnsi="Arial Narrow"/>
        </w:rPr>
        <w:lastRenderedPageBreak/>
        <w:t>KLASA: 024-07/25-01/1</w:t>
      </w:r>
    </w:p>
    <w:p w14:paraId="77B415B5" w14:textId="77777777" w:rsidR="00D026FF" w:rsidRPr="00D026FF" w:rsidRDefault="00D026FF" w:rsidP="00D026FF">
      <w:pPr>
        <w:jc w:val="center"/>
        <w:rPr>
          <w:rFonts w:ascii="Arial Narrow" w:hAnsi="Arial Narrow"/>
        </w:rPr>
      </w:pPr>
      <w:r w:rsidRPr="00D026FF">
        <w:rPr>
          <w:rFonts w:ascii="Arial Narrow" w:hAnsi="Arial Narrow"/>
        </w:rPr>
        <w:t>URBROJ: 238-40-01-25-1</w:t>
      </w:r>
    </w:p>
    <w:p w14:paraId="52B1C560" w14:textId="77777777" w:rsidR="00D026FF" w:rsidRPr="00D026FF" w:rsidRDefault="00D026FF" w:rsidP="00D026FF">
      <w:pPr>
        <w:jc w:val="center"/>
        <w:rPr>
          <w:rFonts w:ascii="Arial Narrow" w:hAnsi="Arial Narrow"/>
        </w:rPr>
      </w:pPr>
      <w:r w:rsidRPr="00D026FF">
        <w:rPr>
          <w:rFonts w:ascii="Arial Narrow" w:hAnsi="Arial Narrow"/>
        </w:rPr>
        <w:t>Zagreb, 20. siječanj 2025.</w:t>
      </w:r>
    </w:p>
    <w:p w14:paraId="08EDE133" w14:textId="77777777" w:rsidR="00D026FF" w:rsidRPr="00D026FF" w:rsidRDefault="00D026FF" w:rsidP="00D026FF">
      <w:pPr>
        <w:rPr>
          <w:rFonts w:ascii="Arial Narrow" w:hAnsi="Arial Narrow"/>
        </w:rPr>
      </w:pPr>
    </w:p>
    <w:p w14:paraId="28E51588" w14:textId="77777777" w:rsidR="00D026FF" w:rsidRPr="00D026FF" w:rsidRDefault="00D026FF" w:rsidP="00D026FF">
      <w:pPr>
        <w:rPr>
          <w:rFonts w:ascii="Arial Narrow" w:hAnsi="Arial Narrow"/>
        </w:rPr>
      </w:pPr>
    </w:p>
    <w:p w14:paraId="7777B820" w14:textId="77777777" w:rsidR="00D026FF" w:rsidRPr="00D026FF" w:rsidRDefault="00D026FF" w:rsidP="00D026FF">
      <w:pPr>
        <w:jc w:val="right"/>
        <w:rPr>
          <w:rFonts w:ascii="Arial Narrow" w:hAnsi="Arial Narrow"/>
          <w:kern w:val="2"/>
        </w:rPr>
      </w:pPr>
      <w:r w:rsidRPr="00D026FF">
        <w:rPr>
          <w:rFonts w:ascii="Arial Narrow" w:hAnsi="Arial Narrow"/>
          <w:kern w:val="2"/>
        </w:rPr>
        <w:t>NAČELNIK</w:t>
      </w:r>
    </w:p>
    <w:p w14:paraId="21FB5792" w14:textId="4B882AC0" w:rsidR="00582DAF" w:rsidRPr="00D026FF" w:rsidRDefault="00D026FF" w:rsidP="005B64D4">
      <w:pPr>
        <w:jc w:val="right"/>
        <w:rPr>
          <w:rFonts w:ascii="Arial Narrow" w:hAnsi="Arial Narrow"/>
        </w:rPr>
      </w:pPr>
      <w:r w:rsidRPr="00D026FF">
        <w:rPr>
          <w:rFonts w:ascii="Arial Narrow" w:hAnsi="Arial Narrow"/>
          <w:kern w:val="2"/>
        </w:rPr>
        <w:t>Marin Štritof</w:t>
      </w:r>
    </w:p>
    <w:p w14:paraId="3F548B76" w14:textId="1DFC3C5E"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7680" behindDoc="0" locked="0" layoutInCell="1" allowOverlap="1" wp14:anchorId="70A4AD86" wp14:editId="78A1E38A">
                <wp:simplePos x="0" y="0"/>
                <wp:positionH relativeFrom="margin">
                  <wp:posOffset>0</wp:posOffset>
                </wp:positionH>
                <wp:positionV relativeFrom="paragraph">
                  <wp:posOffset>114300</wp:posOffset>
                </wp:positionV>
                <wp:extent cx="334371" cy="362197"/>
                <wp:effectExtent l="57150" t="114300" r="142240" b="76200"/>
                <wp:wrapNone/>
                <wp:docPr id="847099283"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29770888" w14:textId="7E393300" w:rsidR="00582DAF" w:rsidRPr="00104EAC" w:rsidRDefault="00582DAF" w:rsidP="00582DAF">
                            <w:pPr>
                              <w:jc w:val="center"/>
                              <w:rPr>
                                <w:rFonts w:ascii="Arial Narrow" w:hAnsi="Arial Narrow"/>
                                <w:sz w:val="24"/>
                                <w:szCs w:val="24"/>
                              </w:rPr>
                            </w:pPr>
                            <w:r>
                              <w:rPr>
                                <w:rFonts w:ascii="Arial Narrow" w:hAnsi="Arial Narrow"/>
                                <w:sz w:val="24"/>
                                <w:szCs w:val="24"/>
                              </w:rPr>
                              <w:t>7</w:t>
                            </w:r>
                          </w:p>
                          <w:p w14:paraId="568F1B01"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4AD86" id="_x0000_s1042" style="position:absolute;left:0;text-align:left;margin-left:0;margin-top:9pt;width:26.35pt;height:28.5pt;z-index:251847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4q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p&#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D4N+4q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29770888" w14:textId="7E393300" w:rsidR="00582DAF" w:rsidRPr="00104EAC" w:rsidRDefault="00582DAF" w:rsidP="00582DAF">
                      <w:pPr>
                        <w:jc w:val="center"/>
                        <w:rPr>
                          <w:rFonts w:ascii="Arial Narrow" w:hAnsi="Arial Narrow"/>
                          <w:sz w:val="24"/>
                          <w:szCs w:val="24"/>
                        </w:rPr>
                      </w:pPr>
                      <w:r>
                        <w:rPr>
                          <w:rFonts w:ascii="Arial Narrow" w:hAnsi="Arial Narrow"/>
                          <w:sz w:val="24"/>
                          <w:szCs w:val="24"/>
                        </w:rPr>
                        <w:t>7</w:t>
                      </w:r>
                    </w:p>
                    <w:p w14:paraId="568F1B01" w14:textId="77777777" w:rsidR="00582DAF" w:rsidRDefault="00582DAF" w:rsidP="00582DAF">
                      <w:pPr>
                        <w:jc w:val="center"/>
                      </w:pPr>
                    </w:p>
                  </w:txbxContent>
                </v:textbox>
                <w10:wrap anchorx="margin"/>
              </v:roundrect>
            </w:pict>
          </mc:Fallback>
        </mc:AlternateContent>
      </w:r>
    </w:p>
    <w:p w14:paraId="3FC522FB" w14:textId="77777777" w:rsidR="00582DAF" w:rsidRPr="00582DAF" w:rsidRDefault="00582DAF" w:rsidP="00582DAF">
      <w:pPr>
        <w:rPr>
          <w:rFonts w:ascii="Arial Narrow" w:hAnsi="Arial Narrow"/>
        </w:rPr>
      </w:pPr>
    </w:p>
    <w:p w14:paraId="14E55EB9" w14:textId="77777777" w:rsidR="005B64D4" w:rsidRDefault="005B64D4" w:rsidP="005B64D4"/>
    <w:p w14:paraId="3E6F9B4D" w14:textId="77777777" w:rsidR="005B64D4" w:rsidRPr="005B64D4" w:rsidRDefault="005B64D4" w:rsidP="005B64D4">
      <w:pPr>
        <w:rPr>
          <w:rFonts w:ascii="Arial Narrow" w:hAnsi="Arial Narrow"/>
        </w:rPr>
      </w:pPr>
      <w:r w:rsidRPr="005B64D4">
        <w:rPr>
          <w:rFonts w:ascii="Arial Narrow" w:hAnsi="Arial Narrow"/>
        </w:rPr>
        <w:t>Na temelju članka 13. stavka 10. Uredbe o načinu ocjene i postupku odobravanja investicijskih projekata („Narodne novine“ broj 158/23, dalje u tekstu: Uredba), Povjerenstvo za odabir investicijskih projekata Općine Dubravica dana 20. siječnja 2025. godine donosi</w:t>
      </w:r>
    </w:p>
    <w:p w14:paraId="5AA5A65F" w14:textId="77777777" w:rsidR="005B64D4" w:rsidRPr="005B64D4" w:rsidRDefault="005B64D4" w:rsidP="005B64D4">
      <w:pPr>
        <w:rPr>
          <w:rFonts w:ascii="Arial Narrow" w:hAnsi="Arial Narrow"/>
        </w:rPr>
      </w:pPr>
    </w:p>
    <w:p w14:paraId="1FEC7CB4" w14:textId="77777777" w:rsidR="005B64D4" w:rsidRPr="005B64D4" w:rsidRDefault="005B64D4" w:rsidP="005B64D4">
      <w:pPr>
        <w:jc w:val="center"/>
        <w:rPr>
          <w:rFonts w:ascii="Arial Narrow" w:hAnsi="Arial Narrow"/>
          <w:b/>
          <w:bCs/>
        </w:rPr>
      </w:pPr>
      <w:r w:rsidRPr="005B64D4">
        <w:rPr>
          <w:rFonts w:ascii="Arial Narrow" w:hAnsi="Arial Narrow"/>
          <w:b/>
          <w:bCs/>
        </w:rPr>
        <w:t xml:space="preserve">POSLOVNIK O RADU </w:t>
      </w:r>
    </w:p>
    <w:p w14:paraId="4E78D856" w14:textId="77777777" w:rsidR="005B64D4" w:rsidRPr="005B64D4" w:rsidRDefault="005B64D4" w:rsidP="005B64D4">
      <w:pPr>
        <w:jc w:val="center"/>
        <w:rPr>
          <w:rFonts w:ascii="Arial Narrow" w:hAnsi="Arial Narrow"/>
          <w:b/>
          <w:bCs/>
        </w:rPr>
      </w:pPr>
      <w:r w:rsidRPr="005B64D4">
        <w:rPr>
          <w:rFonts w:ascii="Arial Narrow" w:hAnsi="Arial Narrow"/>
          <w:b/>
          <w:bCs/>
        </w:rPr>
        <w:t>POVJERENSTVA ZA ODABIR INVESTICIJSKIH PROJEKATA</w:t>
      </w:r>
    </w:p>
    <w:p w14:paraId="0D103802" w14:textId="77777777" w:rsidR="005B64D4" w:rsidRPr="005B64D4" w:rsidRDefault="005B64D4" w:rsidP="005B64D4">
      <w:pPr>
        <w:jc w:val="center"/>
        <w:rPr>
          <w:rFonts w:ascii="Arial Narrow" w:hAnsi="Arial Narrow"/>
          <w:b/>
          <w:bCs/>
        </w:rPr>
      </w:pPr>
      <w:r w:rsidRPr="005B64D4">
        <w:rPr>
          <w:rFonts w:ascii="Arial Narrow" w:hAnsi="Arial Narrow"/>
          <w:b/>
          <w:bCs/>
        </w:rPr>
        <w:t>OPĆINE DUBRAVICA</w:t>
      </w:r>
    </w:p>
    <w:p w14:paraId="42415342" w14:textId="77777777" w:rsidR="005B64D4" w:rsidRPr="005B64D4" w:rsidRDefault="005B64D4" w:rsidP="005B64D4">
      <w:pPr>
        <w:jc w:val="center"/>
        <w:rPr>
          <w:rFonts w:ascii="Arial Narrow" w:hAnsi="Arial Narrow"/>
          <w:b/>
          <w:bCs/>
        </w:rPr>
      </w:pPr>
    </w:p>
    <w:p w14:paraId="5F23DD19" w14:textId="77777777" w:rsidR="005B64D4" w:rsidRPr="005B64D4" w:rsidRDefault="005B64D4" w:rsidP="005B64D4">
      <w:pPr>
        <w:jc w:val="center"/>
        <w:rPr>
          <w:rFonts w:ascii="Arial Narrow" w:hAnsi="Arial Narrow"/>
          <w:b/>
          <w:bCs/>
        </w:rPr>
      </w:pPr>
      <w:r w:rsidRPr="005B64D4">
        <w:rPr>
          <w:rFonts w:ascii="Arial Narrow" w:hAnsi="Arial Narrow"/>
          <w:b/>
          <w:bCs/>
        </w:rPr>
        <w:t>Članak 1.</w:t>
      </w:r>
    </w:p>
    <w:p w14:paraId="7DE5E4EA" w14:textId="77777777" w:rsidR="005B64D4" w:rsidRPr="005B64D4" w:rsidRDefault="005B64D4" w:rsidP="005B64D4">
      <w:pPr>
        <w:rPr>
          <w:rFonts w:ascii="Arial Narrow" w:hAnsi="Arial Narrow"/>
        </w:rPr>
      </w:pPr>
      <w:r w:rsidRPr="005B64D4">
        <w:rPr>
          <w:rFonts w:ascii="Arial Narrow" w:hAnsi="Arial Narrow"/>
        </w:rPr>
        <w:t>Ovom Poslovnikom uređuje se način rada i ostala pitanja od važnosti za obavljanje poslova iz djelokruga Povjerenstva za odabir investicijskih projekata Općine Dubravica, osnovanog Odlukom općinskog načelnika KLASA: 024-07/25-01/1  URBROJ: 238-40-01-25-1 od 20. siječnja 2025. godine (dalje u tekstu: Povjerenstvo).</w:t>
      </w:r>
    </w:p>
    <w:p w14:paraId="778BE73B" w14:textId="77777777" w:rsidR="005B64D4" w:rsidRPr="005B64D4" w:rsidRDefault="005B64D4" w:rsidP="005B64D4">
      <w:pPr>
        <w:rPr>
          <w:rFonts w:ascii="Arial Narrow" w:hAnsi="Arial Narrow"/>
        </w:rPr>
      </w:pPr>
      <w:r w:rsidRPr="005B64D4">
        <w:rPr>
          <w:rFonts w:ascii="Arial Narrow" w:hAnsi="Arial Narrow"/>
        </w:rPr>
        <w:t>Izrazi koji se koriste u ovom Poslovniku, a imaju rodno značenje, odnose se jednako na muški i ženski rod.</w:t>
      </w:r>
    </w:p>
    <w:p w14:paraId="4D32B6F2" w14:textId="77777777" w:rsidR="005B64D4" w:rsidRPr="005B64D4" w:rsidRDefault="005B64D4" w:rsidP="005B64D4">
      <w:pPr>
        <w:rPr>
          <w:rFonts w:ascii="Arial Narrow" w:hAnsi="Arial Narrow"/>
        </w:rPr>
      </w:pPr>
    </w:p>
    <w:p w14:paraId="2DA14D23" w14:textId="77777777" w:rsidR="005B64D4" w:rsidRPr="005B64D4" w:rsidRDefault="005B64D4" w:rsidP="005B64D4">
      <w:pPr>
        <w:jc w:val="center"/>
        <w:rPr>
          <w:rFonts w:ascii="Arial Narrow" w:hAnsi="Arial Narrow"/>
          <w:b/>
          <w:bCs/>
        </w:rPr>
      </w:pPr>
      <w:r w:rsidRPr="005B64D4">
        <w:rPr>
          <w:rFonts w:ascii="Arial Narrow" w:hAnsi="Arial Narrow"/>
          <w:b/>
          <w:bCs/>
        </w:rPr>
        <w:t>Članak 2.</w:t>
      </w:r>
    </w:p>
    <w:p w14:paraId="20190EC9" w14:textId="77777777" w:rsidR="005B64D4" w:rsidRPr="005B64D4" w:rsidRDefault="005B64D4" w:rsidP="005B64D4">
      <w:pPr>
        <w:rPr>
          <w:rFonts w:ascii="Arial Narrow" w:hAnsi="Arial Narrow"/>
        </w:rPr>
      </w:pPr>
      <w:r w:rsidRPr="005B64D4">
        <w:rPr>
          <w:rFonts w:ascii="Arial Narrow" w:hAnsi="Arial Narrow"/>
        </w:rPr>
        <w:t>Povjerenstvo za odabir investicijskih projekata odlučuje o odabiru srednjih investicijskih projekata (projekti za koje su ukupni investicijski troškovi veći od 5.000.000,00 EUR, a manji ili jednaki 20.000.000,00 EUR) i velikih investicijskih projekata (projekti za koje su ukupni troškovi veći od 20.000.000,00 EUR) za financiranje iz proračuna Općine Dubravica.</w:t>
      </w:r>
    </w:p>
    <w:p w14:paraId="7C58EB0A" w14:textId="77777777" w:rsidR="005B64D4" w:rsidRPr="005B64D4" w:rsidRDefault="005B64D4" w:rsidP="005B64D4">
      <w:pPr>
        <w:rPr>
          <w:rFonts w:ascii="Arial Narrow" w:hAnsi="Arial Narrow"/>
        </w:rPr>
      </w:pPr>
    </w:p>
    <w:p w14:paraId="7A3DDD69" w14:textId="77777777" w:rsidR="005B64D4" w:rsidRPr="005B64D4" w:rsidRDefault="005B64D4" w:rsidP="005B64D4">
      <w:pPr>
        <w:jc w:val="center"/>
        <w:rPr>
          <w:rFonts w:ascii="Arial Narrow" w:hAnsi="Arial Narrow"/>
          <w:b/>
          <w:bCs/>
        </w:rPr>
      </w:pPr>
      <w:r w:rsidRPr="005B64D4">
        <w:rPr>
          <w:rFonts w:ascii="Arial Narrow" w:hAnsi="Arial Narrow"/>
          <w:b/>
          <w:bCs/>
        </w:rPr>
        <w:t>Članak 3.</w:t>
      </w:r>
    </w:p>
    <w:p w14:paraId="3263EBDF" w14:textId="77777777" w:rsidR="005B64D4" w:rsidRPr="005B64D4" w:rsidRDefault="005B64D4" w:rsidP="005B64D4">
      <w:pPr>
        <w:rPr>
          <w:rFonts w:ascii="Arial Narrow" w:hAnsi="Arial Narrow"/>
        </w:rPr>
      </w:pPr>
      <w:r w:rsidRPr="005B64D4">
        <w:rPr>
          <w:rFonts w:ascii="Arial Narrow" w:hAnsi="Arial Narrow"/>
        </w:rPr>
        <w:t>Jedinstveni upravni odjel Općine Dubravica dostavlja Povjerenstvu listu prijedloga srednjih i velikih investicijskih projekata sastavljenu na temelju dostavljenih prijedloga srednjih i velikih investicijskih projekata nadležnih upravnih odjela, a koji su svoje prijedloge srednjih i velikih investicijskih projekata sastavili na temelju dostavljenih prijedloga nositelja investicijskih</w:t>
      </w:r>
    </w:p>
    <w:p w14:paraId="3E5CA50D" w14:textId="77777777" w:rsidR="005B64D4" w:rsidRPr="005B64D4" w:rsidRDefault="005B64D4" w:rsidP="005B64D4">
      <w:pPr>
        <w:rPr>
          <w:rFonts w:ascii="Arial Narrow" w:hAnsi="Arial Narrow"/>
        </w:rPr>
      </w:pPr>
      <w:r w:rsidRPr="005B64D4">
        <w:rPr>
          <w:rFonts w:ascii="Arial Narrow" w:hAnsi="Arial Narrow"/>
        </w:rPr>
        <w:t xml:space="preserve">projekta odnosno proračunskog korisnika (nakon izrade pred-investicijskih studija za srednje i velike projekte, odnosno Profil projekta, Studija </w:t>
      </w:r>
      <w:proofErr w:type="spellStart"/>
      <w:r w:rsidRPr="005B64D4">
        <w:rPr>
          <w:rFonts w:ascii="Arial Narrow" w:hAnsi="Arial Narrow"/>
        </w:rPr>
        <w:t>predizvedivosti</w:t>
      </w:r>
      <w:proofErr w:type="spellEnd"/>
      <w:r w:rsidRPr="005B64D4">
        <w:rPr>
          <w:rFonts w:ascii="Arial Narrow" w:hAnsi="Arial Narrow"/>
        </w:rPr>
        <w:t>/Studija izvedivosti, te na temelju istih popunjeni Obrazac sažetka projekta), čija provedba i financiranje se predlaže.</w:t>
      </w:r>
    </w:p>
    <w:p w14:paraId="0334B1CD" w14:textId="77777777" w:rsidR="005B64D4" w:rsidRPr="005B64D4" w:rsidRDefault="005B64D4" w:rsidP="005B64D4">
      <w:pPr>
        <w:rPr>
          <w:rFonts w:ascii="Arial Narrow" w:hAnsi="Arial Narrow"/>
        </w:rPr>
      </w:pPr>
    </w:p>
    <w:p w14:paraId="1795C34B" w14:textId="77777777" w:rsidR="005B64D4" w:rsidRPr="005B64D4" w:rsidRDefault="005B64D4" w:rsidP="005B64D4">
      <w:pPr>
        <w:jc w:val="center"/>
        <w:rPr>
          <w:rFonts w:ascii="Arial Narrow" w:hAnsi="Arial Narrow"/>
          <w:b/>
          <w:bCs/>
        </w:rPr>
      </w:pPr>
      <w:r w:rsidRPr="005B64D4">
        <w:rPr>
          <w:rFonts w:ascii="Arial Narrow" w:hAnsi="Arial Narrow"/>
          <w:b/>
          <w:bCs/>
        </w:rPr>
        <w:lastRenderedPageBreak/>
        <w:t>Članak 4.</w:t>
      </w:r>
    </w:p>
    <w:p w14:paraId="6771C21A" w14:textId="77777777" w:rsidR="005B64D4" w:rsidRPr="005B64D4" w:rsidRDefault="005B64D4" w:rsidP="005B64D4">
      <w:pPr>
        <w:rPr>
          <w:rFonts w:ascii="Arial Narrow" w:hAnsi="Arial Narrow"/>
        </w:rPr>
      </w:pPr>
      <w:r w:rsidRPr="005B64D4">
        <w:rPr>
          <w:rFonts w:ascii="Arial Narrow" w:hAnsi="Arial Narrow"/>
        </w:rPr>
        <w:t>Povjerenstvo radi na sjednici. Sjednicu povjerenstva saziva predsjednik Povjerenstva, elektroničkim putem. Uz poziv za sjednicu Povjerenstvu se dostavlja lista prijedloga srednjih i velikih investicijskih projekata za financiranje s obveznim Obrascem sažetka svakog projekta.</w:t>
      </w:r>
    </w:p>
    <w:p w14:paraId="12305696" w14:textId="77777777" w:rsidR="005B64D4" w:rsidRPr="005B64D4" w:rsidRDefault="005B64D4" w:rsidP="005B64D4">
      <w:pPr>
        <w:rPr>
          <w:rFonts w:ascii="Arial Narrow" w:hAnsi="Arial Narrow"/>
        </w:rPr>
      </w:pPr>
      <w:r w:rsidRPr="005B64D4">
        <w:rPr>
          <w:rFonts w:ascii="Arial Narrow" w:hAnsi="Arial Narrow"/>
        </w:rPr>
        <w:t>Sjednica Povjerenstva može se održati ako istoj prisustvuje većina od ukupnog broja članova/zamjenika članova Povjerenstva.</w:t>
      </w:r>
    </w:p>
    <w:p w14:paraId="637664A0" w14:textId="77777777" w:rsidR="005B64D4" w:rsidRPr="005B64D4" w:rsidRDefault="005B64D4" w:rsidP="005B64D4">
      <w:pPr>
        <w:rPr>
          <w:rFonts w:ascii="Arial Narrow" w:hAnsi="Arial Narrow"/>
        </w:rPr>
      </w:pPr>
    </w:p>
    <w:p w14:paraId="4FFF2770" w14:textId="77777777" w:rsidR="005B64D4" w:rsidRPr="005B64D4" w:rsidRDefault="005B64D4" w:rsidP="005B64D4">
      <w:pPr>
        <w:jc w:val="center"/>
        <w:rPr>
          <w:rFonts w:ascii="Arial Narrow" w:hAnsi="Arial Narrow"/>
          <w:b/>
          <w:bCs/>
        </w:rPr>
      </w:pPr>
      <w:r w:rsidRPr="005B64D4">
        <w:rPr>
          <w:rFonts w:ascii="Arial Narrow" w:hAnsi="Arial Narrow"/>
          <w:b/>
          <w:bCs/>
        </w:rPr>
        <w:t>Članak 5.</w:t>
      </w:r>
    </w:p>
    <w:p w14:paraId="0A98E150" w14:textId="77777777" w:rsidR="005B64D4" w:rsidRPr="005B64D4" w:rsidRDefault="005B64D4" w:rsidP="005B64D4">
      <w:pPr>
        <w:rPr>
          <w:rFonts w:ascii="Arial Narrow" w:hAnsi="Arial Narrow"/>
        </w:rPr>
      </w:pPr>
      <w:r w:rsidRPr="005B64D4">
        <w:rPr>
          <w:rFonts w:ascii="Arial Narrow" w:hAnsi="Arial Narrow"/>
        </w:rPr>
        <w:t>Povjerenstvo odlučuje većinom glasova, od ukupnog broja članova koji imaju pravo glasa, a u slučaju da su glasovi podijeljeni, odlučujući je glas predsjednika Povjerenstva.</w:t>
      </w:r>
    </w:p>
    <w:p w14:paraId="26086393" w14:textId="77777777" w:rsidR="005B64D4" w:rsidRPr="005B64D4" w:rsidRDefault="005B64D4" w:rsidP="005B64D4">
      <w:pPr>
        <w:rPr>
          <w:rFonts w:ascii="Arial Narrow" w:hAnsi="Arial Narrow"/>
        </w:rPr>
      </w:pPr>
    </w:p>
    <w:p w14:paraId="2AE0CA02" w14:textId="77777777" w:rsidR="005B64D4" w:rsidRPr="005B64D4" w:rsidRDefault="005B64D4" w:rsidP="005B64D4">
      <w:pPr>
        <w:jc w:val="center"/>
        <w:rPr>
          <w:rFonts w:ascii="Arial Narrow" w:hAnsi="Arial Narrow"/>
          <w:b/>
          <w:bCs/>
        </w:rPr>
      </w:pPr>
      <w:r w:rsidRPr="005B64D4">
        <w:rPr>
          <w:rFonts w:ascii="Arial Narrow" w:hAnsi="Arial Narrow"/>
          <w:b/>
          <w:bCs/>
        </w:rPr>
        <w:t>Članak 6.</w:t>
      </w:r>
    </w:p>
    <w:p w14:paraId="0CB26CC5" w14:textId="77777777" w:rsidR="005B64D4" w:rsidRPr="005B64D4" w:rsidRDefault="005B64D4" w:rsidP="005B64D4">
      <w:pPr>
        <w:rPr>
          <w:rFonts w:ascii="Arial Narrow" w:hAnsi="Arial Narrow"/>
        </w:rPr>
      </w:pPr>
      <w:r w:rsidRPr="005B64D4">
        <w:rPr>
          <w:rFonts w:ascii="Arial Narrow" w:hAnsi="Arial Narrow"/>
        </w:rPr>
        <w:t>Pročelnik Jedinstvenog upravnog odjela Općine Dubravica iz čijeg djelokruga je investicijski projekt o kojem se odlučuje, sudjeluje u radu Povjerenstva i analiziranju predloženog investicijskog projekta, ali nema pravo odlučivanja o odabiru investicijskog projekta za financiranje iz proračuna Općine Dubravica.</w:t>
      </w:r>
    </w:p>
    <w:p w14:paraId="34038454" w14:textId="77777777" w:rsidR="005B64D4" w:rsidRPr="005B64D4" w:rsidRDefault="005B64D4" w:rsidP="005B64D4">
      <w:pPr>
        <w:rPr>
          <w:rFonts w:ascii="Arial Narrow" w:hAnsi="Arial Narrow"/>
        </w:rPr>
      </w:pPr>
      <w:r w:rsidRPr="005B64D4">
        <w:rPr>
          <w:rFonts w:ascii="Arial Narrow" w:hAnsi="Arial Narrow"/>
        </w:rPr>
        <w:tab/>
      </w:r>
    </w:p>
    <w:p w14:paraId="05F85E4A" w14:textId="77777777" w:rsidR="005B64D4" w:rsidRPr="005B64D4" w:rsidRDefault="005B64D4" w:rsidP="005B64D4">
      <w:pPr>
        <w:jc w:val="center"/>
        <w:rPr>
          <w:rFonts w:ascii="Arial Narrow" w:hAnsi="Arial Narrow"/>
          <w:b/>
          <w:bCs/>
        </w:rPr>
      </w:pPr>
      <w:r w:rsidRPr="005B64D4">
        <w:rPr>
          <w:rFonts w:ascii="Arial Narrow" w:hAnsi="Arial Narrow"/>
          <w:b/>
          <w:bCs/>
        </w:rPr>
        <w:t>Članak 7.</w:t>
      </w:r>
    </w:p>
    <w:p w14:paraId="2445F335" w14:textId="77777777" w:rsidR="005B64D4" w:rsidRPr="005B64D4" w:rsidRDefault="005B64D4" w:rsidP="005B64D4">
      <w:pPr>
        <w:rPr>
          <w:rFonts w:ascii="Arial Narrow" w:hAnsi="Arial Narrow"/>
        </w:rPr>
      </w:pPr>
      <w:r w:rsidRPr="005B64D4">
        <w:rPr>
          <w:rFonts w:ascii="Arial Narrow" w:hAnsi="Arial Narrow"/>
        </w:rPr>
        <w:t>Povjerenstvo može na sjednicu pozvati i stručnjake iz područja predloženih investicijskih projekata o kojima se odlučuje te projektante urbaniste u svrhu procjene usklađenosti investicijskog projekta s prostornim planovima.</w:t>
      </w:r>
    </w:p>
    <w:p w14:paraId="2A90062E" w14:textId="77777777" w:rsidR="005B64D4" w:rsidRPr="005B64D4" w:rsidRDefault="005B64D4" w:rsidP="005B64D4">
      <w:pPr>
        <w:rPr>
          <w:rFonts w:ascii="Arial Narrow" w:hAnsi="Arial Narrow"/>
        </w:rPr>
      </w:pPr>
    </w:p>
    <w:p w14:paraId="7249E8F3" w14:textId="77777777" w:rsidR="005B64D4" w:rsidRPr="005B64D4" w:rsidRDefault="005B64D4" w:rsidP="005B64D4">
      <w:pPr>
        <w:jc w:val="center"/>
        <w:rPr>
          <w:rFonts w:ascii="Arial Narrow" w:hAnsi="Arial Narrow"/>
          <w:b/>
          <w:bCs/>
        </w:rPr>
      </w:pPr>
      <w:r w:rsidRPr="005B64D4">
        <w:rPr>
          <w:rFonts w:ascii="Arial Narrow" w:hAnsi="Arial Narrow"/>
          <w:b/>
          <w:bCs/>
        </w:rPr>
        <w:t>Članak 8.</w:t>
      </w:r>
    </w:p>
    <w:p w14:paraId="187AB51B" w14:textId="77777777" w:rsidR="005B64D4" w:rsidRPr="005B64D4" w:rsidRDefault="005B64D4" w:rsidP="005B64D4">
      <w:pPr>
        <w:rPr>
          <w:rFonts w:ascii="Arial Narrow" w:hAnsi="Arial Narrow"/>
        </w:rPr>
      </w:pPr>
      <w:r w:rsidRPr="005B64D4">
        <w:rPr>
          <w:rFonts w:ascii="Arial Narrow" w:hAnsi="Arial Narrow"/>
        </w:rPr>
        <w:t>Osobe koje su pozvane na sjednicu Povjerenstva u skladu sa člankom 7. ovog Poslovnika mogu sudjelovati u radu Povjerenstva i analiziranju predloženog investicijskog projekta, ali nemaju pravo odlučivanja o odabiru investicijskog projekta za financiranje iz proračuna Općine Dubravica.</w:t>
      </w:r>
    </w:p>
    <w:p w14:paraId="368285FB" w14:textId="77777777" w:rsidR="005B64D4" w:rsidRPr="005B64D4" w:rsidRDefault="005B64D4" w:rsidP="005B64D4">
      <w:pPr>
        <w:rPr>
          <w:rFonts w:ascii="Arial Narrow" w:hAnsi="Arial Narrow"/>
        </w:rPr>
      </w:pPr>
    </w:p>
    <w:p w14:paraId="485AB85D" w14:textId="77777777" w:rsidR="005B64D4" w:rsidRPr="005B64D4" w:rsidRDefault="005B64D4" w:rsidP="005B64D4">
      <w:pPr>
        <w:jc w:val="center"/>
        <w:rPr>
          <w:rFonts w:ascii="Arial Narrow" w:hAnsi="Arial Narrow"/>
          <w:b/>
          <w:bCs/>
        </w:rPr>
      </w:pPr>
      <w:r w:rsidRPr="005B64D4">
        <w:rPr>
          <w:rFonts w:ascii="Arial Narrow" w:hAnsi="Arial Narrow"/>
          <w:b/>
          <w:bCs/>
        </w:rPr>
        <w:t>Članak 9.</w:t>
      </w:r>
    </w:p>
    <w:p w14:paraId="5B5F9AE1" w14:textId="77777777" w:rsidR="005B64D4" w:rsidRPr="005B64D4" w:rsidRDefault="005B64D4" w:rsidP="005B64D4">
      <w:pPr>
        <w:rPr>
          <w:rFonts w:ascii="Arial Narrow" w:hAnsi="Arial Narrow"/>
        </w:rPr>
      </w:pPr>
      <w:r w:rsidRPr="005B64D4">
        <w:rPr>
          <w:rFonts w:ascii="Arial Narrow" w:hAnsi="Arial Narrow"/>
        </w:rPr>
        <w:t>Povjerenstvo može zatražiti od nositelja investicijskog projekta pojašnjenje i dodatne informacije o predloženom investicijskom projektu prije odabira investicijskog projekta za financiranje.</w:t>
      </w:r>
    </w:p>
    <w:p w14:paraId="7DC5946F" w14:textId="77777777" w:rsidR="005B64D4" w:rsidRPr="005B64D4" w:rsidRDefault="005B64D4" w:rsidP="005B64D4">
      <w:pPr>
        <w:rPr>
          <w:rFonts w:ascii="Arial Narrow" w:hAnsi="Arial Narrow"/>
        </w:rPr>
      </w:pPr>
    </w:p>
    <w:p w14:paraId="1FDC5957" w14:textId="77777777" w:rsidR="005B64D4" w:rsidRPr="005B64D4" w:rsidRDefault="005B64D4" w:rsidP="005B64D4">
      <w:pPr>
        <w:jc w:val="center"/>
        <w:rPr>
          <w:rFonts w:ascii="Arial Narrow" w:hAnsi="Arial Narrow"/>
          <w:b/>
          <w:bCs/>
        </w:rPr>
      </w:pPr>
      <w:r w:rsidRPr="005B64D4">
        <w:rPr>
          <w:rFonts w:ascii="Arial Narrow" w:hAnsi="Arial Narrow"/>
          <w:b/>
          <w:bCs/>
        </w:rPr>
        <w:t>Članak 10.</w:t>
      </w:r>
    </w:p>
    <w:p w14:paraId="635C318D" w14:textId="77777777" w:rsidR="005B64D4" w:rsidRPr="005B64D4" w:rsidRDefault="005B64D4" w:rsidP="005B64D4">
      <w:pPr>
        <w:rPr>
          <w:rFonts w:ascii="Arial Narrow" w:hAnsi="Arial Narrow"/>
        </w:rPr>
      </w:pPr>
      <w:r w:rsidRPr="005B64D4">
        <w:rPr>
          <w:rFonts w:ascii="Arial Narrow" w:hAnsi="Arial Narrow"/>
        </w:rPr>
        <w:t>Povjerenstvo donosi zaključak/odluku o odabiru srednjih i velikih investicijskih projekata za financiranje temeljem popunjenog Obrasca sažetka projekta, uzimajući u obzir kriterije propisane Uredbom.</w:t>
      </w:r>
    </w:p>
    <w:p w14:paraId="62E5CAFB" w14:textId="77777777" w:rsidR="005B64D4" w:rsidRPr="005B64D4" w:rsidRDefault="005B64D4" w:rsidP="005B64D4">
      <w:pPr>
        <w:rPr>
          <w:rFonts w:ascii="Arial Narrow" w:hAnsi="Arial Narrow"/>
        </w:rPr>
      </w:pPr>
    </w:p>
    <w:p w14:paraId="24A8FA71" w14:textId="77777777" w:rsidR="005B64D4" w:rsidRPr="005B64D4" w:rsidRDefault="005B64D4" w:rsidP="005B64D4">
      <w:pPr>
        <w:rPr>
          <w:rFonts w:ascii="Arial Narrow" w:hAnsi="Arial Narrow"/>
        </w:rPr>
      </w:pPr>
    </w:p>
    <w:p w14:paraId="019C932D" w14:textId="77777777" w:rsidR="005B64D4" w:rsidRPr="005B64D4" w:rsidRDefault="005B64D4" w:rsidP="005B64D4">
      <w:pPr>
        <w:jc w:val="center"/>
        <w:rPr>
          <w:rFonts w:ascii="Arial Narrow" w:hAnsi="Arial Narrow"/>
          <w:b/>
          <w:bCs/>
        </w:rPr>
      </w:pPr>
      <w:r w:rsidRPr="005B64D4">
        <w:rPr>
          <w:rFonts w:ascii="Arial Narrow" w:hAnsi="Arial Narrow"/>
          <w:b/>
          <w:bCs/>
        </w:rPr>
        <w:t>Članak 11.</w:t>
      </w:r>
    </w:p>
    <w:p w14:paraId="6EC6DBD1" w14:textId="77777777" w:rsidR="005B64D4" w:rsidRPr="005B64D4" w:rsidRDefault="005B64D4" w:rsidP="005B64D4">
      <w:pPr>
        <w:rPr>
          <w:rFonts w:ascii="Arial Narrow" w:hAnsi="Arial Narrow"/>
        </w:rPr>
      </w:pPr>
      <w:r w:rsidRPr="005B64D4">
        <w:rPr>
          <w:rFonts w:ascii="Arial Narrow" w:hAnsi="Arial Narrow"/>
        </w:rPr>
        <w:t>Zaključak/odluka iz članka 10. ovog Poslovnika Povjerenstvo dostavlja predlagateljima investicijskih projekata, Jedinstvenom upravnom odjelu i Odsjeku za računovodstvo Općine Dubravica te Ministarstvu financija, najkasnije do 01. rujna tekuće proračunske godine za projekte čije financiranje se predlaže u idućoj proračunskoj godini s projekcijama za iduće dvije godine.</w:t>
      </w:r>
    </w:p>
    <w:p w14:paraId="5DEBE327" w14:textId="77777777" w:rsidR="005B64D4" w:rsidRPr="005B64D4" w:rsidRDefault="005B64D4" w:rsidP="005B64D4">
      <w:pPr>
        <w:rPr>
          <w:rFonts w:ascii="Arial Narrow" w:hAnsi="Arial Narrow"/>
        </w:rPr>
      </w:pPr>
    </w:p>
    <w:p w14:paraId="3D7628B5" w14:textId="77777777" w:rsidR="005B64D4" w:rsidRPr="005B64D4" w:rsidRDefault="005B64D4" w:rsidP="005B64D4">
      <w:pPr>
        <w:jc w:val="center"/>
        <w:rPr>
          <w:rFonts w:ascii="Arial Narrow" w:hAnsi="Arial Narrow"/>
          <w:b/>
          <w:bCs/>
        </w:rPr>
      </w:pPr>
      <w:r w:rsidRPr="005B64D4">
        <w:rPr>
          <w:rFonts w:ascii="Arial Narrow" w:hAnsi="Arial Narrow"/>
          <w:b/>
          <w:bCs/>
        </w:rPr>
        <w:lastRenderedPageBreak/>
        <w:t>Članak 12.</w:t>
      </w:r>
    </w:p>
    <w:p w14:paraId="790483EA" w14:textId="77777777" w:rsidR="005B64D4" w:rsidRPr="005B64D4" w:rsidRDefault="005B64D4" w:rsidP="005B64D4">
      <w:pPr>
        <w:rPr>
          <w:rFonts w:ascii="Arial Narrow" w:hAnsi="Arial Narrow"/>
        </w:rPr>
      </w:pPr>
      <w:r w:rsidRPr="005B64D4">
        <w:rPr>
          <w:rFonts w:ascii="Arial Narrow" w:hAnsi="Arial Narrow"/>
        </w:rPr>
        <w:t>Na sjednici Povjerenstva vodi se zapisnik. U zapisniku se navodi datum i mjesto održavanja sjednice, imena prisutnih članova Povjerenstva odnosno njihovih zamjenika te drugih osoba prisutnih sjednici, dnevni red, sažetak rasprave po dnevnom redu, rezultat glasovanja te zaključak/odluku kojeg je Povjerenstvo donijelo. Zapisnik potpisuje predsjednik Povjerenstva.</w:t>
      </w:r>
    </w:p>
    <w:p w14:paraId="3D4591E2" w14:textId="77777777" w:rsidR="005B64D4" w:rsidRPr="005B64D4" w:rsidRDefault="005B64D4" w:rsidP="005B64D4">
      <w:pPr>
        <w:rPr>
          <w:rFonts w:ascii="Arial Narrow" w:hAnsi="Arial Narrow"/>
        </w:rPr>
      </w:pPr>
    </w:p>
    <w:p w14:paraId="30FA57E8" w14:textId="77777777" w:rsidR="005B64D4" w:rsidRPr="005B64D4" w:rsidRDefault="005B64D4" w:rsidP="005B64D4">
      <w:pPr>
        <w:jc w:val="center"/>
        <w:rPr>
          <w:rFonts w:ascii="Arial Narrow" w:hAnsi="Arial Narrow"/>
          <w:b/>
          <w:bCs/>
        </w:rPr>
      </w:pPr>
      <w:r w:rsidRPr="005B64D4">
        <w:rPr>
          <w:rFonts w:ascii="Arial Narrow" w:hAnsi="Arial Narrow"/>
          <w:b/>
          <w:bCs/>
        </w:rPr>
        <w:t>Članak 13.</w:t>
      </w:r>
    </w:p>
    <w:p w14:paraId="0F0B19BB" w14:textId="77777777" w:rsidR="005B64D4" w:rsidRPr="005B64D4" w:rsidRDefault="005B64D4" w:rsidP="005B64D4">
      <w:pPr>
        <w:rPr>
          <w:rFonts w:ascii="Arial Narrow" w:hAnsi="Arial Narrow"/>
        </w:rPr>
      </w:pPr>
      <w:r w:rsidRPr="005B64D4">
        <w:rPr>
          <w:rFonts w:ascii="Arial Narrow" w:hAnsi="Arial Narrow"/>
        </w:rPr>
        <w:t>Administrativne i tehničke poslove za Povjerenstvo iz članka 2. ovog Poslovnika obavlja Jedinstveni upravni odjel.</w:t>
      </w:r>
    </w:p>
    <w:p w14:paraId="37E6C21F" w14:textId="77777777" w:rsidR="005B64D4" w:rsidRPr="005B64D4" w:rsidRDefault="005B64D4" w:rsidP="005B64D4">
      <w:pPr>
        <w:rPr>
          <w:rFonts w:ascii="Arial Narrow" w:hAnsi="Arial Narrow"/>
        </w:rPr>
      </w:pPr>
    </w:p>
    <w:p w14:paraId="2AB1F907" w14:textId="77777777" w:rsidR="005B64D4" w:rsidRPr="005B64D4" w:rsidRDefault="005B64D4" w:rsidP="005B64D4">
      <w:pPr>
        <w:jc w:val="center"/>
        <w:rPr>
          <w:rFonts w:ascii="Arial Narrow" w:hAnsi="Arial Narrow"/>
          <w:b/>
          <w:bCs/>
        </w:rPr>
      </w:pPr>
      <w:r w:rsidRPr="005B64D4">
        <w:rPr>
          <w:rFonts w:ascii="Arial Narrow" w:hAnsi="Arial Narrow"/>
          <w:b/>
          <w:bCs/>
        </w:rPr>
        <w:t>Članak 14.</w:t>
      </w:r>
    </w:p>
    <w:p w14:paraId="08AB4C40" w14:textId="77777777" w:rsidR="005B64D4" w:rsidRPr="005B64D4" w:rsidRDefault="005B64D4" w:rsidP="005B64D4">
      <w:pPr>
        <w:rPr>
          <w:rFonts w:ascii="Arial Narrow" w:hAnsi="Arial Narrow"/>
        </w:rPr>
      </w:pPr>
      <w:r w:rsidRPr="005B64D4">
        <w:rPr>
          <w:rFonts w:ascii="Arial Narrow" w:hAnsi="Arial Narrow"/>
        </w:rPr>
        <w:t>Ovaj Poslovnik stupa na snagu danom donošenja, a objaviti će se u “Službenom glasniku Općine Dubravica”.</w:t>
      </w:r>
    </w:p>
    <w:p w14:paraId="2E98EA66" w14:textId="77777777" w:rsidR="005B64D4" w:rsidRPr="005B64D4" w:rsidRDefault="005B64D4" w:rsidP="005B64D4">
      <w:pPr>
        <w:rPr>
          <w:rFonts w:ascii="Arial Narrow" w:hAnsi="Arial Narrow"/>
        </w:rPr>
      </w:pPr>
    </w:p>
    <w:p w14:paraId="3B6518E8" w14:textId="77777777" w:rsidR="005B64D4" w:rsidRPr="005B64D4" w:rsidRDefault="005B64D4" w:rsidP="005B64D4">
      <w:pPr>
        <w:jc w:val="center"/>
        <w:rPr>
          <w:rFonts w:ascii="Arial Narrow" w:hAnsi="Arial Narrow"/>
        </w:rPr>
      </w:pPr>
      <w:r w:rsidRPr="005B64D4">
        <w:rPr>
          <w:rFonts w:ascii="Arial Narrow" w:hAnsi="Arial Narrow"/>
        </w:rPr>
        <w:t>KLASA: 400-01/25-01/1</w:t>
      </w:r>
    </w:p>
    <w:p w14:paraId="30794B8F" w14:textId="77777777" w:rsidR="005B64D4" w:rsidRPr="005B64D4" w:rsidRDefault="005B64D4" w:rsidP="005B64D4">
      <w:pPr>
        <w:jc w:val="center"/>
        <w:rPr>
          <w:rFonts w:ascii="Arial Narrow" w:hAnsi="Arial Narrow"/>
        </w:rPr>
      </w:pPr>
      <w:r w:rsidRPr="005B64D4">
        <w:rPr>
          <w:rFonts w:ascii="Arial Narrow" w:hAnsi="Arial Narrow"/>
        </w:rPr>
        <w:t>URBROJ: 238-40-01-25-1</w:t>
      </w:r>
    </w:p>
    <w:p w14:paraId="3854672B" w14:textId="77777777" w:rsidR="005B64D4" w:rsidRPr="005B64D4" w:rsidRDefault="005B64D4" w:rsidP="005B64D4">
      <w:pPr>
        <w:jc w:val="center"/>
        <w:rPr>
          <w:rFonts w:ascii="Arial Narrow" w:hAnsi="Arial Narrow"/>
        </w:rPr>
      </w:pPr>
      <w:r w:rsidRPr="005B64D4">
        <w:rPr>
          <w:rFonts w:ascii="Arial Narrow" w:hAnsi="Arial Narrow"/>
        </w:rPr>
        <w:t>Dubravica, 20. siječanj 2025. godine</w:t>
      </w:r>
    </w:p>
    <w:p w14:paraId="1906BBA2" w14:textId="77777777" w:rsidR="005B64D4" w:rsidRPr="005B64D4" w:rsidRDefault="005B64D4" w:rsidP="005B64D4">
      <w:pPr>
        <w:rPr>
          <w:rFonts w:ascii="Arial Narrow" w:hAnsi="Arial Narrow"/>
        </w:rPr>
      </w:pPr>
    </w:p>
    <w:p w14:paraId="3258F59E" w14:textId="77777777" w:rsidR="005B64D4" w:rsidRPr="005B64D4" w:rsidRDefault="005B64D4" w:rsidP="005B64D4">
      <w:pPr>
        <w:jc w:val="right"/>
        <w:rPr>
          <w:rFonts w:ascii="Arial Narrow" w:hAnsi="Arial Narrow"/>
        </w:rPr>
      </w:pPr>
      <w:r w:rsidRPr="005B64D4">
        <w:rPr>
          <w:rFonts w:ascii="Arial Narrow" w:hAnsi="Arial Narrow"/>
        </w:rPr>
        <w:t>PREDSJEDNIK POVJERENSTVA</w:t>
      </w:r>
    </w:p>
    <w:p w14:paraId="23080EDB" w14:textId="41DCDF91" w:rsidR="00582DAF" w:rsidRDefault="005B64D4" w:rsidP="005B64D4">
      <w:pPr>
        <w:jc w:val="right"/>
        <w:rPr>
          <w:rFonts w:ascii="Arial Narrow" w:hAnsi="Arial Narrow"/>
        </w:rPr>
      </w:pPr>
      <w:r w:rsidRPr="005B64D4">
        <w:rPr>
          <w:rFonts w:ascii="Arial Narrow" w:hAnsi="Arial Narrow"/>
        </w:rPr>
        <w:t>Marin Štritof</w:t>
      </w:r>
    </w:p>
    <w:p w14:paraId="26A76446" w14:textId="44436E75" w:rsidR="00582DAF" w:rsidRDefault="00582DAF" w:rsidP="00582DAF">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49728" behindDoc="0" locked="0" layoutInCell="1" allowOverlap="1" wp14:anchorId="69F145FC" wp14:editId="6816B953">
                <wp:simplePos x="0" y="0"/>
                <wp:positionH relativeFrom="margin">
                  <wp:posOffset>0</wp:posOffset>
                </wp:positionH>
                <wp:positionV relativeFrom="paragraph">
                  <wp:posOffset>114300</wp:posOffset>
                </wp:positionV>
                <wp:extent cx="334371" cy="362197"/>
                <wp:effectExtent l="57150" t="114300" r="142240" b="76200"/>
                <wp:wrapNone/>
                <wp:docPr id="1894999108"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7EBE9490" w14:textId="667C0CF9" w:rsidR="00582DAF" w:rsidRPr="00104EAC" w:rsidRDefault="00582DAF" w:rsidP="00582DAF">
                            <w:pPr>
                              <w:jc w:val="center"/>
                              <w:rPr>
                                <w:rFonts w:ascii="Arial Narrow" w:hAnsi="Arial Narrow"/>
                                <w:sz w:val="24"/>
                                <w:szCs w:val="24"/>
                              </w:rPr>
                            </w:pPr>
                            <w:r>
                              <w:rPr>
                                <w:rFonts w:ascii="Arial Narrow" w:hAnsi="Arial Narrow"/>
                                <w:sz w:val="24"/>
                                <w:szCs w:val="24"/>
                              </w:rPr>
                              <w:t>8</w:t>
                            </w:r>
                          </w:p>
                          <w:p w14:paraId="70564EEC" w14:textId="77777777" w:rsidR="00582DAF" w:rsidRDefault="00582DAF" w:rsidP="00582D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F145FC" id="_x0000_s1043" style="position:absolute;left:0;text-align:left;margin-left:0;margin-top:9pt;width:26.35pt;height:28.5pt;z-index:251849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an2g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" fillcolor="#afabab" strokecolor="#8e8e8e" strokeweight="1.52778mm">
                <v:stroke linestyle="thickThin"/>
                <v:shadow on="t" color="black" opacity="26214f" origin="-.5,.5" offset=".74836mm,-.74836mm"/>
                <v:textbox>
                  <w:txbxContent>
                    <w:p w14:paraId="7EBE9490" w14:textId="667C0CF9" w:rsidR="00582DAF" w:rsidRPr="00104EAC" w:rsidRDefault="00582DAF" w:rsidP="00582DAF">
                      <w:pPr>
                        <w:jc w:val="center"/>
                        <w:rPr>
                          <w:rFonts w:ascii="Arial Narrow" w:hAnsi="Arial Narrow"/>
                          <w:sz w:val="24"/>
                          <w:szCs w:val="24"/>
                        </w:rPr>
                      </w:pPr>
                      <w:r>
                        <w:rPr>
                          <w:rFonts w:ascii="Arial Narrow" w:hAnsi="Arial Narrow"/>
                          <w:sz w:val="24"/>
                          <w:szCs w:val="24"/>
                        </w:rPr>
                        <w:t>8</w:t>
                      </w:r>
                    </w:p>
                    <w:p w14:paraId="70564EEC" w14:textId="77777777" w:rsidR="00582DAF" w:rsidRDefault="00582DAF" w:rsidP="00582DAF">
                      <w:pPr>
                        <w:jc w:val="center"/>
                      </w:pPr>
                    </w:p>
                  </w:txbxContent>
                </v:textbox>
                <w10:wrap anchorx="margin"/>
              </v:roundrect>
            </w:pict>
          </mc:Fallback>
        </mc:AlternateContent>
      </w:r>
    </w:p>
    <w:p w14:paraId="5BF0A01C" w14:textId="77777777" w:rsidR="008761E4" w:rsidRPr="008761E4" w:rsidRDefault="008761E4" w:rsidP="008761E4">
      <w:pPr>
        <w:rPr>
          <w:rFonts w:ascii="Arial Narrow" w:hAnsi="Arial Narrow"/>
        </w:rPr>
      </w:pPr>
    </w:p>
    <w:p w14:paraId="67C6A333" w14:textId="77777777" w:rsidR="008761E4" w:rsidRPr="00D2796D" w:rsidRDefault="008761E4" w:rsidP="008761E4">
      <w:pPr>
        <w:rPr>
          <w:rFonts w:ascii="Times New Roman" w:hAnsi="Times New Roman"/>
          <w:sz w:val="24"/>
          <w:szCs w:val="24"/>
        </w:rPr>
      </w:pPr>
    </w:p>
    <w:p w14:paraId="4A6FBBA9" w14:textId="77777777" w:rsidR="008761E4" w:rsidRPr="008761E4" w:rsidRDefault="008761E4" w:rsidP="008761E4">
      <w:pPr>
        <w:rPr>
          <w:rFonts w:ascii="Arial Narrow" w:hAnsi="Arial Narrow"/>
        </w:rPr>
      </w:pPr>
      <w:r w:rsidRPr="008761E4">
        <w:rPr>
          <w:rFonts w:ascii="Arial Narrow" w:hAnsi="Arial Narrow"/>
        </w:rPr>
        <w:t>Na temelju članka 16. Procedure upravljanja i raspolaganja nekretninama u vlasništvu Općine Dubravica („Službeni glasnik“ Općine Dubravica broj 01/2020) i članka 38. stavka 4. podstavka 5. Statuta Općine Dubravica („Službeni glasnik“ Općine Dubravica broj 01/2021, 03/2024) načelnik Općine Dubravica donosi</w:t>
      </w:r>
    </w:p>
    <w:p w14:paraId="3B7F1DF5" w14:textId="77777777" w:rsidR="008761E4" w:rsidRPr="008761E4" w:rsidRDefault="008761E4" w:rsidP="008761E4">
      <w:pPr>
        <w:rPr>
          <w:rFonts w:ascii="Arial Narrow" w:hAnsi="Arial Narrow"/>
        </w:rPr>
      </w:pPr>
    </w:p>
    <w:p w14:paraId="16AD187F" w14:textId="77777777" w:rsidR="008761E4" w:rsidRPr="008761E4" w:rsidRDefault="008761E4" w:rsidP="008761E4">
      <w:pPr>
        <w:jc w:val="center"/>
        <w:rPr>
          <w:rFonts w:ascii="Arial Narrow" w:hAnsi="Arial Narrow"/>
          <w:b/>
        </w:rPr>
      </w:pPr>
      <w:r w:rsidRPr="008761E4">
        <w:rPr>
          <w:rFonts w:ascii="Arial Narrow" w:hAnsi="Arial Narrow"/>
          <w:b/>
        </w:rPr>
        <w:t>ODLUKU</w:t>
      </w:r>
    </w:p>
    <w:p w14:paraId="09918779" w14:textId="77777777" w:rsidR="008761E4" w:rsidRPr="008761E4" w:rsidRDefault="008761E4" w:rsidP="008761E4">
      <w:pPr>
        <w:jc w:val="center"/>
        <w:rPr>
          <w:rFonts w:ascii="Arial Narrow" w:hAnsi="Arial Narrow"/>
          <w:b/>
        </w:rPr>
      </w:pPr>
      <w:r w:rsidRPr="008761E4">
        <w:rPr>
          <w:rFonts w:ascii="Arial Narrow" w:hAnsi="Arial Narrow"/>
          <w:b/>
        </w:rPr>
        <w:t xml:space="preserve">o imenovanju Povjerenstva za provedbu postupka </w:t>
      </w:r>
    </w:p>
    <w:p w14:paraId="2F06DD70" w14:textId="77777777" w:rsidR="008761E4" w:rsidRPr="008761E4" w:rsidRDefault="008761E4" w:rsidP="008761E4">
      <w:pPr>
        <w:jc w:val="center"/>
        <w:rPr>
          <w:rFonts w:ascii="Arial Narrow" w:hAnsi="Arial Narrow"/>
          <w:b/>
        </w:rPr>
      </w:pPr>
      <w:r w:rsidRPr="008761E4">
        <w:rPr>
          <w:rFonts w:ascii="Arial Narrow" w:hAnsi="Arial Narrow"/>
          <w:b/>
        </w:rPr>
        <w:t>prodaje zemljišta u vlasništvu Općine Dubravica</w:t>
      </w:r>
    </w:p>
    <w:p w14:paraId="3569D92C" w14:textId="77777777" w:rsidR="008761E4" w:rsidRPr="008761E4" w:rsidRDefault="008761E4" w:rsidP="008761E4">
      <w:pPr>
        <w:rPr>
          <w:rFonts w:ascii="Arial Narrow" w:hAnsi="Arial Narrow"/>
          <w:b/>
        </w:rPr>
      </w:pPr>
    </w:p>
    <w:p w14:paraId="38BD2B67" w14:textId="77777777" w:rsidR="008761E4" w:rsidRPr="008761E4" w:rsidRDefault="008761E4" w:rsidP="008761E4">
      <w:pPr>
        <w:jc w:val="center"/>
        <w:rPr>
          <w:rFonts w:ascii="Arial Narrow" w:hAnsi="Arial Narrow"/>
          <w:b/>
        </w:rPr>
      </w:pPr>
      <w:r w:rsidRPr="008761E4">
        <w:rPr>
          <w:rFonts w:ascii="Arial Narrow" w:hAnsi="Arial Narrow"/>
          <w:b/>
        </w:rPr>
        <w:t>Članak 1.</w:t>
      </w:r>
    </w:p>
    <w:p w14:paraId="4C36CDA8" w14:textId="77777777" w:rsidR="008761E4" w:rsidRPr="008761E4" w:rsidRDefault="008761E4" w:rsidP="008761E4">
      <w:pPr>
        <w:rPr>
          <w:rFonts w:ascii="Arial Narrow" w:hAnsi="Arial Narrow"/>
        </w:rPr>
      </w:pPr>
      <w:r w:rsidRPr="008761E4">
        <w:rPr>
          <w:rFonts w:ascii="Arial Narrow" w:hAnsi="Arial Narrow"/>
        </w:rPr>
        <w:t>Ovom Odlukom imenuju se članovi Povjerenstva za provedbu postupka prodaje zemljišta u vlasništvu Općine Dubravica.</w:t>
      </w:r>
    </w:p>
    <w:p w14:paraId="6D7C8B8E" w14:textId="77777777" w:rsidR="008761E4" w:rsidRPr="008761E4" w:rsidRDefault="008761E4" w:rsidP="008761E4">
      <w:pPr>
        <w:jc w:val="center"/>
        <w:rPr>
          <w:rFonts w:ascii="Arial Narrow" w:hAnsi="Arial Narrow"/>
          <w:b/>
        </w:rPr>
      </w:pPr>
      <w:r w:rsidRPr="008761E4">
        <w:rPr>
          <w:rFonts w:ascii="Arial Narrow" w:hAnsi="Arial Narrow"/>
          <w:b/>
        </w:rPr>
        <w:t>Članak 2.</w:t>
      </w:r>
    </w:p>
    <w:p w14:paraId="5E02CB82" w14:textId="77777777" w:rsidR="008761E4" w:rsidRPr="008761E4" w:rsidRDefault="008761E4" w:rsidP="008761E4">
      <w:pPr>
        <w:rPr>
          <w:rFonts w:ascii="Arial Narrow" w:hAnsi="Arial Narrow"/>
        </w:rPr>
      </w:pPr>
      <w:r w:rsidRPr="008761E4">
        <w:rPr>
          <w:rFonts w:ascii="Arial Narrow" w:hAnsi="Arial Narrow"/>
        </w:rPr>
        <w:t xml:space="preserve">Predmet prodaje je građevinsko zemljište u katastarskoj općini </w:t>
      </w:r>
      <w:proofErr w:type="spellStart"/>
      <w:r w:rsidRPr="008761E4">
        <w:rPr>
          <w:rFonts w:ascii="Arial Narrow" w:hAnsi="Arial Narrow"/>
        </w:rPr>
        <w:t>Prosinec</w:t>
      </w:r>
      <w:proofErr w:type="spellEnd"/>
      <w:r w:rsidRPr="008761E4">
        <w:rPr>
          <w:rFonts w:ascii="Arial Narrow" w:hAnsi="Arial Narrow"/>
        </w:rPr>
        <w:t xml:space="preserve">, u naselju Donji </w:t>
      </w:r>
      <w:proofErr w:type="spellStart"/>
      <w:r w:rsidRPr="008761E4">
        <w:rPr>
          <w:rFonts w:ascii="Arial Narrow" w:hAnsi="Arial Narrow"/>
        </w:rPr>
        <w:t>Čemehovec</w:t>
      </w:r>
      <w:proofErr w:type="spellEnd"/>
      <w:r w:rsidRPr="008761E4">
        <w:rPr>
          <w:rFonts w:ascii="Arial Narrow" w:hAnsi="Arial Narrow"/>
        </w:rPr>
        <w:t>:</w:t>
      </w:r>
    </w:p>
    <w:p w14:paraId="2C461D0F" w14:textId="77777777" w:rsidR="008761E4" w:rsidRPr="008761E4" w:rsidRDefault="008761E4" w:rsidP="0017793F">
      <w:pPr>
        <w:pStyle w:val="Odlomakpopisa1"/>
        <w:numPr>
          <w:ilvl w:val="0"/>
          <w:numId w:val="5"/>
        </w:numPr>
        <w:spacing w:after="0" w:line="240" w:lineRule="auto"/>
        <w:jc w:val="both"/>
        <w:rPr>
          <w:rFonts w:ascii="Arial Narrow" w:hAnsi="Arial Narrow"/>
        </w:rPr>
      </w:pPr>
      <w:r w:rsidRPr="008761E4">
        <w:rPr>
          <w:rFonts w:ascii="Arial Narrow" w:hAnsi="Arial Narrow"/>
        </w:rPr>
        <w:t xml:space="preserve">k.č.br. 1527/2 k.o. </w:t>
      </w:r>
      <w:proofErr w:type="spellStart"/>
      <w:r w:rsidRPr="008761E4">
        <w:rPr>
          <w:rFonts w:ascii="Arial Narrow" w:hAnsi="Arial Narrow"/>
        </w:rPr>
        <w:t>Prosinec</w:t>
      </w:r>
      <w:proofErr w:type="spellEnd"/>
      <w:r w:rsidRPr="008761E4">
        <w:rPr>
          <w:rFonts w:ascii="Arial Narrow" w:hAnsi="Arial Narrow"/>
        </w:rPr>
        <w:t>, oznaka zemljišta: Željeznička cesta površine 381 m2, DVORIŠTE površine 381 m2</w:t>
      </w:r>
    </w:p>
    <w:p w14:paraId="18D59255" w14:textId="77777777" w:rsidR="008761E4" w:rsidRPr="008761E4" w:rsidRDefault="008761E4" w:rsidP="008761E4">
      <w:pPr>
        <w:rPr>
          <w:rFonts w:ascii="Arial Narrow" w:hAnsi="Arial Narrow"/>
        </w:rPr>
      </w:pPr>
      <w:r w:rsidRPr="008761E4">
        <w:rPr>
          <w:rFonts w:ascii="Arial Narrow" w:hAnsi="Arial Narrow"/>
        </w:rPr>
        <w:t xml:space="preserve">u Vlasničkom djelu: 1/1 u vlasništvu Općine Dubravica, Dubravica, Pavla </w:t>
      </w:r>
      <w:proofErr w:type="spellStart"/>
      <w:r w:rsidRPr="008761E4">
        <w:rPr>
          <w:rFonts w:ascii="Arial Narrow" w:hAnsi="Arial Narrow"/>
        </w:rPr>
        <w:t>Štoosa</w:t>
      </w:r>
      <w:proofErr w:type="spellEnd"/>
      <w:r w:rsidRPr="008761E4">
        <w:rPr>
          <w:rFonts w:ascii="Arial Narrow" w:hAnsi="Arial Narrow"/>
        </w:rPr>
        <w:t xml:space="preserve"> 3.</w:t>
      </w:r>
    </w:p>
    <w:p w14:paraId="545B7E1A" w14:textId="77777777" w:rsidR="008761E4" w:rsidRPr="008761E4" w:rsidRDefault="008761E4" w:rsidP="008761E4">
      <w:pPr>
        <w:rPr>
          <w:rFonts w:ascii="Arial Narrow" w:hAnsi="Arial Narrow"/>
        </w:rPr>
      </w:pPr>
    </w:p>
    <w:p w14:paraId="55018043" w14:textId="77777777" w:rsidR="008761E4" w:rsidRPr="008761E4" w:rsidRDefault="008761E4" w:rsidP="008761E4">
      <w:pPr>
        <w:jc w:val="center"/>
        <w:rPr>
          <w:rFonts w:ascii="Arial Narrow" w:hAnsi="Arial Narrow"/>
          <w:b/>
        </w:rPr>
      </w:pPr>
      <w:r w:rsidRPr="008761E4">
        <w:rPr>
          <w:rFonts w:ascii="Arial Narrow" w:hAnsi="Arial Narrow"/>
          <w:b/>
        </w:rPr>
        <w:lastRenderedPageBreak/>
        <w:t>Članak 3.</w:t>
      </w:r>
    </w:p>
    <w:p w14:paraId="35A27BDB" w14:textId="77777777" w:rsidR="008761E4" w:rsidRPr="008761E4" w:rsidRDefault="008761E4" w:rsidP="008761E4">
      <w:pPr>
        <w:rPr>
          <w:rFonts w:ascii="Arial Narrow" w:hAnsi="Arial Narrow"/>
          <w:iCs/>
        </w:rPr>
      </w:pPr>
      <w:r w:rsidRPr="008761E4">
        <w:rPr>
          <w:rFonts w:ascii="Arial Narrow" w:hAnsi="Arial Narrow"/>
          <w:iCs/>
        </w:rPr>
        <w:t>U Povjerenstvo iz članka 1. ove Odluke imenuju se:</w:t>
      </w:r>
    </w:p>
    <w:p w14:paraId="35766184" w14:textId="77777777" w:rsidR="008761E4" w:rsidRPr="008761E4" w:rsidRDefault="008761E4" w:rsidP="0017793F">
      <w:pPr>
        <w:numPr>
          <w:ilvl w:val="0"/>
          <w:numId w:val="4"/>
        </w:numPr>
        <w:rPr>
          <w:rFonts w:ascii="Arial Narrow" w:hAnsi="Arial Narrow"/>
          <w:iCs/>
        </w:rPr>
      </w:pPr>
      <w:r w:rsidRPr="008761E4">
        <w:rPr>
          <w:rFonts w:ascii="Arial Narrow" w:hAnsi="Arial Narrow"/>
          <w:iCs/>
        </w:rPr>
        <w:t>Ana Nemčić, vijećnica Općinskog vijeća Općine Dubravica</w:t>
      </w:r>
    </w:p>
    <w:p w14:paraId="1987E071" w14:textId="77777777" w:rsidR="008761E4" w:rsidRPr="008761E4" w:rsidRDefault="008761E4" w:rsidP="0017793F">
      <w:pPr>
        <w:numPr>
          <w:ilvl w:val="0"/>
          <w:numId w:val="4"/>
        </w:numPr>
        <w:rPr>
          <w:rFonts w:ascii="Arial Narrow" w:hAnsi="Arial Narrow"/>
          <w:iCs/>
        </w:rPr>
      </w:pPr>
      <w:r w:rsidRPr="008761E4">
        <w:rPr>
          <w:rFonts w:ascii="Arial Narrow" w:hAnsi="Arial Narrow"/>
          <w:iCs/>
        </w:rPr>
        <w:t>Ivica Stiperski, predsjednik Općinskog vijeća Općine Dubravica</w:t>
      </w:r>
    </w:p>
    <w:p w14:paraId="0CBA2094" w14:textId="77777777" w:rsidR="008761E4" w:rsidRPr="008761E4" w:rsidRDefault="008761E4" w:rsidP="0017793F">
      <w:pPr>
        <w:numPr>
          <w:ilvl w:val="0"/>
          <w:numId w:val="4"/>
        </w:numPr>
        <w:rPr>
          <w:rFonts w:ascii="Arial Narrow" w:hAnsi="Arial Narrow"/>
          <w:iCs/>
        </w:rPr>
      </w:pPr>
      <w:r w:rsidRPr="008761E4">
        <w:rPr>
          <w:rFonts w:ascii="Arial Narrow" w:hAnsi="Arial Narrow"/>
          <w:iCs/>
        </w:rPr>
        <w:t xml:space="preserve">Silvana </w:t>
      </w:r>
      <w:proofErr w:type="spellStart"/>
      <w:r w:rsidRPr="008761E4">
        <w:rPr>
          <w:rFonts w:ascii="Arial Narrow" w:hAnsi="Arial Narrow"/>
          <w:iCs/>
        </w:rPr>
        <w:t>Kostanjšek</w:t>
      </w:r>
      <w:proofErr w:type="spellEnd"/>
      <w:r w:rsidRPr="008761E4">
        <w:rPr>
          <w:rFonts w:ascii="Arial Narrow" w:hAnsi="Arial Narrow"/>
          <w:iCs/>
        </w:rPr>
        <w:t xml:space="preserve">, pročelnica Jedinstvenog upravnog odjela Općine Dubravica </w:t>
      </w:r>
    </w:p>
    <w:p w14:paraId="5B8072DB" w14:textId="77777777" w:rsidR="008761E4" w:rsidRPr="008761E4" w:rsidRDefault="008761E4" w:rsidP="008761E4">
      <w:pPr>
        <w:ind w:left="720"/>
        <w:rPr>
          <w:rFonts w:ascii="Arial Narrow" w:hAnsi="Arial Narrow"/>
          <w:b/>
        </w:rPr>
      </w:pPr>
    </w:p>
    <w:p w14:paraId="69C31206" w14:textId="77777777" w:rsidR="008761E4" w:rsidRPr="008761E4" w:rsidRDefault="008761E4" w:rsidP="008761E4">
      <w:pPr>
        <w:jc w:val="center"/>
        <w:rPr>
          <w:rFonts w:ascii="Arial Narrow" w:hAnsi="Arial Narrow"/>
          <w:b/>
        </w:rPr>
      </w:pPr>
      <w:r w:rsidRPr="008761E4">
        <w:rPr>
          <w:rFonts w:ascii="Arial Narrow" w:hAnsi="Arial Narrow"/>
          <w:b/>
        </w:rPr>
        <w:t>Članak 3.</w:t>
      </w:r>
    </w:p>
    <w:p w14:paraId="7B97618B" w14:textId="77777777" w:rsidR="008761E4" w:rsidRPr="008761E4" w:rsidRDefault="008761E4" w:rsidP="008761E4">
      <w:pPr>
        <w:rPr>
          <w:rFonts w:ascii="Arial Narrow" w:hAnsi="Arial Narrow"/>
        </w:rPr>
      </w:pPr>
      <w:r w:rsidRPr="008761E4">
        <w:rPr>
          <w:rFonts w:ascii="Arial Narrow" w:hAnsi="Arial Narrow"/>
        </w:rPr>
        <w:t>Zadaća Povjerenstva je otvaranje pristiglih ponuda te sastavljanje Zapisnika o otvaranju i ocjeni ponuda.</w:t>
      </w:r>
    </w:p>
    <w:p w14:paraId="79860AE0" w14:textId="77777777" w:rsidR="008761E4" w:rsidRPr="008761E4" w:rsidRDefault="008761E4" w:rsidP="008761E4">
      <w:pPr>
        <w:rPr>
          <w:rFonts w:ascii="Arial Narrow" w:hAnsi="Arial Narrow"/>
        </w:rPr>
      </w:pPr>
      <w:r w:rsidRPr="008761E4">
        <w:rPr>
          <w:rFonts w:ascii="Arial Narrow" w:hAnsi="Arial Narrow"/>
        </w:rPr>
        <w:t>Odluku o odabiru najpovoljnijeg ponuditelja sa kojim će se sklopiti kupoprodajni ugovor donijeti će Općinski načelnik Općine Dubravica.</w:t>
      </w:r>
    </w:p>
    <w:p w14:paraId="265C3D78" w14:textId="77777777" w:rsidR="008761E4" w:rsidRPr="008761E4" w:rsidRDefault="008761E4" w:rsidP="008761E4">
      <w:pPr>
        <w:rPr>
          <w:rFonts w:ascii="Arial Narrow" w:hAnsi="Arial Narrow"/>
        </w:rPr>
      </w:pPr>
    </w:p>
    <w:p w14:paraId="3BAEF571" w14:textId="77777777" w:rsidR="008761E4" w:rsidRPr="008761E4" w:rsidRDefault="008761E4" w:rsidP="008761E4">
      <w:pPr>
        <w:jc w:val="center"/>
        <w:rPr>
          <w:rFonts w:ascii="Arial Narrow" w:hAnsi="Arial Narrow"/>
          <w:b/>
        </w:rPr>
      </w:pPr>
      <w:r w:rsidRPr="008761E4">
        <w:rPr>
          <w:rFonts w:ascii="Arial Narrow" w:hAnsi="Arial Narrow"/>
          <w:b/>
        </w:rPr>
        <w:t>Članak 4.</w:t>
      </w:r>
    </w:p>
    <w:p w14:paraId="420AC984" w14:textId="77777777" w:rsidR="008761E4" w:rsidRPr="008761E4" w:rsidRDefault="008761E4" w:rsidP="008761E4">
      <w:pPr>
        <w:rPr>
          <w:rFonts w:ascii="Arial Narrow" w:hAnsi="Arial Narrow"/>
        </w:rPr>
      </w:pPr>
      <w:r w:rsidRPr="008761E4">
        <w:rPr>
          <w:rFonts w:ascii="Arial Narrow" w:hAnsi="Arial Narrow"/>
        </w:rPr>
        <w:t>Ova Odluka stupa na snagu danom donošenja, a objaviti će se u Službenom glasniku Općine Dubravica.</w:t>
      </w:r>
    </w:p>
    <w:p w14:paraId="32E1A226" w14:textId="77777777" w:rsidR="008761E4" w:rsidRPr="008761E4" w:rsidRDefault="008761E4" w:rsidP="008761E4">
      <w:pPr>
        <w:rPr>
          <w:rFonts w:ascii="Arial Narrow" w:hAnsi="Arial Narrow"/>
        </w:rPr>
      </w:pPr>
    </w:p>
    <w:p w14:paraId="15165370" w14:textId="77777777" w:rsidR="008761E4" w:rsidRPr="008761E4" w:rsidRDefault="008761E4" w:rsidP="008761E4">
      <w:pPr>
        <w:rPr>
          <w:rFonts w:ascii="Arial Narrow" w:hAnsi="Arial Narrow"/>
        </w:rPr>
      </w:pPr>
    </w:p>
    <w:p w14:paraId="148BBC0B" w14:textId="77777777" w:rsidR="008761E4" w:rsidRPr="008761E4" w:rsidRDefault="008761E4" w:rsidP="008761E4">
      <w:pPr>
        <w:jc w:val="center"/>
        <w:rPr>
          <w:rFonts w:ascii="Arial Narrow" w:hAnsi="Arial Narrow"/>
        </w:rPr>
      </w:pPr>
      <w:r w:rsidRPr="008761E4">
        <w:rPr>
          <w:rFonts w:ascii="Arial Narrow" w:hAnsi="Arial Narrow"/>
        </w:rPr>
        <w:t>OPĆINSKI NAČELNIK OPĆINE DUBRAVICA</w:t>
      </w:r>
    </w:p>
    <w:p w14:paraId="4FB9A8FE" w14:textId="77777777" w:rsidR="008761E4" w:rsidRPr="008761E4" w:rsidRDefault="008761E4" w:rsidP="008761E4">
      <w:pPr>
        <w:jc w:val="center"/>
        <w:rPr>
          <w:rFonts w:ascii="Arial Narrow" w:hAnsi="Arial Narrow"/>
        </w:rPr>
      </w:pPr>
      <w:r w:rsidRPr="008761E4">
        <w:rPr>
          <w:rFonts w:ascii="Arial Narrow" w:hAnsi="Arial Narrow"/>
        </w:rPr>
        <w:t>KLASA: 944-01/25-01/1</w:t>
      </w:r>
    </w:p>
    <w:p w14:paraId="2094FE8E" w14:textId="77777777" w:rsidR="008761E4" w:rsidRPr="008761E4" w:rsidRDefault="008761E4" w:rsidP="008761E4">
      <w:pPr>
        <w:jc w:val="center"/>
        <w:rPr>
          <w:rFonts w:ascii="Arial Narrow" w:hAnsi="Arial Narrow"/>
        </w:rPr>
      </w:pPr>
      <w:r w:rsidRPr="008761E4">
        <w:rPr>
          <w:rFonts w:ascii="Arial Narrow" w:hAnsi="Arial Narrow"/>
        </w:rPr>
        <w:t>URBROJ: 238-40-01-25-1</w:t>
      </w:r>
    </w:p>
    <w:p w14:paraId="0EF63EBE" w14:textId="77777777" w:rsidR="008761E4" w:rsidRPr="008761E4" w:rsidRDefault="008761E4" w:rsidP="008761E4">
      <w:pPr>
        <w:jc w:val="center"/>
        <w:rPr>
          <w:rFonts w:ascii="Arial Narrow" w:hAnsi="Arial Narrow"/>
        </w:rPr>
      </w:pPr>
      <w:r w:rsidRPr="008761E4">
        <w:rPr>
          <w:rFonts w:ascii="Arial Narrow" w:hAnsi="Arial Narrow"/>
        </w:rPr>
        <w:t>Dubravica, 27. siječanj 2025. godine</w:t>
      </w:r>
    </w:p>
    <w:p w14:paraId="17D1B87F" w14:textId="77777777" w:rsidR="008761E4" w:rsidRPr="008761E4" w:rsidRDefault="008761E4" w:rsidP="008761E4">
      <w:pPr>
        <w:tabs>
          <w:tab w:val="left" w:pos="3084"/>
        </w:tabs>
        <w:jc w:val="center"/>
        <w:rPr>
          <w:rFonts w:ascii="Arial Narrow" w:hAnsi="Arial Narrow"/>
        </w:rPr>
      </w:pPr>
    </w:p>
    <w:p w14:paraId="639F9FD3" w14:textId="77777777" w:rsidR="008761E4" w:rsidRPr="008761E4" w:rsidRDefault="008761E4" w:rsidP="008761E4">
      <w:pPr>
        <w:rPr>
          <w:rFonts w:ascii="Arial Narrow" w:hAnsi="Arial Narrow"/>
        </w:rPr>
      </w:pPr>
    </w:p>
    <w:p w14:paraId="518335A5" w14:textId="77777777" w:rsidR="008761E4" w:rsidRPr="00D026FF" w:rsidRDefault="008761E4" w:rsidP="008761E4">
      <w:pPr>
        <w:jc w:val="right"/>
        <w:rPr>
          <w:rFonts w:ascii="Arial Narrow" w:hAnsi="Arial Narrow"/>
          <w:kern w:val="2"/>
        </w:rPr>
      </w:pPr>
      <w:r w:rsidRPr="00D026FF">
        <w:rPr>
          <w:rFonts w:ascii="Arial Narrow" w:hAnsi="Arial Narrow"/>
          <w:kern w:val="2"/>
        </w:rPr>
        <w:t>NAČELNIK</w:t>
      </w:r>
    </w:p>
    <w:p w14:paraId="31ADD8FA" w14:textId="77777777" w:rsidR="008761E4" w:rsidRPr="00D026FF" w:rsidRDefault="008761E4" w:rsidP="008761E4">
      <w:pPr>
        <w:jc w:val="right"/>
        <w:rPr>
          <w:rFonts w:ascii="Arial Narrow" w:hAnsi="Arial Narrow"/>
        </w:rPr>
      </w:pPr>
      <w:r w:rsidRPr="00D026FF">
        <w:rPr>
          <w:rFonts w:ascii="Arial Narrow" w:hAnsi="Arial Narrow"/>
          <w:kern w:val="2"/>
        </w:rPr>
        <w:t>Marin Štritof</w:t>
      </w:r>
    </w:p>
    <w:p w14:paraId="7DC34AA0" w14:textId="709CFC2D" w:rsidR="008761E4" w:rsidRPr="008761E4" w:rsidRDefault="008761E4" w:rsidP="008761E4">
      <w:pPr>
        <w:rPr>
          <w:rFonts w:ascii="Arial Narrow" w:hAnsi="Arial Narrow"/>
        </w:rPr>
      </w:pPr>
    </w:p>
    <w:p w14:paraId="4812C852" w14:textId="0D135A15" w:rsidR="008761E4" w:rsidRPr="008761E4" w:rsidRDefault="008761E4" w:rsidP="008761E4">
      <w:pPr>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53824" behindDoc="0" locked="0" layoutInCell="1" allowOverlap="1" wp14:anchorId="3A739EE3" wp14:editId="00A33A58">
                <wp:simplePos x="0" y="0"/>
                <wp:positionH relativeFrom="margin">
                  <wp:posOffset>0</wp:posOffset>
                </wp:positionH>
                <wp:positionV relativeFrom="paragraph">
                  <wp:posOffset>114300</wp:posOffset>
                </wp:positionV>
                <wp:extent cx="334371" cy="362197"/>
                <wp:effectExtent l="57150" t="114300" r="142240" b="76200"/>
                <wp:wrapNone/>
                <wp:docPr id="2090651875" name="Zaobljeni pravokutnik 23"/>
                <wp:cNvGraphicFramePr/>
                <a:graphic xmlns:a="http://schemas.openxmlformats.org/drawingml/2006/main">
                  <a:graphicData uri="http://schemas.microsoft.com/office/word/2010/wordprocessingShape">
                    <wps:wsp>
                      <wps:cNvSpPr/>
                      <wps:spPr>
                        <a:xfrm>
                          <a:off x="0" y="0"/>
                          <a:ext cx="334371"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0137619" w14:textId="6BA3A915" w:rsidR="008761E4" w:rsidRPr="00104EAC" w:rsidRDefault="008761E4" w:rsidP="008761E4">
                            <w:pPr>
                              <w:jc w:val="center"/>
                              <w:rPr>
                                <w:rFonts w:ascii="Arial Narrow" w:hAnsi="Arial Narrow"/>
                                <w:sz w:val="24"/>
                                <w:szCs w:val="24"/>
                              </w:rPr>
                            </w:pPr>
                            <w:r>
                              <w:rPr>
                                <w:rFonts w:ascii="Arial Narrow" w:hAnsi="Arial Narrow"/>
                                <w:sz w:val="24"/>
                                <w:szCs w:val="24"/>
                              </w:rPr>
                              <w:t>9</w:t>
                            </w:r>
                          </w:p>
                          <w:p w14:paraId="75A66F93" w14:textId="77777777" w:rsidR="008761E4" w:rsidRDefault="008761E4" w:rsidP="008761E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739EE3" id="_x0000_s1044" style="position:absolute;left:0;text-align:left;margin-left:0;margin-top:9pt;width:26.35pt;height:28.5pt;z-index:251853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tgF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" fillcolor="#afabab" strokecolor="#8e8e8e" strokeweight="1.52778mm">
                <v:stroke linestyle="thickThin"/>
                <v:shadow on="t" color="black" opacity="26214f" origin="-.5,.5" offset=".74836mm,-.74836mm"/>
                <v:textbox>
                  <w:txbxContent>
                    <w:p w14:paraId="30137619" w14:textId="6BA3A915" w:rsidR="008761E4" w:rsidRPr="00104EAC" w:rsidRDefault="008761E4" w:rsidP="008761E4">
                      <w:pPr>
                        <w:jc w:val="center"/>
                        <w:rPr>
                          <w:rFonts w:ascii="Arial Narrow" w:hAnsi="Arial Narrow"/>
                          <w:sz w:val="24"/>
                          <w:szCs w:val="24"/>
                        </w:rPr>
                      </w:pPr>
                      <w:r>
                        <w:rPr>
                          <w:rFonts w:ascii="Arial Narrow" w:hAnsi="Arial Narrow"/>
                          <w:sz w:val="24"/>
                          <w:szCs w:val="24"/>
                        </w:rPr>
                        <w:t>9</w:t>
                      </w:r>
                    </w:p>
                    <w:p w14:paraId="75A66F93" w14:textId="77777777" w:rsidR="008761E4" w:rsidRDefault="008761E4" w:rsidP="008761E4">
                      <w:pPr>
                        <w:jc w:val="center"/>
                      </w:pPr>
                    </w:p>
                  </w:txbxContent>
                </v:textbox>
                <w10:wrap anchorx="margin"/>
              </v:roundrect>
            </w:pict>
          </mc:Fallback>
        </mc:AlternateContent>
      </w:r>
      <w:r w:rsidRPr="008761E4">
        <w:rPr>
          <w:rFonts w:ascii="Arial Narrow" w:hAnsi="Arial Narrow"/>
        </w:rPr>
        <w:tab/>
      </w:r>
      <w:r w:rsidRPr="008761E4">
        <w:rPr>
          <w:rFonts w:ascii="Arial Narrow" w:hAnsi="Arial Narrow"/>
        </w:rPr>
        <w:tab/>
      </w:r>
      <w:r w:rsidRPr="008761E4">
        <w:rPr>
          <w:rFonts w:ascii="Arial Narrow" w:hAnsi="Arial Narrow"/>
        </w:rPr>
        <w:tab/>
      </w:r>
      <w:r w:rsidRPr="008761E4">
        <w:rPr>
          <w:rFonts w:ascii="Arial Narrow" w:hAnsi="Arial Narrow"/>
        </w:rPr>
        <w:tab/>
      </w:r>
      <w:r w:rsidRPr="008761E4">
        <w:rPr>
          <w:rFonts w:ascii="Arial Narrow" w:hAnsi="Arial Narrow"/>
        </w:rPr>
        <w:tab/>
      </w:r>
    </w:p>
    <w:p w14:paraId="67614B4A" w14:textId="77777777" w:rsidR="008761E4" w:rsidRDefault="008761E4" w:rsidP="008761E4">
      <w:pPr>
        <w:rPr>
          <w:rFonts w:ascii="Arial Narrow" w:hAnsi="Arial Narrow"/>
        </w:rPr>
      </w:pPr>
    </w:p>
    <w:p w14:paraId="2EBDC684" w14:textId="77777777" w:rsidR="00E2499C" w:rsidRDefault="00E2499C" w:rsidP="00E2499C">
      <w:pPr>
        <w:rPr>
          <w:rFonts w:ascii="Arial Narrow" w:hAnsi="Arial Narrow"/>
        </w:rPr>
      </w:pPr>
    </w:p>
    <w:p w14:paraId="463D6997" w14:textId="77777777" w:rsidR="00E2499C" w:rsidRPr="00E2499C" w:rsidRDefault="00E2499C" w:rsidP="00E2499C">
      <w:pPr>
        <w:rPr>
          <w:rFonts w:ascii="Arial Narrow" w:hAnsi="Arial Narrow"/>
        </w:rPr>
      </w:pPr>
      <w:r w:rsidRPr="00E2499C">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28. siječnja 2025. godine </w:t>
      </w:r>
    </w:p>
    <w:p w14:paraId="3D0891E8" w14:textId="77777777" w:rsidR="00E2499C" w:rsidRPr="00E2499C" w:rsidRDefault="00E2499C" w:rsidP="00E2499C">
      <w:pPr>
        <w:rPr>
          <w:rFonts w:ascii="Arial Narrow" w:hAnsi="Arial Narrow"/>
        </w:rPr>
      </w:pPr>
    </w:p>
    <w:p w14:paraId="0CD25923" w14:textId="77777777" w:rsidR="00E2499C" w:rsidRPr="00E2499C" w:rsidRDefault="00E2499C" w:rsidP="00E2499C">
      <w:pPr>
        <w:tabs>
          <w:tab w:val="left" w:pos="2955"/>
        </w:tabs>
        <w:jc w:val="center"/>
        <w:rPr>
          <w:rFonts w:ascii="Arial Narrow" w:hAnsi="Arial Narrow"/>
          <w:b/>
        </w:rPr>
      </w:pPr>
      <w:r w:rsidRPr="00E2499C">
        <w:rPr>
          <w:rFonts w:ascii="Arial Narrow" w:hAnsi="Arial Narrow"/>
          <w:b/>
        </w:rPr>
        <w:t>II. IZMJENE I DOPUNE</w:t>
      </w:r>
    </w:p>
    <w:p w14:paraId="7CB23DBF" w14:textId="77777777" w:rsidR="00E2499C" w:rsidRPr="00E2499C" w:rsidRDefault="00E2499C" w:rsidP="00E2499C">
      <w:pPr>
        <w:tabs>
          <w:tab w:val="left" w:pos="2955"/>
        </w:tabs>
        <w:jc w:val="center"/>
        <w:rPr>
          <w:rFonts w:ascii="Arial Narrow" w:hAnsi="Arial Narrow"/>
          <w:b/>
        </w:rPr>
      </w:pPr>
      <w:r w:rsidRPr="00E2499C">
        <w:rPr>
          <w:rFonts w:ascii="Arial Narrow" w:hAnsi="Arial Narrow"/>
          <w:b/>
        </w:rPr>
        <w:t>PLANA NABAVE ZA 2025. GODINU</w:t>
      </w:r>
    </w:p>
    <w:p w14:paraId="5CF7C4C4" w14:textId="77777777" w:rsidR="00E2499C" w:rsidRPr="00E2499C" w:rsidRDefault="00E2499C" w:rsidP="00E2499C">
      <w:pPr>
        <w:tabs>
          <w:tab w:val="left" w:pos="2955"/>
        </w:tabs>
        <w:jc w:val="center"/>
        <w:rPr>
          <w:rFonts w:ascii="Arial Narrow" w:hAnsi="Arial Narrow"/>
        </w:rPr>
      </w:pPr>
    </w:p>
    <w:p w14:paraId="28448120" w14:textId="77777777" w:rsidR="00E2499C" w:rsidRPr="00E2499C" w:rsidRDefault="00E2499C" w:rsidP="00E2499C">
      <w:pPr>
        <w:jc w:val="center"/>
        <w:rPr>
          <w:rFonts w:ascii="Arial Narrow" w:hAnsi="Arial Narrow"/>
          <w:b/>
        </w:rPr>
      </w:pPr>
      <w:r w:rsidRPr="00E2499C">
        <w:rPr>
          <w:rFonts w:ascii="Arial Narrow" w:hAnsi="Arial Narrow"/>
          <w:b/>
        </w:rPr>
        <w:t xml:space="preserve">Članak 1. </w:t>
      </w:r>
    </w:p>
    <w:p w14:paraId="671A6E02" w14:textId="77777777" w:rsidR="00E2499C" w:rsidRPr="00E2499C" w:rsidRDefault="00E2499C" w:rsidP="00E2499C">
      <w:pPr>
        <w:tabs>
          <w:tab w:val="left" w:pos="2955"/>
        </w:tabs>
        <w:jc w:val="center"/>
        <w:rPr>
          <w:rFonts w:ascii="Arial Narrow" w:hAnsi="Arial Narrow"/>
          <w:b/>
        </w:rPr>
      </w:pPr>
    </w:p>
    <w:p w14:paraId="7BFB2434" w14:textId="77777777" w:rsidR="00E2499C" w:rsidRPr="00E2499C" w:rsidRDefault="00E2499C" w:rsidP="00E2499C">
      <w:pPr>
        <w:outlineLvl w:val="0"/>
        <w:rPr>
          <w:rFonts w:ascii="Arial Narrow" w:hAnsi="Arial Narrow"/>
        </w:rPr>
      </w:pPr>
      <w:r w:rsidRPr="00E2499C">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6CA8EB27" w14:textId="77777777" w:rsidR="00E2499C" w:rsidRPr="00E2499C" w:rsidRDefault="00E2499C" w:rsidP="00E2499C">
      <w:pPr>
        <w:rPr>
          <w:rFonts w:ascii="Arial Narrow" w:hAnsi="Arial Narrow"/>
        </w:rPr>
      </w:pPr>
    </w:p>
    <w:p w14:paraId="27523892" w14:textId="77777777" w:rsidR="00E2499C" w:rsidRPr="00E2499C" w:rsidRDefault="00E2499C" w:rsidP="00E2499C">
      <w:pPr>
        <w:rPr>
          <w:rFonts w:ascii="Arial Narrow" w:hAnsi="Arial Narrow"/>
        </w:rPr>
      </w:pPr>
      <w:r w:rsidRPr="00E2499C">
        <w:rPr>
          <w:rFonts w:ascii="Arial Narrow" w:hAnsi="Arial Narrow"/>
        </w:rPr>
        <w:tab/>
        <w:t>Donose se II. Izmjene i dopune Plana nabave Općine Dubravica za 2025. godinu sukladno Planu proračuna Općine Dubravica za 2025. godinu:</w:t>
      </w:r>
    </w:p>
    <w:p w14:paraId="18510731" w14:textId="77777777" w:rsidR="00E2499C" w:rsidRDefault="00E2499C" w:rsidP="00E2499C">
      <w:pPr>
        <w:rPr>
          <w:rFonts w:ascii="Times New Roman" w:hAnsi="Times New Roman"/>
          <w:sz w:val="24"/>
          <w:szCs w:val="24"/>
        </w:rPr>
      </w:pPr>
    </w:p>
    <w:tbl>
      <w:tblPr>
        <w:tblW w:w="9386" w:type="dxa"/>
        <w:tblLook w:val="04A0" w:firstRow="1" w:lastRow="0" w:firstColumn="1" w:lastColumn="0" w:noHBand="0" w:noVBand="1"/>
      </w:tblPr>
      <w:tblGrid>
        <w:gridCol w:w="770"/>
        <w:gridCol w:w="681"/>
        <w:gridCol w:w="704"/>
        <w:gridCol w:w="1251"/>
        <w:gridCol w:w="610"/>
        <w:gridCol w:w="991"/>
        <w:gridCol w:w="715"/>
        <w:gridCol w:w="704"/>
        <w:gridCol w:w="629"/>
        <w:gridCol w:w="617"/>
        <w:gridCol w:w="534"/>
        <w:gridCol w:w="706"/>
        <w:gridCol w:w="589"/>
        <w:gridCol w:w="621"/>
        <w:gridCol w:w="596"/>
        <w:gridCol w:w="657"/>
        <w:gridCol w:w="490"/>
        <w:gridCol w:w="656"/>
        <w:gridCol w:w="656"/>
        <w:gridCol w:w="588"/>
        <w:gridCol w:w="219"/>
      </w:tblGrid>
      <w:tr w:rsidR="00E2499C" w:rsidRPr="00087687" w14:paraId="1062F598" w14:textId="77777777" w:rsidTr="00A97F97">
        <w:trPr>
          <w:gridAfter w:val="1"/>
          <w:wAfter w:w="31" w:type="dxa"/>
          <w:trHeight w:val="586"/>
        </w:trPr>
        <w:tc>
          <w:tcPr>
            <w:tcW w:w="9355" w:type="dxa"/>
            <w:gridSpan w:val="20"/>
            <w:vMerge w:val="restart"/>
            <w:tcBorders>
              <w:top w:val="single" w:sz="12" w:space="0" w:color="auto"/>
              <w:left w:val="single" w:sz="12" w:space="0" w:color="auto"/>
              <w:bottom w:val="single" w:sz="4" w:space="0" w:color="auto"/>
              <w:right w:val="single" w:sz="4" w:space="0" w:color="auto"/>
            </w:tcBorders>
            <w:shd w:val="clear" w:color="000000" w:fill="FFF2CC"/>
            <w:noWrap/>
            <w:vAlign w:val="center"/>
            <w:hideMark/>
          </w:tcPr>
          <w:p w14:paraId="778DA795" w14:textId="77777777" w:rsidR="00E2499C" w:rsidRPr="00087687" w:rsidRDefault="00E2499C" w:rsidP="00A97F97">
            <w:pPr>
              <w:jc w:val="center"/>
              <w:rPr>
                <w:rFonts w:cs="Calibri"/>
                <w:b/>
                <w:bCs/>
                <w:color w:val="000000"/>
                <w:sz w:val="48"/>
                <w:szCs w:val="48"/>
              </w:rPr>
            </w:pPr>
            <w:r>
              <w:rPr>
                <w:rFonts w:cs="Calibri"/>
                <w:b/>
                <w:bCs/>
                <w:color w:val="000000"/>
                <w:sz w:val="48"/>
                <w:szCs w:val="48"/>
              </w:rPr>
              <w:t>II.</w:t>
            </w:r>
            <w:r w:rsidRPr="00087687">
              <w:rPr>
                <w:rFonts w:cs="Calibri"/>
                <w:b/>
                <w:bCs/>
                <w:color w:val="000000"/>
                <w:sz w:val="48"/>
                <w:szCs w:val="48"/>
              </w:rPr>
              <w:t xml:space="preserve"> IZMJEN</w:t>
            </w:r>
            <w:r>
              <w:rPr>
                <w:rFonts w:cs="Calibri"/>
                <w:b/>
                <w:bCs/>
                <w:color w:val="000000"/>
                <w:sz w:val="48"/>
                <w:szCs w:val="48"/>
              </w:rPr>
              <w:t>E I DOPUNE</w:t>
            </w:r>
            <w:r w:rsidRPr="00087687">
              <w:rPr>
                <w:rFonts w:cs="Calibri"/>
                <w:b/>
                <w:bCs/>
                <w:color w:val="000000"/>
                <w:sz w:val="48"/>
                <w:szCs w:val="48"/>
              </w:rPr>
              <w:t xml:space="preserve"> PLANA NABAVE</w:t>
            </w:r>
            <w:r>
              <w:rPr>
                <w:rFonts w:cs="Calibri"/>
                <w:b/>
                <w:bCs/>
                <w:color w:val="000000"/>
                <w:sz w:val="48"/>
                <w:szCs w:val="48"/>
              </w:rPr>
              <w:t xml:space="preserve"> ZA 2025. GODINU</w:t>
            </w:r>
          </w:p>
        </w:tc>
      </w:tr>
      <w:tr w:rsidR="00E2499C" w:rsidRPr="00087687" w14:paraId="302B4FCB" w14:textId="77777777" w:rsidTr="00A97F97">
        <w:trPr>
          <w:trHeight w:val="300"/>
        </w:trPr>
        <w:tc>
          <w:tcPr>
            <w:tcW w:w="9355" w:type="dxa"/>
            <w:gridSpan w:val="20"/>
            <w:vMerge/>
            <w:tcBorders>
              <w:top w:val="single" w:sz="12" w:space="0" w:color="auto"/>
              <w:left w:val="single" w:sz="12" w:space="0" w:color="auto"/>
              <w:bottom w:val="single" w:sz="4" w:space="0" w:color="auto"/>
              <w:right w:val="single" w:sz="4" w:space="0" w:color="auto"/>
            </w:tcBorders>
            <w:vAlign w:val="center"/>
            <w:hideMark/>
          </w:tcPr>
          <w:p w14:paraId="3F748270" w14:textId="77777777" w:rsidR="00E2499C" w:rsidRPr="00087687" w:rsidRDefault="00E2499C" w:rsidP="00A97F97">
            <w:pPr>
              <w:rPr>
                <w:rFonts w:cs="Calibri"/>
                <w:b/>
                <w:bCs/>
                <w:color w:val="000000"/>
                <w:sz w:val="48"/>
                <w:szCs w:val="48"/>
              </w:rPr>
            </w:pPr>
          </w:p>
        </w:tc>
        <w:tc>
          <w:tcPr>
            <w:tcW w:w="31" w:type="dxa"/>
            <w:tcBorders>
              <w:top w:val="nil"/>
              <w:left w:val="nil"/>
              <w:bottom w:val="nil"/>
              <w:right w:val="nil"/>
            </w:tcBorders>
            <w:shd w:val="clear" w:color="auto" w:fill="auto"/>
            <w:noWrap/>
            <w:vAlign w:val="bottom"/>
            <w:hideMark/>
          </w:tcPr>
          <w:p w14:paraId="73BCE1B2" w14:textId="77777777" w:rsidR="00E2499C" w:rsidRPr="00087687" w:rsidRDefault="00E2499C" w:rsidP="00A97F97">
            <w:pPr>
              <w:jc w:val="center"/>
              <w:rPr>
                <w:rFonts w:cs="Calibri"/>
                <w:b/>
                <w:bCs/>
                <w:color w:val="000000"/>
                <w:sz w:val="48"/>
                <w:szCs w:val="48"/>
              </w:rPr>
            </w:pPr>
          </w:p>
        </w:tc>
      </w:tr>
      <w:tr w:rsidR="00E2499C" w:rsidRPr="00087687" w14:paraId="66C59ABB" w14:textId="77777777" w:rsidTr="00A97F97">
        <w:trPr>
          <w:trHeight w:val="420"/>
        </w:trPr>
        <w:tc>
          <w:tcPr>
            <w:tcW w:w="448" w:type="dxa"/>
            <w:tcBorders>
              <w:top w:val="nil"/>
              <w:left w:val="single" w:sz="12" w:space="0" w:color="auto"/>
              <w:bottom w:val="single" w:sz="4" w:space="0" w:color="auto"/>
              <w:right w:val="single" w:sz="4" w:space="0" w:color="auto"/>
            </w:tcBorders>
            <w:shd w:val="clear" w:color="auto" w:fill="auto"/>
            <w:noWrap/>
            <w:vAlign w:val="bottom"/>
            <w:hideMark/>
          </w:tcPr>
          <w:p w14:paraId="08A0E868" w14:textId="77777777" w:rsidR="00E2499C" w:rsidRPr="00087687" w:rsidRDefault="00E2499C" w:rsidP="00A97F97">
            <w:pPr>
              <w:rPr>
                <w:rFonts w:cs="Calibri"/>
                <w:color w:val="000000"/>
                <w:sz w:val="32"/>
                <w:szCs w:val="32"/>
              </w:rPr>
            </w:pPr>
            <w:r w:rsidRPr="00087687">
              <w:rPr>
                <w:rFonts w:cs="Calibri"/>
                <w:color w:val="000000"/>
                <w:sz w:val="32"/>
                <w:szCs w:val="32"/>
              </w:rPr>
              <w:t>Naručitelj</w:t>
            </w:r>
          </w:p>
        </w:tc>
        <w:tc>
          <w:tcPr>
            <w:tcW w:w="8907" w:type="dxa"/>
            <w:gridSpan w:val="19"/>
            <w:tcBorders>
              <w:top w:val="single" w:sz="4" w:space="0" w:color="auto"/>
              <w:left w:val="nil"/>
              <w:bottom w:val="single" w:sz="4" w:space="0" w:color="auto"/>
              <w:right w:val="single" w:sz="4" w:space="0" w:color="auto"/>
            </w:tcBorders>
            <w:shd w:val="clear" w:color="auto" w:fill="auto"/>
            <w:noWrap/>
            <w:vAlign w:val="bottom"/>
            <w:hideMark/>
          </w:tcPr>
          <w:p w14:paraId="2000801A" w14:textId="77777777" w:rsidR="00E2499C" w:rsidRPr="00087687" w:rsidRDefault="00E2499C" w:rsidP="00A97F97">
            <w:pPr>
              <w:rPr>
                <w:rFonts w:cs="Calibri"/>
                <w:color w:val="000000"/>
                <w:sz w:val="32"/>
                <w:szCs w:val="32"/>
              </w:rPr>
            </w:pPr>
            <w:r w:rsidRPr="00087687">
              <w:rPr>
                <w:rFonts w:cs="Calibri"/>
                <w:color w:val="000000"/>
                <w:sz w:val="32"/>
                <w:szCs w:val="32"/>
              </w:rPr>
              <w:t>OPĆINA DUBRAVICA</w:t>
            </w:r>
          </w:p>
        </w:tc>
        <w:tc>
          <w:tcPr>
            <w:tcW w:w="31" w:type="dxa"/>
            <w:vAlign w:val="center"/>
            <w:hideMark/>
          </w:tcPr>
          <w:p w14:paraId="4E3F2043" w14:textId="77777777" w:rsidR="00E2499C" w:rsidRPr="00087687" w:rsidRDefault="00E2499C" w:rsidP="00A97F97">
            <w:pPr>
              <w:rPr>
                <w:rFonts w:ascii="Times New Roman" w:hAnsi="Times New Roman"/>
                <w:sz w:val="20"/>
                <w:szCs w:val="20"/>
              </w:rPr>
            </w:pPr>
          </w:p>
        </w:tc>
      </w:tr>
      <w:tr w:rsidR="00E2499C" w:rsidRPr="00087687" w14:paraId="37A0F452" w14:textId="77777777" w:rsidTr="00A97F97">
        <w:trPr>
          <w:trHeight w:val="420"/>
        </w:trPr>
        <w:tc>
          <w:tcPr>
            <w:tcW w:w="448" w:type="dxa"/>
            <w:tcBorders>
              <w:top w:val="nil"/>
              <w:left w:val="single" w:sz="12" w:space="0" w:color="auto"/>
              <w:bottom w:val="single" w:sz="4" w:space="0" w:color="auto"/>
              <w:right w:val="single" w:sz="4" w:space="0" w:color="auto"/>
            </w:tcBorders>
            <w:shd w:val="clear" w:color="auto" w:fill="auto"/>
            <w:noWrap/>
            <w:vAlign w:val="bottom"/>
            <w:hideMark/>
          </w:tcPr>
          <w:p w14:paraId="45CDE375" w14:textId="77777777" w:rsidR="00E2499C" w:rsidRPr="00087687" w:rsidRDefault="00E2499C" w:rsidP="00A97F97">
            <w:pPr>
              <w:rPr>
                <w:rFonts w:cs="Calibri"/>
                <w:color w:val="000000"/>
                <w:sz w:val="32"/>
                <w:szCs w:val="32"/>
              </w:rPr>
            </w:pPr>
            <w:r w:rsidRPr="00087687">
              <w:rPr>
                <w:rFonts w:cs="Calibri"/>
                <w:color w:val="000000"/>
                <w:sz w:val="32"/>
                <w:szCs w:val="32"/>
              </w:rPr>
              <w:t>Godina</w:t>
            </w:r>
          </w:p>
        </w:tc>
        <w:tc>
          <w:tcPr>
            <w:tcW w:w="8907" w:type="dxa"/>
            <w:gridSpan w:val="19"/>
            <w:tcBorders>
              <w:top w:val="single" w:sz="4" w:space="0" w:color="auto"/>
              <w:left w:val="nil"/>
              <w:bottom w:val="single" w:sz="4" w:space="0" w:color="auto"/>
              <w:right w:val="single" w:sz="4" w:space="0" w:color="auto"/>
            </w:tcBorders>
            <w:shd w:val="clear" w:color="auto" w:fill="auto"/>
            <w:noWrap/>
            <w:vAlign w:val="bottom"/>
            <w:hideMark/>
          </w:tcPr>
          <w:p w14:paraId="069BCC16" w14:textId="77777777" w:rsidR="00E2499C" w:rsidRPr="00087687" w:rsidRDefault="00E2499C" w:rsidP="00A97F97">
            <w:pPr>
              <w:rPr>
                <w:rFonts w:cs="Calibri"/>
                <w:color w:val="000000"/>
                <w:sz w:val="32"/>
                <w:szCs w:val="32"/>
              </w:rPr>
            </w:pPr>
            <w:r w:rsidRPr="00087687">
              <w:rPr>
                <w:rFonts w:cs="Calibri"/>
                <w:color w:val="000000"/>
                <w:sz w:val="32"/>
                <w:szCs w:val="32"/>
              </w:rPr>
              <w:t>2025</w:t>
            </w:r>
          </w:p>
        </w:tc>
        <w:tc>
          <w:tcPr>
            <w:tcW w:w="31" w:type="dxa"/>
            <w:vAlign w:val="center"/>
            <w:hideMark/>
          </w:tcPr>
          <w:p w14:paraId="21F10D89" w14:textId="77777777" w:rsidR="00E2499C" w:rsidRPr="00087687" w:rsidRDefault="00E2499C" w:rsidP="00A97F97">
            <w:pPr>
              <w:rPr>
                <w:rFonts w:ascii="Times New Roman" w:hAnsi="Times New Roman"/>
                <w:sz w:val="20"/>
                <w:szCs w:val="20"/>
              </w:rPr>
            </w:pPr>
          </w:p>
        </w:tc>
      </w:tr>
      <w:tr w:rsidR="00E2499C" w:rsidRPr="00087687" w14:paraId="6301E680" w14:textId="77777777" w:rsidTr="00A97F97">
        <w:trPr>
          <w:trHeight w:val="420"/>
        </w:trPr>
        <w:tc>
          <w:tcPr>
            <w:tcW w:w="448" w:type="dxa"/>
            <w:tcBorders>
              <w:top w:val="nil"/>
              <w:left w:val="single" w:sz="12" w:space="0" w:color="auto"/>
              <w:bottom w:val="single" w:sz="4" w:space="0" w:color="auto"/>
              <w:right w:val="single" w:sz="4" w:space="0" w:color="auto"/>
            </w:tcBorders>
            <w:shd w:val="clear" w:color="auto" w:fill="auto"/>
            <w:noWrap/>
            <w:vAlign w:val="bottom"/>
            <w:hideMark/>
          </w:tcPr>
          <w:p w14:paraId="34C9C66E" w14:textId="77777777" w:rsidR="00E2499C" w:rsidRPr="00087687" w:rsidRDefault="00E2499C" w:rsidP="00A97F97">
            <w:pPr>
              <w:rPr>
                <w:rFonts w:cs="Calibri"/>
                <w:color w:val="000000"/>
                <w:sz w:val="32"/>
                <w:szCs w:val="32"/>
              </w:rPr>
            </w:pPr>
            <w:r w:rsidRPr="00087687">
              <w:rPr>
                <w:rFonts w:cs="Calibri"/>
                <w:color w:val="000000"/>
                <w:sz w:val="32"/>
                <w:szCs w:val="32"/>
              </w:rPr>
              <w:t>Trenutna verzija</w:t>
            </w:r>
          </w:p>
        </w:tc>
        <w:tc>
          <w:tcPr>
            <w:tcW w:w="8907" w:type="dxa"/>
            <w:gridSpan w:val="19"/>
            <w:tcBorders>
              <w:top w:val="single" w:sz="4" w:space="0" w:color="auto"/>
              <w:left w:val="nil"/>
              <w:bottom w:val="single" w:sz="4" w:space="0" w:color="auto"/>
              <w:right w:val="single" w:sz="4" w:space="0" w:color="auto"/>
            </w:tcBorders>
            <w:shd w:val="clear" w:color="auto" w:fill="auto"/>
            <w:noWrap/>
            <w:vAlign w:val="bottom"/>
            <w:hideMark/>
          </w:tcPr>
          <w:p w14:paraId="3BCE3F3B" w14:textId="77777777" w:rsidR="00E2499C" w:rsidRPr="00087687" w:rsidRDefault="00E2499C" w:rsidP="00A97F97">
            <w:pPr>
              <w:rPr>
                <w:rFonts w:cs="Calibri"/>
                <w:color w:val="000000"/>
                <w:sz w:val="32"/>
                <w:szCs w:val="32"/>
              </w:rPr>
            </w:pPr>
            <w:r w:rsidRPr="00087687">
              <w:rPr>
                <w:rFonts w:cs="Calibri"/>
                <w:color w:val="000000"/>
                <w:sz w:val="32"/>
                <w:szCs w:val="32"/>
              </w:rPr>
              <w:t>3</w:t>
            </w:r>
          </w:p>
        </w:tc>
        <w:tc>
          <w:tcPr>
            <w:tcW w:w="31" w:type="dxa"/>
            <w:vAlign w:val="center"/>
            <w:hideMark/>
          </w:tcPr>
          <w:p w14:paraId="725C8908" w14:textId="77777777" w:rsidR="00E2499C" w:rsidRPr="00087687" w:rsidRDefault="00E2499C" w:rsidP="00A97F97">
            <w:pPr>
              <w:rPr>
                <w:rFonts w:ascii="Times New Roman" w:hAnsi="Times New Roman"/>
                <w:sz w:val="20"/>
                <w:szCs w:val="20"/>
              </w:rPr>
            </w:pPr>
          </w:p>
        </w:tc>
      </w:tr>
      <w:tr w:rsidR="00E2499C" w:rsidRPr="00087687" w14:paraId="75A172E7" w14:textId="77777777" w:rsidTr="00A97F97">
        <w:trPr>
          <w:trHeight w:val="983"/>
        </w:trPr>
        <w:tc>
          <w:tcPr>
            <w:tcW w:w="448" w:type="dxa"/>
            <w:tcBorders>
              <w:top w:val="nil"/>
              <w:left w:val="single" w:sz="12" w:space="0" w:color="auto"/>
              <w:bottom w:val="single" w:sz="4" w:space="0" w:color="auto"/>
              <w:right w:val="single" w:sz="4" w:space="0" w:color="auto"/>
            </w:tcBorders>
            <w:shd w:val="clear" w:color="000000" w:fill="FFF2CC"/>
            <w:noWrap/>
            <w:hideMark/>
          </w:tcPr>
          <w:p w14:paraId="5AF49A3C" w14:textId="77777777" w:rsidR="00E2499C" w:rsidRPr="00087687" w:rsidRDefault="00E2499C" w:rsidP="00A97F97">
            <w:pPr>
              <w:rPr>
                <w:rFonts w:cs="Calibri"/>
                <w:b/>
                <w:bCs/>
                <w:color w:val="000000"/>
              </w:rPr>
            </w:pPr>
            <w:r w:rsidRPr="00087687">
              <w:rPr>
                <w:rFonts w:cs="Calibri"/>
                <w:b/>
                <w:bCs/>
                <w:color w:val="000000"/>
              </w:rPr>
              <w:t>Redni broj</w:t>
            </w:r>
          </w:p>
        </w:tc>
        <w:tc>
          <w:tcPr>
            <w:tcW w:w="240" w:type="dxa"/>
            <w:tcBorders>
              <w:top w:val="nil"/>
              <w:left w:val="nil"/>
              <w:bottom w:val="single" w:sz="4" w:space="0" w:color="auto"/>
              <w:right w:val="single" w:sz="4" w:space="0" w:color="auto"/>
            </w:tcBorders>
            <w:shd w:val="clear" w:color="000000" w:fill="FFF2CC"/>
            <w:hideMark/>
          </w:tcPr>
          <w:p w14:paraId="74CDD28D" w14:textId="77777777" w:rsidR="00E2499C" w:rsidRPr="00087687" w:rsidRDefault="00E2499C" w:rsidP="00A97F97">
            <w:pPr>
              <w:rPr>
                <w:rFonts w:cs="Calibri"/>
                <w:b/>
                <w:bCs/>
                <w:color w:val="000000"/>
              </w:rPr>
            </w:pPr>
            <w:r w:rsidRPr="00087687">
              <w:rPr>
                <w:rFonts w:cs="Calibri"/>
                <w:b/>
                <w:bCs/>
                <w:color w:val="000000"/>
              </w:rPr>
              <w:t>Evidencijski broj nabave</w:t>
            </w:r>
          </w:p>
        </w:tc>
        <w:tc>
          <w:tcPr>
            <w:tcW w:w="414" w:type="dxa"/>
            <w:tcBorders>
              <w:top w:val="nil"/>
              <w:left w:val="nil"/>
              <w:bottom w:val="single" w:sz="4" w:space="0" w:color="auto"/>
              <w:right w:val="single" w:sz="4" w:space="0" w:color="auto"/>
            </w:tcBorders>
            <w:shd w:val="clear" w:color="000000" w:fill="FFF2CC"/>
            <w:noWrap/>
            <w:hideMark/>
          </w:tcPr>
          <w:p w14:paraId="17135480" w14:textId="77777777" w:rsidR="00E2499C" w:rsidRPr="00087687" w:rsidRDefault="00E2499C" w:rsidP="00A97F97">
            <w:pPr>
              <w:rPr>
                <w:rFonts w:cs="Calibri"/>
                <w:b/>
                <w:bCs/>
                <w:color w:val="000000"/>
              </w:rPr>
            </w:pPr>
            <w:r w:rsidRPr="00087687">
              <w:rPr>
                <w:rFonts w:cs="Calibri"/>
                <w:b/>
                <w:bCs/>
                <w:color w:val="000000"/>
              </w:rPr>
              <w:t>Zakonski okvir</w:t>
            </w:r>
          </w:p>
        </w:tc>
        <w:tc>
          <w:tcPr>
            <w:tcW w:w="2579" w:type="dxa"/>
            <w:tcBorders>
              <w:top w:val="nil"/>
              <w:left w:val="nil"/>
              <w:bottom w:val="single" w:sz="4" w:space="0" w:color="auto"/>
              <w:right w:val="single" w:sz="4" w:space="0" w:color="auto"/>
            </w:tcBorders>
            <w:shd w:val="clear" w:color="000000" w:fill="FFF2CC"/>
            <w:hideMark/>
          </w:tcPr>
          <w:p w14:paraId="5B9D6DEB" w14:textId="77777777" w:rsidR="00E2499C" w:rsidRPr="00087687" w:rsidRDefault="00E2499C" w:rsidP="00A97F97">
            <w:pPr>
              <w:rPr>
                <w:rFonts w:cs="Calibri"/>
                <w:b/>
                <w:bCs/>
                <w:color w:val="000000"/>
              </w:rPr>
            </w:pPr>
            <w:r w:rsidRPr="00087687">
              <w:rPr>
                <w:rFonts w:cs="Calibri"/>
                <w:b/>
                <w:bCs/>
                <w:color w:val="000000"/>
              </w:rPr>
              <w:t>Predmet  nabave</w:t>
            </w:r>
          </w:p>
        </w:tc>
        <w:tc>
          <w:tcPr>
            <w:tcW w:w="208" w:type="dxa"/>
            <w:tcBorders>
              <w:top w:val="nil"/>
              <w:left w:val="nil"/>
              <w:bottom w:val="single" w:sz="4" w:space="0" w:color="auto"/>
              <w:right w:val="single" w:sz="4" w:space="0" w:color="auto"/>
            </w:tcBorders>
            <w:shd w:val="clear" w:color="000000" w:fill="FFF2CC"/>
            <w:hideMark/>
          </w:tcPr>
          <w:p w14:paraId="418EABC9" w14:textId="77777777" w:rsidR="00E2499C" w:rsidRPr="00087687" w:rsidRDefault="00E2499C" w:rsidP="00A97F97">
            <w:pPr>
              <w:rPr>
                <w:rFonts w:cs="Calibri"/>
                <w:b/>
                <w:bCs/>
                <w:color w:val="000000"/>
              </w:rPr>
            </w:pPr>
            <w:r w:rsidRPr="00087687">
              <w:rPr>
                <w:rFonts w:cs="Calibri"/>
                <w:b/>
                <w:bCs/>
                <w:color w:val="000000"/>
              </w:rPr>
              <w:t>Vrsta predmeta nabave</w:t>
            </w:r>
          </w:p>
        </w:tc>
        <w:tc>
          <w:tcPr>
            <w:tcW w:w="1986" w:type="dxa"/>
            <w:tcBorders>
              <w:top w:val="nil"/>
              <w:left w:val="nil"/>
              <w:bottom w:val="single" w:sz="4" w:space="0" w:color="auto"/>
              <w:right w:val="single" w:sz="4" w:space="0" w:color="auto"/>
            </w:tcBorders>
            <w:shd w:val="clear" w:color="000000" w:fill="FFF2CC"/>
            <w:hideMark/>
          </w:tcPr>
          <w:p w14:paraId="19610893" w14:textId="77777777" w:rsidR="00E2499C" w:rsidRPr="00087687" w:rsidRDefault="00E2499C" w:rsidP="00A97F97">
            <w:pPr>
              <w:rPr>
                <w:rFonts w:cs="Calibri"/>
                <w:b/>
                <w:bCs/>
                <w:color w:val="000000"/>
              </w:rPr>
            </w:pPr>
            <w:r w:rsidRPr="00087687">
              <w:rPr>
                <w:rFonts w:cs="Calibri"/>
                <w:b/>
                <w:bCs/>
                <w:color w:val="000000"/>
              </w:rPr>
              <w:t>CPV</w:t>
            </w:r>
          </w:p>
        </w:tc>
        <w:tc>
          <w:tcPr>
            <w:tcW w:w="256" w:type="dxa"/>
            <w:tcBorders>
              <w:top w:val="nil"/>
              <w:left w:val="nil"/>
              <w:bottom w:val="single" w:sz="4" w:space="0" w:color="auto"/>
              <w:right w:val="single" w:sz="4" w:space="0" w:color="auto"/>
            </w:tcBorders>
            <w:shd w:val="clear" w:color="000000" w:fill="FFF2CC"/>
            <w:hideMark/>
          </w:tcPr>
          <w:p w14:paraId="3A92BEFA" w14:textId="77777777" w:rsidR="00E2499C" w:rsidRPr="00087687" w:rsidRDefault="00E2499C" w:rsidP="00A97F97">
            <w:pPr>
              <w:rPr>
                <w:rFonts w:cs="Calibri"/>
                <w:b/>
                <w:bCs/>
              </w:rPr>
            </w:pPr>
            <w:r w:rsidRPr="00087687">
              <w:rPr>
                <w:rFonts w:cs="Calibri"/>
                <w:b/>
                <w:bCs/>
              </w:rPr>
              <w:t xml:space="preserve">Procijenjena vrijednost nabave </w:t>
            </w:r>
            <w:r w:rsidRPr="00087687">
              <w:rPr>
                <w:rFonts w:cs="Calibri"/>
                <w:b/>
                <w:bCs/>
              </w:rPr>
              <w:lastRenderedPageBreak/>
              <w:t>(EUR)</w:t>
            </w:r>
          </w:p>
        </w:tc>
        <w:tc>
          <w:tcPr>
            <w:tcW w:w="388" w:type="dxa"/>
            <w:tcBorders>
              <w:top w:val="nil"/>
              <w:left w:val="nil"/>
              <w:bottom w:val="single" w:sz="4" w:space="0" w:color="auto"/>
              <w:right w:val="single" w:sz="4" w:space="0" w:color="auto"/>
            </w:tcBorders>
            <w:shd w:val="clear" w:color="000000" w:fill="FFF2CC"/>
            <w:hideMark/>
          </w:tcPr>
          <w:p w14:paraId="2AB552EA" w14:textId="77777777" w:rsidR="00E2499C" w:rsidRPr="00087687" w:rsidRDefault="00E2499C" w:rsidP="00A97F97">
            <w:pPr>
              <w:rPr>
                <w:rFonts w:cs="Calibri"/>
                <w:b/>
                <w:bCs/>
                <w:color w:val="000000"/>
              </w:rPr>
            </w:pPr>
            <w:r w:rsidRPr="00087687">
              <w:rPr>
                <w:rFonts w:cs="Calibri"/>
                <w:b/>
                <w:bCs/>
                <w:color w:val="000000"/>
              </w:rPr>
              <w:lastRenderedPageBreak/>
              <w:t>Vrsta postupka</w:t>
            </w:r>
          </w:p>
        </w:tc>
        <w:tc>
          <w:tcPr>
            <w:tcW w:w="217" w:type="dxa"/>
            <w:tcBorders>
              <w:top w:val="nil"/>
              <w:left w:val="nil"/>
              <w:bottom w:val="single" w:sz="4" w:space="0" w:color="auto"/>
              <w:right w:val="single" w:sz="4" w:space="0" w:color="auto"/>
            </w:tcBorders>
            <w:shd w:val="clear" w:color="000000" w:fill="FFF2CC"/>
            <w:hideMark/>
          </w:tcPr>
          <w:p w14:paraId="093AA989" w14:textId="77777777" w:rsidR="00E2499C" w:rsidRPr="00087687" w:rsidRDefault="00E2499C" w:rsidP="00A97F97">
            <w:pPr>
              <w:rPr>
                <w:rFonts w:cs="Calibri"/>
                <w:b/>
                <w:bCs/>
                <w:color w:val="000000"/>
              </w:rPr>
            </w:pPr>
            <w:r w:rsidRPr="00087687">
              <w:rPr>
                <w:rFonts w:cs="Calibri"/>
                <w:b/>
                <w:bCs/>
                <w:color w:val="000000"/>
              </w:rPr>
              <w:t xml:space="preserve">Društvene i druge posebne </w:t>
            </w:r>
            <w:r w:rsidRPr="00087687">
              <w:rPr>
                <w:rFonts w:cs="Calibri"/>
                <w:b/>
                <w:bCs/>
                <w:color w:val="000000"/>
              </w:rPr>
              <w:lastRenderedPageBreak/>
              <w:t>usluge</w:t>
            </w:r>
          </w:p>
        </w:tc>
        <w:tc>
          <w:tcPr>
            <w:tcW w:w="211" w:type="dxa"/>
            <w:tcBorders>
              <w:top w:val="nil"/>
              <w:left w:val="nil"/>
              <w:bottom w:val="single" w:sz="4" w:space="0" w:color="auto"/>
              <w:right w:val="single" w:sz="4" w:space="0" w:color="auto"/>
            </w:tcBorders>
            <w:shd w:val="clear" w:color="000000" w:fill="FFF2CC"/>
            <w:hideMark/>
          </w:tcPr>
          <w:p w14:paraId="2A86AE09" w14:textId="77777777" w:rsidR="00E2499C" w:rsidRPr="00087687" w:rsidRDefault="00E2499C" w:rsidP="00A97F97">
            <w:pPr>
              <w:rPr>
                <w:rFonts w:cs="Calibri"/>
                <w:b/>
                <w:bCs/>
              </w:rPr>
            </w:pPr>
            <w:r w:rsidRPr="00087687">
              <w:rPr>
                <w:rFonts w:cs="Calibri"/>
                <w:b/>
                <w:bCs/>
              </w:rPr>
              <w:lastRenderedPageBreak/>
              <w:t>Predmet podijeljen u grupe</w:t>
            </w:r>
          </w:p>
        </w:tc>
        <w:tc>
          <w:tcPr>
            <w:tcW w:w="174" w:type="dxa"/>
            <w:tcBorders>
              <w:top w:val="nil"/>
              <w:left w:val="nil"/>
              <w:bottom w:val="single" w:sz="4" w:space="0" w:color="auto"/>
              <w:right w:val="single" w:sz="4" w:space="0" w:color="auto"/>
            </w:tcBorders>
            <w:shd w:val="clear" w:color="000000" w:fill="FFF2CC"/>
            <w:hideMark/>
          </w:tcPr>
          <w:p w14:paraId="0BCF4AC4" w14:textId="77777777" w:rsidR="00E2499C" w:rsidRPr="00087687" w:rsidRDefault="00E2499C" w:rsidP="00A97F97">
            <w:pPr>
              <w:rPr>
                <w:rFonts w:cs="Calibri"/>
                <w:b/>
                <w:bCs/>
                <w:color w:val="000000"/>
              </w:rPr>
            </w:pPr>
            <w:r w:rsidRPr="00087687">
              <w:rPr>
                <w:rFonts w:cs="Calibri"/>
                <w:b/>
                <w:bCs/>
                <w:color w:val="000000"/>
              </w:rPr>
              <w:t>Tehnika</w:t>
            </w:r>
          </w:p>
        </w:tc>
        <w:tc>
          <w:tcPr>
            <w:tcW w:w="251" w:type="dxa"/>
            <w:tcBorders>
              <w:top w:val="nil"/>
              <w:left w:val="nil"/>
              <w:bottom w:val="single" w:sz="4" w:space="0" w:color="auto"/>
              <w:right w:val="single" w:sz="4" w:space="0" w:color="auto"/>
            </w:tcBorders>
            <w:shd w:val="clear" w:color="000000" w:fill="FFF2CC"/>
            <w:hideMark/>
          </w:tcPr>
          <w:p w14:paraId="2A73FD39" w14:textId="77777777" w:rsidR="00E2499C" w:rsidRPr="00087687" w:rsidRDefault="00E2499C" w:rsidP="00A97F97">
            <w:pPr>
              <w:rPr>
                <w:rFonts w:cs="Calibri"/>
                <w:b/>
                <w:bCs/>
                <w:color w:val="000000"/>
              </w:rPr>
            </w:pPr>
            <w:r w:rsidRPr="00087687">
              <w:rPr>
                <w:rFonts w:cs="Calibri"/>
                <w:b/>
                <w:bCs/>
                <w:color w:val="000000"/>
              </w:rPr>
              <w:t>Financiranje iz EU fondova</w:t>
            </w:r>
          </w:p>
        </w:tc>
        <w:tc>
          <w:tcPr>
            <w:tcW w:w="199" w:type="dxa"/>
            <w:tcBorders>
              <w:top w:val="nil"/>
              <w:left w:val="nil"/>
              <w:bottom w:val="single" w:sz="4" w:space="0" w:color="auto"/>
              <w:right w:val="single" w:sz="4" w:space="0" w:color="auto"/>
            </w:tcBorders>
            <w:shd w:val="clear" w:color="000000" w:fill="FFF2CC"/>
            <w:hideMark/>
          </w:tcPr>
          <w:p w14:paraId="3EC63A24" w14:textId="77777777" w:rsidR="00E2499C" w:rsidRPr="00087687" w:rsidRDefault="00E2499C" w:rsidP="00A97F97">
            <w:pPr>
              <w:rPr>
                <w:rFonts w:cs="Calibri"/>
                <w:b/>
                <w:bCs/>
                <w:color w:val="000000"/>
              </w:rPr>
            </w:pPr>
            <w:r w:rsidRPr="00087687">
              <w:rPr>
                <w:rFonts w:cs="Calibri"/>
                <w:b/>
                <w:bCs/>
                <w:color w:val="000000"/>
              </w:rPr>
              <w:t>Planirani početak pos</w:t>
            </w:r>
            <w:r w:rsidRPr="00087687">
              <w:rPr>
                <w:rFonts w:cs="Calibri"/>
                <w:b/>
                <w:bCs/>
                <w:color w:val="000000"/>
              </w:rPr>
              <w:lastRenderedPageBreak/>
              <w:t>tupka</w:t>
            </w:r>
          </w:p>
        </w:tc>
        <w:tc>
          <w:tcPr>
            <w:tcW w:w="213" w:type="dxa"/>
            <w:tcBorders>
              <w:top w:val="nil"/>
              <w:left w:val="nil"/>
              <w:bottom w:val="single" w:sz="4" w:space="0" w:color="auto"/>
              <w:right w:val="single" w:sz="4" w:space="0" w:color="auto"/>
            </w:tcBorders>
            <w:shd w:val="clear" w:color="000000" w:fill="FFF2CC"/>
            <w:hideMark/>
          </w:tcPr>
          <w:p w14:paraId="55B14707" w14:textId="77777777" w:rsidR="00E2499C" w:rsidRPr="00087687" w:rsidRDefault="00E2499C" w:rsidP="00A97F97">
            <w:pPr>
              <w:rPr>
                <w:rFonts w:cs="Calibri"/>
                <w:b/>
                <w:bCs/>
                <w:color w:val="000000"/>
              </w:rPr>
            </w:pPr>
            <w:r w:rsidRPr="00087687">
              <w:rPr>
                <w:rFonts w:cs="Calibri"/>
                <w:b/>
                <w:bCs/>
                <w:color w:val="000000"/>
              </w:rPr>
              <w:lastRenderedPageBreak/>
              <w:t>Planiranje trajanje ugovor</w:t>
            </w:r>
            <w:r w:rsidRPr="00087687">
              <w:rPr>
                <w:rFonts w:cs="Calibri"/>
                <w:b/>
                <w:bCs/>
                <w:color w:val="000000"/>
              </w:rPr>
              <w:lastRenderedPageBreak/>
              <w:t>a / O.S.</w:t>
            </w:r>
          </w:p>
        </w:tc>
        <w:tc>
          <w:tcPr>
            <w:tcW w:w="202" w:type="dxa"/>
            <w:tcBorders>
              <w:top w:val="nil"/>
              <w:left w:val="nil"/>
              <w:bottom w:val="single" w:sz="4" w:space="0" w:color="auto"/>
              <w:right w:val="single" w:sz="4" w:space="0" w:color="auto"/>
            </w:tcBorders>
            <w:shd w:val="clear" w:color="000000" w:fill="FFF2CC"/>
            <w:hideMark/>
          </w:tcPr>
          <w:p w14:paraId="0CFEAA1E" w14:textId="77777777" w:rsidR="00E2499C" w:rsidRPr="00087687" w:rsidRDefault="00E2499C" w:rsidP="00A97F97">
            <w:pPr>
              <w:rPr>
                <w:rFonts w:cs="Calibri"/>
                <w:b/>
                <w:bCs/>
                <w:color w:val="000000"/>
              </w:rPr>
            </w:pPr>
            <w:r w:rsidRPr="00087687">
              <w:rPr>
                <w:rFonts w:cs="Calibri"/>
                <w:b/>
                <w:bCs/>
                <w:color w:val="000000"/>
              </w:rPr>
              <w:lastRenderedPageBreak/>
              <w:t>Provodi drugi naručitelj</w:t>
            </w:r>
          </w:p>
        </w:tc>
        <w:tc>
          <w:tcPr>
            <w:tcW w:w="229" w:type="dxa"/>
            <w:tcBorders>
              <w:top w:val="nil"/>
              <w:left w:val="nil"/>
              <w:bottom w:val="single" w:sz="4" w:space="0" w:color="auto"/>
              <w:right w:val="single" w:sz="4" w:space="0" w:color="auto"/>
            </w:tcBorders>
            <w:shd w:val="clear" w:color="000000" w:fill="FFF2CC"/>
            <w:hideMark/>
          </w:tcPr>
          <w:p w14:paraId="20D0FAD2" w14:textId="77777777" w:rsidR="00E2499C" w:rsidRPr="00087687" w:rsidRDefault="00E2499C" w:rsidP="00A97F97">
            <w:pPr>
              <w:rPr>
                <w:rFonts w:cs="Calibri"/>
                <w:b/>
                <w:bCs/>
                <w:color w:val="000000"/>
              </w:rPr>
            </w:pPr>
            <w:r w:rsidRPr="00087687">
              <w:rPr>
                <w:rFonts w:cs="Calibri"/>
                <w:b/>
                <w:bCs/>
                <w:color w:val="000000"/>
              </w:rPr>
              <w:t>Napomena</w:t>
            </w:r>
          </w:p>
        </w:tc>
        <w:tc>
          <w:tcPr>
            <w:tcW w:w="154" w:type="dxa"/>
            <w:tcBorders>
              <w:top w:val="nil"/>
              <w:left w:val="nil"/>
              <w:bottom w:val="single" w:sz="4" w:space="0" w:color="auto"/>
              <w:right w:val="single" w:sz="4" w:space="0" w:color="auto"/>
            </w:tcBorders>
            <w:shd w:val="clear" w:color="000000" w:fill="FFF2CC"/>
            <w:hideMark/>
          </w:tcPr>
          <w:p w14:paraId="0C330D6E" w14:textId="77777777" w:rsidR="00E2499C" w:rsidRPr="00087687" w:rsidRDefault="00E2499C" w:rsidP="00A97F97">
            <w:pPr>
              <w:rPr>
                <w:rFonts w:cs="Calibri"/>
                <w:b/>
                <w:bCs/>
                <w:color w:val="000000"/>
              </w:rPr>
            </w:pPr>
            <w:r w:rsidRPr="00087687">
              <w:rPr>
                <w:rFonts w:cs="Calibri"/>
                <w:b/>
                <w:bCs/>
                <w:color w:val="000000"/>
              </w:rPr>
              <w:t>Verzija</w:t>
            </w:r>
          </w:p>
        </w:tc>
        <w:tc>
          <w:tcPr>
            <w:tcW w:w="394" w:type="dxa"/>
            <w:tcBorders>
              <w:top w:val="nil"/>
              <w:left w:val="nil"/>
              <w:bottom w:val="single" w:sz="4" w:space="0" w:color="auto"/>
              <w:right w:val="single" w:sz="4" w:space="0" w:color="auto"/>
            </w:tcBorders>
            <w:shd w:val="clear" w:color="000000" w:fill="FFF2CC"/>
            <w:hideMark/>
          </w:tcPr>
          <w:p w14:paraId="1D96DED9" w14:textId="77777777" w:rsidR="00E2499C" w:rsidRPr="00087687" w:rsidRDefault="00E2499C" w:rsidP="00A97F97">
            <w:pPr>
              <w:rPr>
                <w:rFonts w:cs="Calibri"/>
                <w:b/>
                <w:bCs/>
                <w:color w:val="000000"/>
              </w:rPr>
            </w:pPr>
            <w:r w:rsidRPr="00087687">
              <w:rPr>
                <w:rFonts w:cs="Calibri"/>
                <w:b/>
                <w:bCs/>
                <w:color w:val="000000"/>
              </w:rPr>
              <w:t>Vrijedi od</w:t>
            </w:r>
          </w:p>
        </w:tc>
        <w:tc>
          <w:tcPr>
            <w:tcW w:w="394" w:type="dxa"/>
            <w:tcBorders>
              <w:top w:val="nil"/>
              <w:left w:val="nil"/>
              <w:bottom w:val="single" w:sz="4" w:space="0" w:color="auto"/>
              <w:right w:val="single" w:sz="4" w:space="0" w:color="auto"/>
            </w:tcBorders>
            <w:shd w:val="clear" w:color="000000" w:fill="FFF2CC"/>
            <w:hideMark/>
          </w:tcPr>
          <w:p w14:paraId="3FEFF2EA" w14:textId="77777777" w:rsidR="00E2499C" w:rsidRPr="00087687" w:rsidRDefault="00E2499C" w:rsidP="00A97F97">
            <w:pPr>
              <w:rPr>
                <w:rFonts w:cs="Calibri"/>
                <w:b/>
                <w:bCs/>
                <w:color w:val="000000"/>
              </w:rPr>
            </w:pPr>
            <w:r w:rsidRPr="00087687">
              <w:rPr>
                <w:rFonts w:cs="Calibri"/>
                <w:b/>
                <w:bCs/>
                <w:color w:val="000000"/>
              </w:rPr>
              <w:t>Vrijedi do</w:t>
            </w:r>
          </w:p>
        </w:tc>
        <w:tc>
          <w:tcPr>
            <w:tcW w:w="198" w:type="dxa"/>
            <w:tcBorders>
              <w:top w:val="nil"/>
              <w:left w:val="nil"/>
              <w:bottom w:val="single" w:sz="4" w:space="0" w:color="auto"/>
              <w:right w:val="single" w:sz="4" w:space="0" w:color="auto"/>
            </w:tcBorders>
            <w:shd w:val="clear" w:color="000000" w:fill="FFF2CC"/>
            <w:hideMark/>
          </w:tcPr>
          <w:p w14:paraId="7346CACE" w14:textId="77777777" w:rsidR="00E2499C" w:rsidRPr="00087687" w:rsidRDefault="00E2499C" w:rsidP="00A97F97">
            <w:pPr>
              <w:rPr>
                <w:rFonts w:cs="Calibri"/>
                <w:b/>
                <w:bCs/>
                <w:color w:val="000000"/>
              </w:rPr>
            </w:pPr>
            <w:r w:rsidRPr="00087687">
              <w:rPr>
                <w:rFonts w:cs="Calibri"/>
                <w:b/>
                <w:bCs/>
                <w:color w:val="000000"/>
              </w:rPr>
              <w:t>Status</w:t>
            </w:r>
          </w:p>
        </w:tc>
        <w:tc>
          <w:tcPr>
            <w:tcW w:w="31" w:type="dxa"/>
            <w:vAlign w:val="center"/>
            <w:hideMark/>
          </w:tcPr>
          <w:p w14:paraId="7DDF2BD5" w14:textId="77777777" w:rsidR="00E2499C" w:rsidRPr="00087687" w:rsidRDefault="00E2499C" w:rsidP="00A97F97">
            <w:pPr>
              <w:rPr>
                <w:rFonts w:ascii="Times New Roman" w:hAnsi="Times New Roman"/>
                <w:sz w:val="20"/>
                <w:szCs w:val="20"/>
              </w:rPr>
            </w:pPr>
          </w:p>
        </w:tc>
      </w:tr>
      <w:tr w:rsidR="00E2499C" w:rsidRPr="00087687" w14:paraId="47E7C87E" w14:textId="77777777" w:rsidTr="00A97F97">
        <w:trPr>
          <w:trHeight w:val="15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DC1F0BE" w14:textId="77777777" w:rsidR="00E2499C" w:rsidRPr="00087687" w:rsidRDefault="00E2499C" w:rsidP="00A97F97">
            <w:pPr>
              <w:jc w:val="center"/>
              <w:rPr>
                <w:rFonts w:cs="Calibri"/>
                <w:color w:val="000000"/>
              </w:rPr>
            </w:pPr>
            <w:r w:rsidRPr="00087687">
              <w:rPr>
                <w:rFonts w:cs="Calibri"/>
                <w:color w:val="000000"/>
              </w:rPr>
              <w:t>0001</w:t>
            </w:r>
          </w:p>
        </w:tc>
        <w:tc>
          <w:tcPr>
            <w:tcW w:w="240" w:type="dxa"/>
            <w:tcBorders>
              <w:top w:val="nil"/>
              <w:left w:val="nil"/>
              <w:bottom w:val="single" w:sz="4" w:space="0" w:color="auto"/>
              <w:right w:val="single" w:sz="4" w:space="0" w:color="auto"/>
            </w:tcBorders>
            <w:shd w:val="clear" w:color="auto" w:fill="auto"/>
            <w:noWrap/>
            <w:vAlign w:val="bottom"/>
            <w:hideMark/>
          </w:tcPr>
          <w:p w14:paraId="243D875C" w14:textId="77777777" w:rsidR="00E2499C" w:rsidRPr="00087687" w:rsidRDefault="00E2499C" w:rsidP="00A97F97">
            <w:pPr>
              <w:rPr>
                <w:rFonts w:cs="Calibri"/>
                <w:color w:val="000000"/>
              </w:rPr>
            </w:pPr>
            <w:r w:rsidRPr="00087687">
              <w:rPr>
                <w:rFonts w:cs="Calibri"/>
                <w:color w:val="000000"/>
              </w:rPr>
              <w:t>01/2025</w:t>
            </w:r>
          </w:p>
        </w:tc>
        <w:tc>
          <w:tcPr>
            <w:tcW w:w="414" w:type="dxa"/>
            <w:tcBorders>
              <w:top w:val="nil"/>
              <w:left w:val="nil"/>
              <w:bottom w:val="single" w:sz="4" w:space="0" w:color="auto"/>
              <w:right w:val="single" w:sz="4" w:space="0" w:color="auto"/>
            </w:tcBorders>
            <w:shd w:val="clear" w:color="auto" w:fill="auto"/>
            <w:noWrap/>
            <w:vAlign w:val="bottom"/>
            <w:hideMark/>
          </w:tcPr>
          <w:p w14:paraId="677EA232"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002146D6" w14:textId="77777777" w:rsidR="00E2499C" w:rsidRPr="00087687" w:rsidRDefault="00E2499C" w:rsidP="00A97F97">
            <w:pPr>
              <w:rPr>
                <w:rFonts w:cs="Calibri"/>
                <w:color w:val="000000"/>
              </w:rPr>
            </w:pPr>
            <w:r w:rsidRPr="00087687">
              <w:rPr>
                <w:rFonts w:cs="Calibri"/>
                <w:color w:val="000000"/>
              </w:rPr>
              <w:t>Uredski materijal</w:t>
            </w:r>
          </w:p>
        </w:tc>
        <w:tc>
          <w:tcPr>
            <w:tcW w:w="208" w:type="dxa"/>
            <w:tcBorders>
              <w:top w:val="nil"/>
              <w:left w:val="nil"/>
              <w:bottom w:val="single" w:sz="4" w:space="0" w:color="auto"/>
              <w:right w:val="single" w:sz="4" w:space="0" w:color="auto"/>
            </w:tcBorders>
            <w:shd w:val="clear" w:color="auto" w:fill="auto"/>
            <w:vAlign w:val="bottom"/>
            <w:hideMark/>
          </w:tcPr>
          <w:p w14:paraId="17A73E16"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06058A45" w14:textId="77777777" w:rsidR="00E2499C" w:rsidRPr="00087687" w:rsidRDefault="00E2499C" w:rsidP="00A97F97">
            <w:pPr>
              <w:rPr>
                <w:rFonts w:cs="Calibri"/>
                <w:color w:val="000000"/>
              </w:rPr>
            </w:pPr>
            <w:r w:rsidRPr="00087687">
              <w:rPr>
                <w:rFonts w:cs="Calibri"/>
                <w:color w:val="000000"/>
              </w:rPr>
              <w:t>22800000 - Papirnati ili kartonski registri, knjigovodstvene knjige, uvezi, obrasci i drugi tiskani uredski materijal</w:t>
            </w:r>
          </w:p>
        </w:tc>
        <w:tc>
          <w:tcPr>
            <w:tcW w:w="256" w:type="dxa"/>
            <w:tcBorders>
              <w:top w:val="nil"/>
              <w:left w:val="nil"/>
              <w:bottom w:val="single" w:sz="4" w:space="0" w:color="auto"/>
              <w:right w:val="single" w:sz="4" w:space="0" w:color="auto"/>
            </w:tcBorders>
            <w:shd w:val="clear" w:color="auto" w:fill="auto"/>
            <w:noWrap/>
            <w:vAlign w:val="bottom"/>
            <w:hideMark/>
          </w:tcPr>
          <w:p w14:paraId="1D96245C" w14:textId="77777777" w:rsidR="00E2499C" w:rsidRPr="00087687" w:rsidRDefault="00E2499C" w:rsidP="00A97F97">
            <w:pPr>
              <w:jc w:val="right"/>
              <w:rPr>
                <w:rFonts w:cs="Calibri"/>
                <w:color w:val="000000"/>
              </w:rPr>
            </w:pPr>
            <w:r w:rsidRPr="00087687">
              <w:rPr>
                <w:rFonts w:cs="Calibri"/>
                <w:color w:val="000000"/>
              </w:rPr>
              <w:t>5.518,40</w:t>
            </w:r>
          </w:p>
        </w:tc>
        <w:tc>
          <w:tcPr>
            <w:tcW w:w="388" w:type="dxa"/>
            <w:tcBorders>
              <w:top w:val="nil"/>
              <w:left w:val="nil"/>
              <w:bottom w:val="single" w:sz="4" w:space="0" w:color="auto"/>
              <w:right w:val="single" w:sz="4" w:space="0" w:color="auto"/>
            </w:tcBorders>
            <w:shd w:val="clear" w:color="auto" w:fill="auto"/>
            <w:vAlign w:val="bottom"/>
            <w:hideMark/>
          </w:tcPr>
          <w:p w14:paraId="23FD984C"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2C87479"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F293021"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A284A97"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6C24C37"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6F286CA"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1129BEB0"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09852E79"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555484D7"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678FE61"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0AC393A7"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C041AEE"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1489C4D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4518F01" w14:textId="77777777" w:rsidR="00E2499C" w:rsidRPr="00087687" w:rsidRDefault="00E2499C" w:rsidP="00A97F97">
            <w:pPr>
              <w:rPr>
                <w:rFonts w:ascii="Times New Roman" w:hAnsi="Times New Roman"/>
                <w:sz w:val="20"/>
                <w:szCs w:val="20"/>
              </w:rPr>
            </w:pPr>
          </w:p>
        </w:tc>
      </w:tr>
      <w:tr w:rsidR="00E2499C" w:rsidRPr="00087687" w14:paraId="3C775888"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2036D4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8841F05" w14:textId="77777777" w:rsidR="00E2499C" w:rsidRPr="00087687" w:rsidRDefault="00E2499C" w:rsidP="00A97F97">
            <w:pPr>
              <w:rPr>
                <w:rFonts w:cs="Calibri"/>
                <w:color w:val="696969"/>
              </w:rPr>
            </w:pPr>
            <w:r w:rsidRPr="00087687">
              <w:rPr>
                <w:rFonts w:cs="Calibri"/>
                <w:color w:val="696969"/>
              </w:rPr>
              <w:t>01/2025</w:t>
            </w:r>
          </w:p>
        </w:tc>
        <w:tc>
          <w:tcPr>
            <w:tcW w:w="414" w:type="dxa"/>
            <w:tcBorders>
              <w:top w:val="nil"/>
              <w:left w:val="nil"/>
              <w:bottom w:val="single" w:sz="4" w:space="0" w:color="auto"/>
              <w:right w:val="single" w:sz="4" w:space="0" w:color="auto"/>
            </w:tcBorders>
            <w:shd w:val="clear" w:color="000000" w:fill="D3D3D3"/>
            <w:noWrap/>
            <w:vAlign w:val="bottom"/>
            <w:hideMark/>
          </w:tcPr>
          <w:p w14:paraId="7FA7080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5EC3FF9" w14:textId="77777777" w:rsidR="00E2499C" w:rsidRPr="00087687" w:rsidRDefault="00E2499C" w:rsidP="00A97F97">
            <w:pPr>
              <w:rPr>
                <w:rFonts w:cs="Calibri"/>
                <w:color w:val="696969"/>
              </w:rPr>
            </w:pPr>
            <w:r w:rsidRPr="00087687">
              <w:rPr>
                <w:rFonts w:cs="Calibri"/>
                <w:color w:val="696969"/>
              </w:rPr>
              <w:t>Uredski materijal</w:t>
            </w:r>
          </w:p>
        </w:tc>
        <w:tc>
          <w:tcPr>
            <w:tcW w:w="208" w:type="dxa"/>
            <w:tcBorders>
              <w:top w:val="nil"/>
              <w:left w:val="nil"/>
              <w:bottom w:val="single" w:sz="4" w:space="0" w:color="auto"/>
              <w:right w:val="single" w:sz="4" w:space="0" w:color="auto"/>
            </w:tcBorders>
            <w:shd w:val="clear" w:color="000000" w:fill="D3D3D3"/>
            <w:noWrap/>
            <w:vAlign w:val="bottom"/>
            <w:hideMark/>
          </w:tcPr>
          <w:p w14:paraId="135F134B"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4173E3EF" w14:textId="77777777" w:rsidR="00E2499C" w:rsidRPr="00087687" w:rsidRDefault="00E2499C" w:rsidP="00A97F97">
            <w:pPr>
              <w:rPr>
                <w:rFonts w:cs="Calibri"/>
                <w:color w:val="696969"/>
              </w:rPr>
            </w:pPr>
            <w:r w:rsidRPr="00087687">
              <w:rPr>
                <w:rFonts w:cs="Calibri"/>
                <w:color w:val="696969"/>
              </w:rPr>
              <w:t xml:space="preserve">22800000 - Papirnati ili kartonski registri, knjigovodstvene knjige, uvezi, obrasci i drugi </w:t>
            </w:r>
            <w:r w:rsidRPr="00087687">
              <w:rPr>
                <w:rFonts w:cs="Calibri"/>
                <w:color w:val="696969"/>
              </w:rPr>
              <w:lastRenderedPageBreak/>
              <w:t>tiskani uredski materijal</w:t>
            </w:r>
          </w:p>
        </w:tc>
        <w:tc>
          <w:tcPr>
            <w:tcW w:w="256" w:type="dxa"/>
            <w:tcBorders>
              <w:top w:val="nil"/>
              <w:left w:val="nil"/>
              <w:bottom w:val="single" w:sz="4" w:space="0" w:color="auto"/>
              <w:right w:val="single" w:sz="4" w:space="0" w:color="auto"/>
            </w:tcBorders>
            <w:shd w:val="clear" w:color="000000" w:fill="D3D3D3"/>
            <w:noWrap/>
            <w:vAlign w:val="bottom"/>
            <w:hideMark/>
          </w:tcPr>
          <w:p w14:paraId="15FC30CD" w14:textId="77777777" w:rsidR="00E2499C" w:rsidRPr="00087687" w:rsidRDefault="00E2499C" w:rsidP="00A97F97">
            <w:pPr>
              <w:jc w:val="right"/>
              <w:rPr>
                <w:rFonts w:cs="Calibri"/>
                <w:color w:val="696969"/>
              </w:rPr>
            </w:pPr>
            <w:r w:rsidRPr="00087687">
              <w:rPr>
                <w:rFonts w:cs="Calibri"/>
                <w:color w:val="696969"/>
              </w:rPr>
              <w:lastRenderedPageBreak/>
              <w:t>5518,4</w:t>
            </w:r>
          </w:p>
        </w:tc>
        <w:tc>
          <w:tcPr>
            <w:tcW w:w="388" w:type="dxa"/>
            <w:tcBorders>
              <w:top w:val="nil"/>
              <w:left w:val="nil"/>
              <w:bottom w:val="single" w:sz="4" w:space="0" w:color="auto"/>
              <w:right w:val="single" w:sz="4" w:space="0" w:color="auto"/>
            </w:tcBorders>
            <w:shd w:val="clear" w:color="000000" w:fill="D3D3D3"/>
            <w:noWrap/>
            <w:vAlign w:val="bottom"/>
            <w:hideMark/>
          </w:tcPr>
          <w:p w14:paraId="06E8EE4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10B0B44"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FBBFCE2"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9E12106"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CBCC27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07E110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F60D8D2"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16AB38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5750CB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675B2CF"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C5964A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C761528"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391680D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F5A7641" w14:textId="77777777" w:rsidR="00E2499C" w:rsidRPr="00087687" w:rsidRDefault="00E2499C" w:rsidP="00A97F97">
            <w:pPr>
              <w:rPr>
                <w:rFonts w:ascii="Times New Roman" w:hAnsi="Times New Roman"/>
                <w:sz w:val="20"/>
                <w:szCs w:val="20"/>
              </w:rPr>
            </w:pPr>
          </w:p>
        </w:tc>
      </w:tr>
      <w:tr w:rsidR="00E2499C" w:rsidRPr="00087687" w14:paraId="44482B49"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98C26B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0B6BF29" w14:textId="77777777" w:rsidR="00E2499C" w:rsidRPr="00087687" w:rsidRDefault="00E2499C" w:rsidP="00A97F97">
            <w:pPr>
              <w:rPr>
                <w:rFonts w:cs="Calibri"/>
                <w:color w:val="696969"/>
              </w:rPr>
            </w:pPr>
            <w:r w:rsidRPr="00087687">
              <w:rPr>
                <w:rFonts w:cs="Calibri"/>
                <w:color w:val="696969"/>
              </w:rPr>
              <w:t>01/2025</w:t>
            </w:r>
          </w:p>
        </w:tc>
        <w:tc>
          <w:tcPr>
            <w:tcW w:w="414" w:type="dxa"/>
            <w:tcBorders>
              <w:top w:val="nil"/>
              <w:left w:val="nil"/>
              <w:bottom w:val="single" w:sz="4" w:space="0" w:color="auto"/>
              <w:right w:val="single" w:sz="4" w:space="0" w:color="auto"/>
            </w:tcBorders>
            <w:shd w:val="clear" w:color="000000" w:fill="D3D3D3"/>
            <w:noWrap/>
            <w:vAlign w:val="bottom"/>
            <w:hideMark/>
          </w:tcPr>
          <w:p w14:paraId="1DD0389A"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81821F8" w14:textId="77777777" w:rsidR="00E2499C" w:rsidRPr="00087687" w:rsidRDefault="00E2499C" w:rsidP="00A97F97">
            <w:pPr>
              <w:rPr>
                <w:rFonts w:cs="Calibri"/>
                <w:color w:val="696969"/>
              </w:rPr>
            </w:pPr>
            <w:r w:rsidRPr="00087687">
              <w:rPr>
                <w:rFonts w:cs="Calibri"/>
                <w:color w:val="696969"/>
              </w:rPr>
              <w:t>Uredski materijal</w:t>
            </w:r>
          </w:p>
        </w:tc>
        <w:tc>
          <w:tcPr>
            <w:tcW w:w="208" w:type="dxa"/>
            <w:tcBorders>
              <w:top w:val="nil"/>
              <w:left w:val="nil"/>
              <w:bottom w:val="single" w:sz="4" w:space="0" w:color="auto"/>
              <w:right w:val="single" w:sz="4" w:space="0" w:color="auto"/>
            </w:tcBorders>
            <w:shd w:val="clear" w:color="000000" w:fill="D3D3D3"/>
            <w:noWrap/>
            <w:vAlign w:val="bottom"/>
            <w:hideMark/>
          </w:tcPr>
          <w:p w14:paraId="30DBFF83"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02E604F5" w14:textId="77777777" w:rsidR="00E2499C" w:rsidRPr="00087687" w:rsidRDefault="00E2499C" w:rsidP="00A97F97">
            <w:pPr>
              <w:rPr>
                <w:rFonts w:cs="Calibri"/>
                <w:color w:val="696969"/>
              </w:rPr>
            </w:pPr>
            <w:r w:rsidRPr="00087687">
              <w:rPr>
                <w:rFonts w:cs="Calibri"/>
                <w:color w:val="696969"/>
              </w:rPr>
              <w:t>22800000 - Papirnati ili kartonski registri, knjigovodstvene knjige, uvezi, obrasci i drugi tiskani uredski materijal</w:t>
            </w:r>
          </w:p>
        </w:tc>
        <w:tc>
          <w:tcPr>
            <w:tcW w:w="256" w:type="dxa"/>
            <w:tcBorders>
              <w:top w:val="nil"/>
              <w:left w:val="nil"/>
              <w:bottom w:val="single" w:sz="4" w:space="0" w:color="auto"/>
              <w:right w:val="single" w:sz="4" w:space="0" w:color="auto"/>
            </w:tcBorders>
            <w:shd w:val="clear" w:color="000000" w:fill="D3D3D3"/>
            <w:noWrap/>
            <w:vAlign w:val="bottom"/>
            <w:hideMark/>
          </w:tcPr>
          <w:p w14:paraId="4D58DF9A" w14:textId="77777777" w:rsidR="00E2499C" w:rsidRPr="00087687" w:rsidRDefault="00E2499C" w:rsidP="00A97F97">
            <w:pPr>
              <w:jc w:val="right"/>
              <w:rPr>
                <w:rFonts w:cs="Calibri"/>
                <w:color w:val="696969"/>
              </w:rPr>
            </w:pPr>
            <w:r w:rsidRPr="00087687">
              <w:rPr>
                <w:rFonts w:cs="Calibri"/>
                <w:color w:val="696969"/>
              </w:rPr>
              <w:t>5518,4</w:t>
            </w:r>
          </w:p>
        </w:tc>
        <w:tc>
          <w:tcPr>
            <w:tcW w:w="388" w:type="dxa"/>
            <w:tcBorders>
              <w:top w:val="nil"/>
              <w:left w:val="nil"/>
              <w:bottom w:val="single" w:sz="4" w:space="0" w:color="auto"/>
              <w:right w:val="single" w:sz="4" w:space="0" w:color="auto"/>
            </w:tcBorders>
            <w:shd w:val="clear" w:color="000000" w:fill="D3D3D3"/>
            <w:noWrap/>
            <w:vAlign w:val="bottom"/>
            <w:hideMark/>
          </w:tcPr>
          <w:p w14:paraId="6587046A"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7C155D1"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F05D75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E230916"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1205AB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1453AD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7EFC09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3BD5E2A"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2D2594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AB7174F"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D0625D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FE6718F"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569F6D9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D3C1040" w14:textId="77777777" w:rsidR="00E2499C" w:rsidRPr="00087687" w:rsidRDefault="00E2499C" w:rsidP="00A97F97">
            <w:pPr>
              <w:rPr>
                <w:rFonts w:ascii="Times New Roman" w:hAnsi="Times New Roman"/>
                <w:sz w:val="20"/>
                <w:szCs w:val="20"/>
              </w:rPr>
            </w:pPr>
          </w:p>
        </w:tc>
      </w:tr>
      <w:tr w:rsidR="00E2499C" w:rsidRPr="00087687" w14:paraId="4BE9A8D9"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FB166AA" w14:textId="77777777" w:rsidR="00E2499C" w:rsidRPr="00087687" w:rsidRDefault="00E2499C" w:rsidP="00A97F97">
            <w:pPr>
              <w:jc w:val="center"/>
              <w:rPr>
                <w:rFonts w:cs="Calibri"/>
                <w:color w:val="000000"/>
              </w:rPr>
            </w:pPr>
            <w:r w:rsidRPr="00087687">
              <w:rPr>
                <w:rFonts w:cs="Calibri"/>
                <w:color w:val="000000"/>
              </w:rPr>
              <w:t>0002</w:t>
            </w:r>
          </w:p>
        </w:tc>
        <w:tc>
          <w:tcPr>
            <w:tcW w:w="240" w:type="dxa"/>
            <w:tcBorders>
              <w:top w:val="nil"/>
              <w:left w:val="nil"/>
              <w:bottom w:val="single" w:sz="4" w:space="0" w:color="auto"/>
              <w:right w:val="single" w:sz="4" w:space="0" w:color="auto"/>
            </w:tcBorders>
            <w:shd w:val="clear" w:color="auto" w:fill="auto"/>
            <w:noWrap/>
            <w:vAlign w:val="bottom"/>
            <w:hideMark/>
          </w:tcPr>
          <w:p w14:paraId="73BC44BF" w14:textId="77777777" w:rsidR="00E2499C" w:rsidRPr="00087687" w:rsidRDefault="00E2499C" w:rsidP="00A97F97">
            <w:pPr>
              <w:rPr>
                <w:rFonts w:cs="Calibri"/>
                <w:color w:val="000000"/>
              </w:rPr>
            </w:pPr>
            <w:r w:rsidRPr="00087687">
              <w:rPr>
                <w:rFonts w:cs="Calibri"/>
                <w:color w:val="000000"/>
              </w:rPr>
              <w:t>02/2025</w:t>
            </w:r>
          </w:p>
        </w:tc>
        <w:tc>
          <w:tcPr>
            <w:tcW w:w="414" w:type="dxa"/>
            <w:tcBorders>
              <w:top w:val="nil"/>
              <w:left w:val="nil"/>
              <w:bottom w:val="single" w:sz="4" w:space="0" w:color="auto"/>
              <w:right w:val="single" w:sz="4" w:space="0" w:color="auto"/>
            </w:tcBorders>
            <w:shd w:val="clear" w:color="auto" w:fill="auto"/>
            <w:noWrap/>
            <w:vAlign w:val="bottom"/>
            <w:hideMark/>
          </w:tcPr>
          <w:p w14:paraId="18A64E0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3F0CE32C" w14:textId="77777777" w:rsidR="00E2499C" w:rsidRPr="00087687" w:rsidRDefault="00E2499C" w:rsidP="00A97F97">
            <w:pPr>
              <w:rPr>
                <w:rFonts w:cs="Calibri"/>
                <w:color w:val="000000"/>
              </w:rPr>
            </w:pPr>
            <w:r w:rsidRPr="00087687">
              <w:rPr>
                <w:rFonts w:cs="Calibri"/>
                <w:color w:val="000000"/>
              </w:rPr>
              <w:t>Električna energija</w:t>
            </w:r>
          </w:p>
        </w:tc>
        <w:tc>
          <w:tcPr>
            <w:tcW w:w="208" w:type="dxa"/>
            <w:tcBorders>
              <w:top w:val="nil"/>
              <w:left w:val="nil"/>
              <w:bottom w:val="single" w:sz="4" w:space="0" w:color="auto"/>
              <w:right w:val="single" w:sz="4" w:space="0" w:color="auto"/>
            </w:tcBorders>
            <w:shd w:val="clear" w:color="auto" w:fill="auto"/>
            <w:vAlign w:val="bottom"/>
            <w:hideMark/>
          </w:tcPr>
          <w:p w14:paraId="6C73ED64"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36671070" w14:textId="77777777" w:rsidR="00E2499C" w:rsidRPr="00087687" w:rsidRDefault="00E2499C" w:rsidP="00A97F97">
            <w:pPr>
              <w:rPr>
                <w:rFonts w:cs="Calibri"/>
                <w:color w:val="000000"/>
              </w:rPr>
            </w:pPr>
            <w:r w:rsidRPr="00087687">
              <w:rPr>
                <w:rFonts w:cs="Calibri"/>
                <w:color w:val="000000"/>
              </w:rPr>
              <w:t>09310000 - Električna energija</w:t>
            </w:r>
          </w:p>
        </w:tc>
        <w:tc>
          <w:tcPr>
            <w:tcW w:w="256" w:type="dxa"/>
            <w:tcBorders>
              <w:top w:val="nil"/>
              <w:left w:val="nil"/>
              <w:bottom w:val="single" w:sz="4" w:space="0" w:color="auto"/>
              <w:right w:val="single" w:sz="4" w:space="0" w:color="auto"/>
            </w:tcBorders>
            <w:shd w:val="clear" w:color="auto" w:fill="auto"/>
            <w:noWrap/>
            <w:vAlign w:val="bottom"/>
            <w:hideMark/>
          </w:tcPr>
          <w:p w14:paraId="2AEE5CF3" w14:textId="77777777" w:rsidR="00E2499C" w:rsidRPr="00087687" w:rsidRDefault="00E2499C" w:rsidP="00A97F97">
            <w:pPr>
              <w:jc w:val="right"/>
              <w:rPr>
                <w:rFonts w:cs="Calibri"/>
                <w:color w:val="000000"/>
              </w:rPr>
            </w:pPr>
            <w:r w:rsidRPr="00087687">
              <w:rPr>
                <w:rFonts w:cs="Calibri"/>
                <w:color w:val="000000"/>
              </w:rPr>
              <w:t>18.864,00</w:t>
            </w:r>
          </w:p>
        </w:tc>
        <w:tc>
          <w:tcPr>
            <w:tcW w:w="388" w:type="dxa"/>
            <w:tcBorders>
              <w:top w:val="nil"/>
              <w:left w:val="nil"/>
              <w:bottom w:val="single" w:sz="4" w:space="0" w:color="auto"/>
              <w:right w:val="single" w:sz="4" w:space="0" w:color="auto"/>
            </w:tcBorders>
            <w:shd w:val="clear" w:color="auto" w:fill="auto"/>
            <w:vAlign w:val="bottom"/>
            <w:hideMark/>
          </w:tcPr>
          <w:p w14:paraId="15709BF7"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C1C035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9B9B5D6"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6481D5A4"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63EDDB0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6F79AD1"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3FB1B84"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35B7DC1"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47F4370B"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EF08A57"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6CF83AA4"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9EE9C58"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21F08BB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42C208E" w14:textId="77777777" w:rsidR="00E2499C" w:rsidRPr="00087687" w:rsidRDefault="00E2499C" w:rsidP="00A97F97">
            <w:pPr>
              <w:rPr>
                <w:rFonts w:ascii="Times New Roman" w:hAnsi="Times New Roman"/>
                <w:sz w:val="20"/>
                <w:szCs w:val="20"/>
              </w:rPr>
            </w:pPr>
          </w:p>
        </w:tc>
      </w:tr>
      <w:tr w:rsidR="00E2499C" w:rsidRPr="00087687" w14:paraId="4873E598"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DFF6EB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B463852" w14:textId="77777777" w:rsidR="00E2499C" w:rsidRPr="00087687" w:rsidRDefault="00E2499C" w:rsidP="00A97F97">
            <w:pPr>
              <w:rPr>
                <w:rFonts w:cs="Calibri"/>
                <w:color w:val="696969"/>
              </w:rPr>
            </w:pPr>
            <w:r w:rsidRPr="00087687">
              <w:rPr>
                <w:rFonts w:cs="Calibri"/>
                <w:color w:val="696969"/>
              </w:rPr>
              <w:t>02/2025</w:t>
            </w:r>
          </w:p>
        </w:tc>
        <w:tc>
          <w:tcPr>
            <w:tcW w:w="414" w:type="dxa"/>
            <w:tcBorders>
              <w:top w:val="nil"/>
              <w:left w:val="nil"/>
              <w:bottom w:val="single" w:sz="4" w:space="0" w:color="auto"/>
              <w:right w:val="single" w:sz="4" w:space="0" w:color="auto"/>
            </w:tcBorders>
            <w:shd w:val="clear" w:color="000000" w:fill="D3D3D3"/>
            <w:noWrap/>
            <w:vAlign w:val="bottom"/>
            <w:hideMark/>
          </w:tcPr>
          <w:p w14:paraId="3FEB683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50A22A8" w14:textId="77777777" w:rsidR="00E2499C" w:rsidRPr="00087687" w:rsidRDefault="00E2499C" w:rsidP="00A97F97">
            <w:pPr>
              <w:rPr>
                <w:rFonts w:cs="Calibri"/>
                <w:color w:val="696969"/>
              </w:rPr>
            </w:pPr>
            <w:r w:rsidRPr="00087687">
              <w:rPr>
                <w:rFonts w:cs="Calibri"/>
                <w:color w:val="696969"/>
              </w:rPr>
              <w:t>Električna energija</w:t>
            </w:r>
          </w:p>
        </w:tc>
        <w:tc>
          <w:tcPr>
            <w:tcW w:w="208" w:type="dxa"/>
            <w:tcBorders>
              <w:top w:val="nil"/>
              <w:left w:val="nil"/>
              <w:bottom w:val="single" w:sz="4" w:space="0" w:color="auto"/>
              <w:right w:val="single" w:sz="4" w:space="0" w:color="auto"/>
            </w:tcBorders>
            <w:shd w:val="clear" w:color="000000" w:fill="D3D3D3"/>
            <w:noWrap/>
            <w:vAlign w:val="bottom"/>
            <w:hideMark/>
          </w:tcPr>
          <w:p w14:paraId="30E0599A"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29DA493B" w14:textId="77777777" w:rsidR="00E2499C" w:rsidRPr="00087687" w:rsidRDefault="00E2499C" w:rsidP="00A97F97">
            <w:pPr>
              <w:rPr>
                <w:rFonts w:cs="Calibri"/>
                <w:color w:val="696969"/>
              </w:rPr>
            </w:pPr>
            <w:r w:rsidRPr="00087687">
              <w:rPr>
                <w:rFonts w:cs="Calibri"/>
                <w:color w:val="696969"/>
              </w:rPr>
              <w:t>09310000 - Električna energija</w:t>
            </w:r>
          </w:p>
        </w:tc>
        <w:tc>
          <w:tcPr>
            <w:tcW w:w="256" w:type="dxa"/>
            <w:tcBorders>
              <w:top w:val="nil"/>
              <w:left w:val="nil"/>
              <w:bottom w:val="single" w:sz="4" w:space="0" w:color="auto"/>
              <w:right w:val="single" w:sz="4" w:space="0" w:color="auto"/>
            </w:tcBorders>
            <w:shd w:val="clear" w:color="000000" w:fill="D3D3D3"/>
            <w:noWrap/>
            <w:vAlign w:val="bottom"/>
            <w:hideMark/>
          </w:tcPr>
          <w:p w14:paraId="36381F92" w14:textId="77777777" w:rsidR="00E2499C" w:rsidRPr="00087687" w:rsidRDefault="00E2499C" w:rsidP="00A97F97">
            <w:pPr>
              <w:jc w:val="right"/>
              <w:rPr>
                <w:rFonts w:cs="Calibri"/>
                <w:color w:val="696969"/>
              </w:rPr>
            </w:pPr>
            <w:r w:rsidRPr="00087687">
              <w:rPr>
                <w:rFonts w:cs="Calibri"/>
                <w:color w:val="696969"/>
              </w:rPr>
              <w:t>18864</w:t>
            </w:r>
          </w:p>
        </w:tc>
        <w:tc>
          <w:tcPr>
            <w:tcW w:w="388" w:type="dxa"/>
            <w:tcBorders>
              <w:top w:val="nil"/>
              <w:left w:val="nil"/>
              <w:bottom w:val="single" w:sz="4" w:space="0" w:color="auto"/>
              <w:right w:val="single" w:sz="4" w:space="0" w:color="auto"/>
            </w:tcBorders>
            <w:shd w:val="clear" w:color="000000" w:fill="D3D3D3"/>
            <w:noWrap/>
            <w:vAlign w:val="bottom"/>
            <w:hideMark/>
          </w:tcPr>
          <w:p w14:paraId="221FF44A"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EEB82F7"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C0C0D87"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256FDF0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FCC6B2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037C64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6BE8F7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791F9C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62840A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146109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7F6CE8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25E56A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82E37C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01FA118" w14:textId="77777777" w:rsidR="00E2499C" w:rsidRPr="00087687" w:rsidRDefault="00E2499C" w:rsidP="00A97F97">
            <w:pPr>
              <w:rPr>
                <w:rFonts w:ascii="Times New Roman" w:hAnsi="Times New Roman"/>
                <w:sz w:val="20"/>
                <w:szCs w:val="20"/>
              </w:rPr>
            </w:pPr>
          </w:p>
        </w:tc>
      </w:tr>
      <w:tr w:rsidR="00E2499C" w:rsidRPr="00087687" w14:paraId="5DC12DB1"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13BC3D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CD433B2" w14:textId="77777777" w:rsidR="00E2499C" w:rsidRPr="00087687" w:rsidRDefault="00E2499C" w:rsidP="00A97F97">
            <w:pPr>
              <w:rPr>
                <w:rFonts w:cs="Calibri"/>
                <w:color w:val="696969"/>
              </w:rPr>
            </w:pPr>
            <w:r w:rsidRPr="00087687">
              <w:rPr>
                <w:rFonts w:cs="Calibri"/>
                <w:color w:val="696969"/>
              </w:rPr>
              <w:t>02/2025</w:t>
            </w:r>
          </w:p>
        </w:tc>
        <w:tc>
          <w:tcPr>
            <w:tcW w:w="414" w:type="dxa"/>
            <w:tcBorders>
              <w:top w:val="nil"/>
              <w:left w:val="nil"/>
              <w:bottom w:val="single" w:sz="4" w:space="0" w:color="auto"/>
              <w:right w:val="single" w:sz="4" w:space="0" w:color="auto"/>
            </w:tcBorders>
            <w:shd w:val="clear" w:color="000000" w:fill="D3D3D3"/>
            <w:noWrap/>
            <w:vAlign w:val="bottom"/>
            <w:hideMark/>
          </w:tcPr>
          <w:p w14:paraId="43CFF66D"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C2D875F" w14:textId="77777777" w:rsidR="00E2499C" w:rsidRPr="00087687" w:rsidRDefault="00E2499C" w:rsidP="00A97F97">
            <w:pPr>
              <w:rPr>
                <w:rFonts w:cs="Calibri"/>
                <w:color w:val="696969"/>
              </w:rPr>
            </w:pPr>
            <w:r w:rsidRPr="00087687">
              <w:rPr>
                <w:rFonts w:cs="Calibri"/>
                <w:color w:val="696969"/>
              </w:rPr>
              <w:t>Električna energija</w:t>
            </w:r>
          </w:p>
        </w:tc>
        <w:tc>
          <w:tcPr>
            <w:tcW w:w="208" w:type="dxa"/>
            <w:tcBorders>
              <w:top w:val="nil"/>
              <w:left w:val="nil"/>
              <w:bottom w:val="single" w:sz="4" w:space="0" w:color="auto"/>
              <w:right w:val="single" w:sz="4" w:space="0" w:color="auto"/>
            </w:tcBorders>
            <w:shd w:val="clear" w:color="000000" w:fill="D3D3D3"/>
            <w:noWrap/>
            <w:vAlign w:val="bottom"/>
            <w:hideMark/>
          </w:tcPr>
          <w:p w14:paraId="19AEFDD6"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694CC8AA" w14:textId="77777777" w:rsidR="00E2499C" w:rsidRPr="00087687" w:rsidRDefault="00E2499C" w:rsidP="00A97F97">
            <w:pPr>
              <w:rPr>
                <w:rFonts w:cs="Calibri"/>
                <w:color w:val="696969"/>
              </w:rPr>
            </w:pPr>
            <w:r w:rsidRPr="00087687">
              <w:rPr>
                <w:rFonts w:cs="Calibri"/>
                <w:color w:val="696969"/>
              </w:rPr>
              <w:t>09310000 - Električna energija</w:t>
            </w:r>
          </w:p>
        </w:tc>
        <w:tc>
          <w:tcPr>
            <w:tcW w:w="256" w:type="dxa"/>
            <w:tcBorders>
              <w:top w:val="nil"/>
              <w:left w:val="nil"/>
              <w:bottom w:val="single" w:sz="4" w:space="0" w:color="auto"/>
              <w:right w:val="single" w:sz="4" w:space="0" w:color="auto"/>
            </w:tcBorders>
            <w:shd w:val="clear" w:color="000000" w:fill="D3D3D3"/>
            <w:noWrap/>
            <w:vAlign w:val="bottom"/>
            <w:hideMark/>
          </w:tcPr>
          <w:p w14:paraId="41BB1E5D" w14:textId="77777777" w:rsidR="00E2499C" w:rsidRPr="00087687" w:rsidRDefault="00E2499C" w:rsidP="00A97F97">
            <w:pPr>
              <w:jc w:val="right"/>
              <w:rPr>
                <w:rFonts w:cs="Calibri"/>
                <w:color w:val="696969"/>
              </w:rPr>
            </w:pPr>
            <w:r w:rsidRPr="00087687">
              <w:rPr>
                <w:rFonts w:cs="Calibri"/>
                <w:color w:val="696969"/>
              </w:rPr>
              <w:t>18864</w:t>
            </w:r>
          </w:p>
        </w:tc>
        <w:tc>
          <w:tcPr>
            <w:tcW w:w="388" w:type="dxa"/>
            <w:tcBorders>
              <w:top w:val="nil"/>
              <w:left w:val="nil"/>
              <w:bottom w:val="single" w:sz="4" w:space="0" w:color="auto"/>
              <w:right w:val="single" w:sz="4" w:space="0" w:color="auto"/>
            </w:tcBorders>
            <w:shd w:val="clear" w:color="000000" w:fill="D3D3D3"/>
            <w:noWrap/>
            <w:vAlign w:val="bottom"/>
            <w:hideMark/>
          </w:tcPr>
          <w:p w14:paraId="4288B23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12AFA46"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38D00BA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205CA0D3"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C92823D"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B9B31D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BD47447"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07D99D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D83A2F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E100A7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86D5EA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6D5F394"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8EE61B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C276101" w14:textId="77777777" w:rsidR="00E2499C" w:rsidRPr="00087687" w:rsidRDefault="00E2499C" w:rsidP="00A97F97">
            <w:pPr>
              <w:rPr>
                <w:rFonts w:ascii="Times New Roman" w:hAnsi="Times New Roman"/>
                <w:sz w:val="20"/>
                <w:szCs w:val="20"/>
              </w:rPr>
            </w:pPr>
          </w:p>
        </w:tc>
      </w:tr>
      <w:tr w:rsidR="00E2499C" w:rsidRPr="00087687" w14:paraId="306FDF17"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702C055" w14:textId="77777777" w:rsidR="00E2499C" w:rsidRPr="00087687" w:rsidRDefault="00E2499C" w:rsidP="00A97F97">
            <w:pPr>
              <w:jc w:val="center"/>
              <w:rPr>
                <w:rFonts w:cs="Calibri"/>
                <w:color w:val="000000"/>
              </w:rPr>
            </w:pPr>
            <w:r w:rsidRPr="00087687">
              <w:rPr>
                <w:rFonts w:cs="Calibri"/>
                <w:color w:val="000000"/>
              </w:rPr>
              <w:t>0003</w:t>
            </w:r>
          </w:p>
        </w:tc>
        <w:tc>
          <w:tcPr>
            <w:tcW w:w="240" w:type="dxa"/>
            <w:tcBorders>
              <w:top w:val="nil"/>
              <w:left w:val="nil"/>
              <w:bottom w:val="single" w:sz="4" w:space="0" w:color="auto"/>
              <w:right w:val="single" w:sz="4" w:space="0" w:color="auto"/>
            </w:tcBorders>
            <w:shd w:val="clear" w:color="auto" w:fill="auto"/>
            <w:noWrap/>
            <w:vAlign w:val="bottom"/>
            <w:hideMark/>
          </w:tcPr>
          <w:p w14:paraId="1F995F56" w14:textId="77777777" w:rsidR="00E2499C" w:rsidRPr="00087687" w:rsidRDefault="00E2499C" w:rsidP="00A97F97">
            <w:pPr>
              <w:rPr>
                <w:rFonts w:cs="Calibri"/>
                <w:color w:val="000000"/>
              </w:rPr>
            </w:pPr>
            <w:r w:rsidRPr="00087687">
              <w:rPr>
                <w:rFonts w:cs="Calibri"/>
                <w:color w:val="000000"/>
              </w:rPr>
              <w:t>03/2025</w:t>
            </w:r>
          </w:p>
        </w:tc>
        <w:tc>
          <w:tcPr>
            <w:tcW w:w="414" w:type="dxa"/>
            <w:tcBorders>
              <w:top w:val="nil"/>
              <w:left w:val="nil"/>
              <w:bottom w:val="single" w:sz="4" w:space="0" w:color="auto"/>
              <w:right w:val="single" w:sz="4" w:space="0" w:color="auto"/>
            </w:tcBorders>
            <w:shd w:val="clear" w:color="auto" w:fill="auto"/>
            <w:noWrap/>
            <w:vAlign w:val="bottom"/>
            <w:hideMark/>
          </w:tcPr>
          <w:p w14:paraId="59EB33A4"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F290CC5" w14:textId="77777777" w:rsidR="00E2499C" w:rsidRPr="00087687" w:rsidRDefault="00E2499C" w:rsidP="00A97F97">
            <w:pPr>
              <w:rPr>
                <w:rFonts w:cs="Calibri"/>
                <w:color w:val="000000"/>
              </w:rPr>
            </w:pPr>
            <w:r w:rsidRPr="00087687">
              <w:rPr>
                <w:rFonts w:cs="Calibri"/>
                <w:color w:val="000000"/>
              </w:rPr>
              <w:t>Plin</w:t>
            </w:r>
          </w:p>
        </w:tc>
        <w:tc>
          <w:tcPr>
            <w:tcW w:w="208" w:type="dxa"/>
            <w:tcBorders>
              <w:top w:val="nil"/>
              <w:left w:val="nil"/>
              <w:bottom w:val="single" w:sz="4" w:space="0" w:color="auto"/>
              <w:right w:val="single" w:sz="4" w:space="0" w:color="auto"/>
            </w:tcBorders>
            <w:shd w:val="clear" w:color="auto" w:fill="auto"/>
            <w:vAlign w:val="bottom"/>
            <w:hideMark/>
          </w:tcPr>
          <w:p w14:paraId="54DBB483"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0BA8E25B" w14:textId="77777777" w:rsidR="00E2499C" w:rsidRPr="00087687" w:rsidRDefault="00E2499C" w:rsidP="00A97F97">
            <w:pPr>
              <w:rPr>
                <w:rFonts w:cs="Calibri"/>
                <w:color w:val="000000"/>
              </w:rPr>
            </w:pPr>
            <w:r w:rsidRPr="00087687">
              <w:rPr>
                <w:rFonts w:cs="Calibri"/>
                <w:color w:val="000000"/>
              </w:rPr>
              <w:t>09121200 - Plin za plinovodnu mrežu</w:t>
            </w:r>
          </w:p>
        </w:tc>
        <w:tc>
          <w:tcPr>
            <w:tcW w:w="256" w:type="dxa"/>
            <w:tcBorders>
              <w:top w:val="nil"/>
              <w:left w:val="nil"/>
              <w:bottom w:val="single" w:sz="4" w:space="0" w:color="auto"/>
              <w:right w:val="single" w:sz="4" w:space="0" w:color="auto"/>
            </w:tcBorders>
            <w:shd w:val="clear" w:color="auto" w:fill="auto"/>
            <w:noWrap/>
            <w:vAlign w:val="bottom"/>
            <w:hideMark/>
          </w:tcPr>
          <w:p w14:paraId="69006B96" w14:textId="77777777" w:rsidR="00E2499C" w:rsidRPr="00087687" w:rsidRDefault="00E2499C" w:rsidP="00A97F97">
            <w:pPr>
              <w:jc w:val="right"/>
              <w:rPr>
                <w:rFonts w:cs="Calibri"/>
                <w:color w:val="000000"/>
              </w:rPr>
            </w:pPr>
            <w:r w:rsidRPr="00087687">
              <w:rPr>
                <w:rFonts w:cs="Calibri"/>
                <w:color w:val="000000"/>
              </w:rPr>
              <w:t>9.600,00</w:t>
            </w:r>
          </w:p>
        </w:tc>
        <w:tc>
          <w:tcPr>
            <w:tcW w:w="388" w:type="dxa"/>
            <w:tcBorders>
              <w:top w:val="nil"/>
              <w:left w:val="nil"/>
              <w:bottom w:val="single" w:sz="4" w:space="0" w:color="auto"/>
              <w:right w:val="single" w:sz="4" w:space="0" w:color="auto"/>
            </w:tcBorders>
            <w:shd w:val="clear" w:color="auto" w:fill="auto"/>
            <w:vAlign w:val="bottom"/>
            <w:hideMark/>
          </w:tcPr>
          <w:p w14:paraId="502C51FA"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4F51C0A8"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E58C8E6"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F1FC730"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1298004"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020CB6E"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75291AB8"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44F2EF6E"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6D8247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1CFB59A6"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71AAF12B"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5F303D8"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6E74DD0"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2A0DDF5" w14:textId="77777777" w:rsidR="00E2499C" w:rsidRPr="00087687" w:rsidRDefault="00E2499C" w:rsidP="00A97F97">
            <w:pPr>
              <w:rPr>
                <w:rFonts w:ascii="Times New Roman" w:hAnsi="Times New Roman"/>
                <w:sz w:val="20"/>
                <w:szCs w:val="20"/>
              </w:rPr>
            </w:pPr>
          </w:p>
        </w:tc>
      </w:tr>
      <w:tr w:rsidR="00E2499C" w:rsidRPr="00087687" w14:paraId="7AE8B94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ECE3C16"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8E403D0" w14:textId="77777777" w:rsidR="00E2499C" w:rsidRPr="00087687" w:rsidRDefault="00E2499C" w:rsidP="00A97F97">
            <w:pPr>
              <w:rPr>
                <w:rFonts w:cs="Calibri"/>
                <w:color w:val="696969"/>
              </w:rPr>
            </w:pPr>
            <w:r w:rsidRPr="00087687">
              <w:rPr>
                <w:rFonts w:cs="Calibri"/>
                <w:color w:val="696969"/>
              </w:rPr>
              <w:t>03/2025</w:t>
            </w:r>
          </w:p>
        </w:tc>
        <w:tc>
          <w:tcPr>
            <w:tcW w:w="414" w:type="dxa"/>
            <w:tcBorders>
              <w:top w:val="nil"/>
              <w:left w:val="nil"/>
              <w:bottom w:val="single" w:sz="4" w:space="0" w:color="auto"/>
              <w:right w:val="single" w:sz="4" w:space="0" w:color="auto"/>
            </w:tcBorders>
            <w:shd w:val="clear" w:color="000000" w:fill="D3D3D3"/>
            <w:noWrap/>
            <w:vAlign w:val="bottom"/>
            <w:hideMark/>
          </w:tcPr>
          <w:p w14:paraId="3E732B03"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345F3DF" w14:textId="77777777" w:rsidR="00E2499C" w:rsidRPr="00087687" w:rsidRDefault="00E2499C" w:rsidP="00A97F97">
            <w:pPr>
              <w:rPr>
                <w:rFonts w:cs="Calibri"/>
                <w:color w:val="696969"/>
              </w:rPr>
            </w:pPr>
            <w:r w:rsidRPr="00087687">
              <w:rPr>
                <w:rFonts w:cs="Calibri"/>
                <w:color w:val="696969"/>
              </w:rPr>
              <w:t>Plin</w:t>
            </w:r>
          </w:p>
        </w:tc>
        <w:tc>
          <w:tcPr>
            <w:tcW w:w="208" w:type="dxa"/>
            <w:tcBorders>
              <w:top w:val="nil"/>
              <w:left w:val="nil"/>
              <w:bottom w:val="single" w:sz="4" w:space="0" w:color="auto"/>
              <w:right w:val="single" w:sz="4" w:space="0" w:color="auto"/>
            </w:tcBorders>
            <w:shd w:val="clear" w:color="000000" w:fill="D3D3D3"/>
            <w:noWrap/>
            <w:vAlign w:val="bottom"/>
            <w:hideMark/>
          </w:tcPr>
          <w:p w14:paraId="0DA98D6D"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3CA35927" w14:textId="77777777" w:rsidR="00E2499C" w:rsidRPr="00087687" w:rsidRDefault="00E2499C" w:rsidP="00A97F97">
            <w:pPr>
              <w:rPr>
                <w:rFonts w:cs="Calibri"/>
                <w:color w:val="696969"/>
              </w:rPr>
            </w:pPr>
            <w:r w:rsidRPr="00087687">
              <w:rPr>
                <w:rFonts w:cs="Calibri"/>
                <w:color w:val="696969"/>
              </w:rPr>
              <w:t>09121200 - Plin za plinovodnu mrežu</w:t>
            </w:r>
          </w:p>
        </w:tc>
        <w:tc>
          <w:tcPr>
            <w:tcW w:w="256" w:type="dxa"/>
            <w:tcBorders>
              <w:top w:val="nil"/>
              <w:left w:val="nil"/>
              <w:bottom w:val="single" w:sz="4" w:space="0" w:color="auto"/>
              <w:right w:val="single" w:sz="4" w:space="0" w:color="auto"/>
            </w:tcBorders>
            <w:shd w:val="clear" w:color="000000" w:fill="D3D3D3"/>
            <w:noWrap/>
            <w:vAlign w:val="bottom"/>
            <w:hideMark/>
          </w:tcPr>
          <w:p w14:paraId="619FFCBD" w14:textId="77777777" w:rsidR="00E2499C" w:rsidRPr="00087687" w:rsidRDefault="00E2499C" w:rsidP="00A97F97">
            <w:pPr>
              <w:jc w:val="right"/>
              <w:rPr>
                <w:rFonts w:cs="Calibri"/>
                <w:color w:val="696969"/>
              </w:rPr>
            </w:pPr>
            <w:r w:rsidRPr="00087687">
              <w:rPr>
                <w:rFonts w:cs="Calibri"/>
                <w:color w:val="696969"/>
              </w:rPr>
              <w:t>9600</w:t>
            </w:r>
          </w:p>
        </w:tc>
        <w:tc>
          <w:tcPr>
            <w:tcW w:w="388" w:type="dxa"/>
            <w:tcBorders>
              <w:top w:val="nil"/>
              <w:left w:val="nil"/>
              <w:bottom w:val="single" w:sz="4" w:space="0" w:color="auto"/>
              <w:right w:val="single" w:sz="4" w:space="0" w:color="auto"/>
            </w:tcBorders>
            <w:shd w:val="clear" w:color="000000" w:fill="D3D3D3"/>
            <w:noWrap/>
            <w:vAlign w:val="bottom"/>
            <w:hideMark/>
          </w:tcPr>
          <w:p w14:paraId="51AFDB1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275DC6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E9602D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BF893C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A4A1BAC"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8148248"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5D6D41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D93E26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D60838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AA26EE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484F80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C2CA85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842220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C20A1B7" w14:textId="77777777" w:rsidR="00E2499C" w:rsidRPr="00087687" w:rsidRDefault="00E2499C" w:rsidP="00A97F97">
            <w:pPr>
              <w:rPr>
                <w:rFonts w:ascii="Times New Roman" w:hAnsi="Times New Roman"/>
                <w:sz w:val="20"/>
                <w:szCs w:val="20"/>
              </w:rPr>
            </w:pPr>
          </w:p>
        </w:tc>
      </w:tr>
      <w:tr w:rsidR="00E2499C" w:rsidRPr="00087687" w14:paraId="0AD1D84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D18C3CA"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A1C04E8" w14:textId="77777777" w:rsidR="00E2499C" w:rsidRPr="00087687" w:rsidRDefault="00E2499C" w:rsidP="00A97F97">
            <w:pPr>
              <w:rPr>
                <w:rFonts w:cs="Calibri"/>
                <w:color w:val="696969"/>
              </w:rPr>
            </w:pPr>
            <w:r w:rsidRPr="00087687">
              <w:rPr>
                <w:rFonts w:cs="Calibri"/>
                <w:color w:val="696969"/>
              </w:rPr>
              <w:t>03/2025</w:t>
            </w:r>
          </w:p>
        </w:tc>
        <w:tc>
          <w:tcPr>
            <w:tcW w:w="414" w:type="dxa"/>
            <w:tcBorders>
              <w:top w:val="nil"/>
              <w:left w:val="nil"/>
              <w:bottom w:val="single" w:sz="4" w:space="0" w:color="auto"/>
              <w:right w:val="single" w:sz="4" w:space="0" w:color="auto"/>
            </w:tcBorders>
            <w:shd w:val="clear" w:color="000000" w:fill="D3D3D3"/>
            <w:noWrap/>
            <w:vAlign w:val="bottom"/>
            <w:hideMark/>
          </w:tcPr>
          <w:p w14:paraId="2FF5210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A010732" w14:textId="77777777" w:rsidR="00E2499C" w:rsidRPr="00087687" w:rsidRDefault="00E2499C" w:rsidP="00A97F97">
            <w:pPr>
              <w:rPr>
                <w:rFonts w:cs="Calibri"/>
                <w:color w:val="696969"/>
              </w:rPr>
            </w:pPr>
            <w:r w:rsidRPr="00087687">
              <w:rPr>
                <w:rFonts w:cs="Calibri"/>
                <w:color w:val="696969"/>
              </w:rPr>
              <w:t>Plin</w:t>
            </w:r>
          </w:p>
        </w:tc>
        <w:tc>
          <w:tcPr>
            <w:tcW w:w="208" w:type="dxa"/>
            <w:tcBorders>
              <w:top w:val="nil"/>
              <w:left w:val="nil"/>
              <w:bottom w:val="single" w:sz="4" w:space="0" w:color="auto"/>
              <w:right w:val="single" w:sz="4" w:space="0" w:color="auto"/>
            </w:tcBorders>
            <w:shd w:val="clear" w:color="000000" w:fill="D3D3D3"/>
            <w:noWrap/>
            <w:vAlign w:val="bottom"/>
            <w:hideMark/>
          </w:tcPr>
          <w:p w14:paraId="447DFA75"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2FFE268F" w14:textId="77777777" w:rsidR="00E2499C" w:rsidRPr="00087687" w:rsidRDefault="00E2499C" w:rsidP="00A97F97">
            <w:pPr>
              <w:rPr>
                <w:rFonts w:cs="Calibri"/>
                <w:color w:val="696969"/>
              </w:rPr>
            </w:pPr>
            <w:r w:rsidRPr="00087687">
              <w:rPr>
                <w:rFonts w:cs="Calibri"/>
                <w:color w:val="696969"/>
              </w:rPr>
              <w:t>09121200 - Plin za plinovodnu mrežu</w:t>
            </w:r>
          </w:p>
        </w:tc>
        <w:tc>
          <w:tcPr>
            <w:tcW w:w="256" w:type="dxa"/>
            <w:tcBorders>
              <w:top w:val="nil"/>
              <w:left w:val="nil"/>
              <w:bottom w:val="single" w:sz="4" w:space="0" w:color="auto"/>
              <w:right w:val="single" w:sz="4" w:space="0" w:color="auto"/>
            </w:tcBorders>
            <w:shd w:val="clear" w:color="000000" w:fill="D3D3D3"/>
            <w:noWrap/>
            <w:vAlign w:val="bottom"/>
            <w:hideMark/>
          </w:tcPr>
          <w:p w14:paraId="4419FD70" w14:textId="77777777" w:rsidR="00E2499C" w:rsidRPr="00087687" w:rsidRDefault="00E2499C" w:rsidP="00A97F97">
            <w:pPr>
              <w:jc w:val="right"/>
              <w:rPr>
                <w:rFonts w:cs="Calibri"/>
                <w:color w:val="696969"/>
              </w:rPr>
            </w:pPr>
            <w:r w:rsidRPr="00087687">
              <w:rPr>
                <w:rFonts w:cs="Calibri"/>
                <w:color w:val="696969"/>
              </w:rPr>
              <w:t>9600</w:t>
            </w:r>
          </w:p>
        </w:tc>
        <w:tc>
          <w:tcPr>
            <w:tcW w:w="388" w:type="dxa"/>
            <w:tcBorders>
              <w:top w:val="nil"/>
              <w:left w:val="nil"/>
              <w:bottom w:val="single" w:sz="4" w:space="0" w:color="auto"/>
              <w:right w:val="single" w:sz="4" w:space="0" w:color="auto"/>
            </w:tcBorders>
            <w:shd w:val="clear" w:color="000000" w:fill="D3D3D3"/>
            <w:noWrap/>
            <w:vAlign w:val="bottom"/>
            <w:hideMark/>
          </w:tcPr>
          <w:p w14:paraId="341C821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4B75C0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951A6A5"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C72F3B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0FB886B"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CAD56C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0E6C4F7"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01F2C2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6EE51F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FCAB970"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F38AF37"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CA6AD4A"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152E7B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48F5C3A" w14:textId="77777777" w:rsidR="00E2499C" w:rsidRPr="00087687" w:rsidRDefault="00E2499C" w:rsidP="00A97F97">
            <w:pPr>
              <w:rPr>
                <w:rFonts w:ascii="Times New Roman" w:hAnsi="Times New Roman"/>
                <w:sz w:val="20"/>
                <w:szCs w:val="20"/>
              </w:rPr>
            </w:pPr>
          </w:p>
        </w:tc>
      </w:tr>
      <w:tr w:rsidR="00E2499C" w:rsidRPr="00087687" w14:paraId="411818EF"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F626F36" w14:textId="77777777" w:rsidR="00E2499C" w:rsidRPr="00087687" w:rsidRDefault="00E2499C" w:rsidP="00A97F97">
            <w:pPr>
              <w:jc w:val="center"/>
              <w:rPr>
                <w:rFonts w:cs="Calibri"/>
                <w:color w:val="000000"/>
              </w:rPr>
            </w:pPr>
            <w:r w:rsidRPr="00087687">
              <w:rPr>
                <w:rFonts w:cs="Calibri"/>
                <w:color w:val="000000"/>
              </w:rPr>
              <w:t>0004</w:t>
            </w:r>
          </w:p>
        </w:tc>
        <w:tc>
          <w:tcPr>
            <w:tcW w:w="240" w:type="dxa"/>
            <w:tcBorders>
              <w:top w:val="nil"/>
              <w:left w:val="nil"/>
              <w:bottom w:val="single" w:sz="4" w:space="0" w:color="auto"/>
              <w:right w:val="single" w:sz="4" w:space="0" w:color="auto"/>
            </w:tcBorders>
            <w:shd w:val="clear" w:color="auto" w:fill="auto"/>
            <w:noWrap/>
            <w:vAlign w:val="bottom"/>
            <w:hideMark/>
          </w:tcPr>
          <w:p w14:paraId="6E514188" w14:textId="77777777" w:rsidR="00E2499C" w:rsidRPr="00087687" w:rsidRDefault="00E2499C" w:rsidP="00A97F97">
            <w:pPr>
              <w:rPr>
                <w:rFonts w:cs="Calibri"/>
                <w:color w:val="000000"/>
              </w:rPr>
            </w:pPr>
            <w:r w:rsidRPr="00087687">
              <w:rPr>
                <w:rFonts w:cs="Calibri"/>
                <w:color w:val="000000"/>
              </w:rPr>
              <w:t>04/2025</w:t>
            </w:r>
          </w:p>
        </w:tc>
        <w:tc>
          <w:tcPr>
            <w:tcW w:w="414" w:type="dxa"/>
            <w:tcBorders>
              <w:top w:val="nil"/>
              <w:left w:val="nil"/>
              <w:bottom w:val="single" w:sz="4" w:space="0" w:color="auto"/>
              <w:right w:val="single" w:sz="4" w:space="0" w:color="auto"/>
            </w:tcBorders>
            <w:shd w:val="clear" w:color="auto" w:fill="auto"/>
            <w:noWrap/>
            <w:vAlign w:val="bottom"/>
            <w:hideMark/>
          </w:tcPr>
          <w:p w14:paraId="3E4BF338"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02BE8C15" w14:textId="77777777" w:rsidR="00E2499C" w:rsidRPr="00087687" w:rsidRDefault="00E2499C" w:rsidP="00A97F97">
            <w:pPr>
              <w:rPr>
                <w:rFonts w:cs="Calibri"/>
                <w:color w:val="000000"/>
              </w:rPr>
            </w:pPr>
            <w:r w:rsidRPr="00087687">
              <w:rPr>
                <w:rFonts w:cs="Calibri"/>
                <w:color w:val="000000"/>
              </w:rPr>
              <w:t>Usluge telefona, telefaksa i interneta</w:t>
            </w:r>
          </w:p>
        </w:tc>
        <w:tc>
          <w:tcPr>
            <w:tcW w:w="208" w:type="dxa"/>
            <w:tcBorders>
              <w:top w:val="nil"/>
              <w:left w:val="nil"/>
              <w:bottom w:val="single" w:sz="4" w:space="0" w:color="auto"/>
              <w:right w:val="single" w:sz="4" w:space="0" w:color="auto"/>
            </w:tcBorders>
            <w:shd w:val="clear" w:color="auto" w:fill="auto"/>
            <w:vAlign w:val="bottom"/>
            <w:hideMark/>
          </w:tcPr>
          <w:p w14:paraId="6310A1D9"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01DDFB9" w14:textId="77777777" w:rsidR="00E2499C" w:rsidRPr="00087687" w:rsidRDefault="00E2499C" w:rsidP="00A97F97">
            <w:pPr>
              <w:rPr>
                <w:rFonts w:cs="Calibri"/>
                <w:color w:val="000000"/>
              </w:rPr>
            </w:pPr>
            <w:r w:rsidRPr="00087687">
              <w:rPr>
                <w:rFonts w:cs="Calibri"/>
                <w:color w:val="000000"/>
              </w:rPr>
              <w:t>50334110 - Usluge održavanja telefonske mreže</w:t>
            </w:r>
          </w:p>
        </w:tc>
        <w:tc>
          <w:tcPr>
            <w:tcW w:w="256" w:type="dxa"/>
            <w:tcBorders>
              <w:top w:val="nil"/>
              <w:left w:val="nil"/>
              <w:bottom w:val="single" w:sz="4" w:space="0" w:color="auto"/>
              <w:right w:val="single" w:sz="4" w:space="0" w:color="auto"/>
            </w:tcBorders>
            <w:shd w:val="clear" w:color="auto" w:fill="auto"/>
            <w:noWrap/>
            <w:vAlign w:val="bottom"/>
            <w:hideMark/>
          </w:tcPr>
          <w:p w14:paraId="651C772C" w14:textId="77777777" w:rsidR="00E2499C" w:rsidRPr="00087687" w:rsidRDefault="00E2499C" w:rsidP="00A97F97">
            <w:pPr>
              <w:jc w:val="right"/>
              <w:rPr>
                <w:rFonts w:cs="Calibri"/>
                <w:color w:val="000000"/>
              </w:rPr>
            </w:pPr>
            <w:r w:rsidRPr="00087687">
              <w:rPr>
                <w:rFonts w:cs="Calibri"/>
                <w:color w:val="000000"/>
              </w:rPr>
              <w:t>2.760,00</w:t>
            </w:r>
          </w:p>
        </w:tc>
        <w:tc>
          <w:tcPr>
            <w:tcW w:w="388" w:type="dxa"/>
            <w:tcBorders>
              <w:top w:val="nil"/>
              <w:left w:val="nil"/>
              <w:bottom w:val="single" w:sz="4" w:space="0" w:color="auto"/>
              <w:right w:val="single" w:sz="4" w:space="0" w:color="auto"/>
            </w:tcBorders>
            <w:shd w:val="clear" w:color="auto" w:fill="auto"/>
            <w:vAlign w:val="bottom"/>
            <w:hideMark/>
          </w:tcPr>
          <w:p w14:paraId="1014D151"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09AECD59"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1208764C"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69AF0677"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A9800A8"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45E2FC8"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1C5BE426"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0C4C4D24"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6380E8E"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0F934B6F"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0C19FBE"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F19FB43"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62C91ED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8B20935" w14:textId="77777777" w:rsidR="00E2499C" w:rsidRPr="00087687" w:rsidRDefault="00E2499C" w:rsidP="00A97F97">
            <w:pPr>
              <w:rPr>
                <w:rFonts w:ascii="Times New Roman" w:hAnsi="Times New Roman"/>
                <w:sz w:val="20"/>
                <w:szCs w:val="20"/>
              </w:rPr>
            </w:pPr>
          </w:p>
        </w:tc>
      </w:tr>
      <w:tr w:rsidR="00E2499C" w:rsidRPr="00087687" w14:paraId="45444642"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4816B2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3F7B6D2" w14:textId="77777777" w:rsidR="00E2499C" w:rsidRPr="00087687" w:rsidRDefault="00E2499C" w:rsidP="00A97F97">
            <w:pPr>
              <w:rPr>
                <w:rFonts w:cs="Calibri"/>
                <w:color w:val="696969"/>
              </w:rPr>
            </w:pPr>
            <w:r w:rsidRPr="00087687">
              <w:rPr>
                <w:rFonts w:cs="Calibri"/>
                <w:color w:val="696969"/>
              </w:rPr>
              <w:t>04/2025</w:t>
            </w:r>
          </w:p>
        </w:tc>
        <w:tc>
          <w:tcPr>
            <w:tcW w:w="414" w:type="dxa"/>
            <w:tcBorders>
              <w:top w:val="nil"/>
              <w:left w:val="nil"/>
              <w:bottom w:val="single" w:sz="4" w:space="0" w:color="auto"/>
              <w:right w:val="single" w:sz="4" w:space="0" w:color="auto"/>
            </w:tcBorders>
            <w:shd w:val="clear" w:color="000000" w:fill="D3D3D3"/>
            <w:noWrap/>
            <w:vAlign w:val="bottom"/>
            <w:hideMark/>
          </w:tcPr>
          <w:p w14:paraId="512D43F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0965FD5" w14:textId="77777777" w:rsidR="00E2499C" w:rsidRPr="00087687" w:rsidRDefault="00E2499C" w:rsidP="00A97F97">
            <w:pPr>
              <w:rPr>
                <w:rFonts w:cs="Calibri"/>
                <w:color w:val="696969"/>
              </w:rPr>
            </w:pPr>
            <w:r w:rsidRPr="00087687">
              <w:rPr>
                <w:rFonts w:cs="Calibri"/>
                <w:color w:val="696969"/>
              </w:rPr>
              <w:t>Usluge telefona, telefaksa i interneta</w:t>
            </w:r>
          </w:p>
        </w:tc>
        <w:tc>
          <w:tcPr>
            <w:tcW w:w="208" w:type="dxa"/>
            <w:tcBorders>
              <w:top w:val="nil"/>
              <w:left w:val="nil"/>
              <w:bottom w:val="single" w:sz="4" w:space="0" w:color="auto"/>
              <w:right w:val="single" w:sz="4" w:space="0" w:color="auto"/>
            </w:tcBorders>
            <w:shd w:val="clear" w:color="000000" w:fill="D3D3D3"/>
            <w:noWrap/>
            <w:vAlign w:val="bottom"/>
            <w:hideMark/>
          </w:tcPr>
          <w:p w14:paraId="33E7522F"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C48ACD1" w14:textId="77777777" w:rsidR="00E2499C" w:rsidRPr="00087687" w:rsidRDefault="00E2499C" w:rsidP="00A97F97">
            <w:pPr>
              <w:rPr>
                <w:rFonts w:cs="Calibri"/>
                <w:color w:val="696969"/>
              </w:rPr>
            </w:pPr>
            <w:r w:rsidRPr="00087687">
              <w:rPr>
                <w:rFonts w:cs="Calibri"/>
                <w:color w:val="696969"/>
              </w:rPr>
              <w:t>50334110 - Usluge održavanja telefonske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1B1A9C4E" w14:textId="77777777" w:rsidR="00E2499C" w:rsidRPr="00087687" w:rsidRDefault="00E2499C" w:rsidP="00A97F97">
            <w:pPr>
              <w:jc w:val="right"/>
              <w:rPr>
                <w:rFonts w:cs="Calibri"/>
                <w:color w:val="696969"/>
              </w:rPr>
            </w:pPr>
            <w:r w:rsidRPr="00087687">
              <w:rPr>
                <w:rFonts w:cs="Calibri"/>
                <w:color w:val="696969"/>
              </w:rPr>
              <w:t>2760</w:t>
            </w:r>
          </w:p>
        </w:tc>
        <w:tc>
          <w:tcPr>
            <w:tcW w:w="388" w:type="dxa"/>
            <w:tcBorders>
              <w:top w:val="nil"/>
              <w:left w:val="nil"/>
              <w:bottom w:val="single" w:sz="4" w:space="0" w:color="auto"/>
              <w:right w:val="single" w:sz="4" w:space="0" w:color="auto"/>
            </w:tcBorders>
            <w:shd w:val="clear" w:color="000000" w:fill="D3D3D3"/>
            <w:noWrap/>
            <w:vAlign w:val="bottom"/>
            <w:hideMark/>
          </w:tcPr>
          <w:p w14:paraId="66EB0FA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2C4B07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EB3B36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EF66A42"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E5738C7"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329D2C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6871340"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6FA4F9E"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BCD6AA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280F45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82B6514"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3D1B38B"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0EE197F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F8FA89B" w14:textId="77777777" w:rsidR="00E2499C" w:rsidRPr="00087687" w:rsidRDefault="00E2499C" w:rsidP="00A97F97">
            <w:pPr>
              <w:rPr>
                <w:rFonts w:ascii="Times New Roman" w:hAnsi="Times New Roman"/>
                <w:sz w:val="20"/>
                <w:szCs w:val="20"/>
              </w:rPr>
            </w:pPr>
          </w:p>
        </w:tc>
      </w:tr>
      <w:tr w:rsidR="00E2499C" w:rsidRPr="00087687" w14:paraId="1B31AAB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74826D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6080B22" w14:textId="77777777" w:rsidR="00E2499C" w:rsidRPr="00087687" w:rsidRDefault="00E2499C" w:rsidP="00A97F97">
            <w:pPr>
              <w:rPr>
                <w:rFonts w:cs="Calibri"/>
                <w:color w:val="696969"/>
              </w:rPr>
            </w:pPr>
            <w:r w:rsidRPr="00087687">
              <w:rPr>
                <w:rFonts w:cs="Calibri"/>
                <w:color w:val="696969"/>
              </w:rPr>
              <w:t>04/2025</w:t>
            </w:r>
          </w:p>
        </w:tc>
        <w:tc>
          <w:tcPr>
            <w:tcW w:w="414" w:type="dxa"/>
            <w:tcBorders>
              <w:top w:val="nil"/>
              <w:left w:val="nil"/>
              <w:bottom w:val="single" w:sz="4" w:space="0" w:color="auto"/>
              <w:right w:val="single" w:sz="4" w:space="0" w:color="auto"/>
            </w:tcBorders>
            <w:shd w:val="clear" w:color="000000" w:fill="D3D3D3"/>
            <w:noWrap/>
            <w:vAlign w:val="bottom"/>
            <w:hideMark/>
          </w:tcPr>
          <w:p w14:paraId="0D9FF431"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C67B14D" w14:textId="77777777" w:rsidR="00E2499C" w:rsidRPr="00087687" w:rsidRDefault="00E2499C" w:rsidP="00A97F97">
            <w:pPr>
              <w:rPr>
                <w:rFonts w:cs="Calibri"/>
                <w:color w:val="696969"/>
              </w:rPr>
            </w:pPr>
            <w:r w:rsidRPr="00087687">
              <w:rPr>
                <w:rFonts w:cs="Calibri"/>
                <w:color w:val="696969"/>
              </w:rPr>
              <w:t>Usluge telefona, telefaksa i interneta</w:t>
            </w:r>
          </w:p>
        </w:tc>
        <w:tc>
          <w:tcPr>
            <w:tcW w:w="208" w:type="dxa"/>
            <w:tcBorders>
              <w:top w:val="nil"/>
              <w:left w:val="nil"/>
              <w:bottom w:val="single" w:sz="4" w:space="0" w:color="auto"/>
              <w:right w:val="single" w:sz="4" w:space="0" w:color="auto"/>
            </w:tcBorders>
            <w:shd w:val="clear" w:color="000000" w:fill="D3D3D3"/>
            <w:noWrap/>
            <w:vAlign w:val="bottom"/>
            <w:hideMark/>
          </w:tcPr>
          <w:p w14:paraId="4109A4F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A0AC1AB" w14:textId="77777777" w:rsidR="00E2499C" w:rsidRPr="00087687" w:rsidRDefault="00E2499C" w:rsidP="00A97F97">
            <w:pPr>
              <w:rPr>
                <w:rFonts w:cs="Calibri"/>
                <w:color w:val="696969"/>
              </w:rPr>
            </w:pPr>
            <w:r w:rsidRPr="00087687">
              <w:rPr>
                <w:rFonts w:cs="Calibri"/>
                <w:color w:val="696969"/>
              </w:rPr>
              <w:t>50334110 - Usluge održavanja telefonske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79B49575" w14:textId="77777777" w:rsidR="00E2499C" w:rsidRPr="00087687" w:rsidRDefault="00E2499C" w:rsidP="00A97F97">
            <w:pPr>
              <w:jc w:val="right"/>
              <w:rPr>
                <w:rFonts w:cs="Calibri"/>
                <w:color w:val="696969"/>
              </w:rPr>
            </w:pPr>
            <w:r w:rsidRPr="00087687">
              <w:rPr>
                <w:rFonts w:cs="Calibri"/>
                <w:color w:val="696969"/>
              </w:rPr>
              <w:t>2760</w:t>
            </w:r>
          </w:p>
        </w:tc>
        <w:tc>
          <w:tcPr>
            <w:tcW w:w="388" w:type="dxa"/>
            <w:tcBorders>
              <w:top w:val="nil"/>
              <w:left w:val="nil"/>
              <w:bottom w:val="single" w:sz="4" w:space="0" w:color="auto"/>
              <w:right w:val="single" w:sz="4" w:space="0" w:color="auto"/>
            </w:tcBorders>
            <w:shd w:val="clear" w:color="000000" w:fill="D3D3D3"/>
            <w:noWrap/>
            <w:vAlign w:val="bottom"/>
            <w:hideMark/>
          </w:tcPr>
          <w:p w14:paraId="1FD6AFA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A1C6C5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F75DA16"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73C87E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837C51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E9131CA"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32FE6D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FB721B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F94528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82DD21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0E285A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D2EB082"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3365EB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7DB82B1" w14:textId="77777777" w:rsidR="00E2499C" w:rsidRPr="00087687" w:rsidRDefault="00E2499C" w:rsidP="00A97F97">
            <w:pPr>
              <w:rPr>
                <w:rFonts w:ascii="Times New Roman" w:hAnsi="Times New Roman"/>
                <w:sz w:val="20"/>
                <w:szCs w:val="20"/>
              </w:rPr>
            </w:pPr>
          </w:p>
        </w:tc>
      </w:tr>
      <w:tr w:rsidR="00E2499C" w:rsidRPr="00087687" w14:paraId="66B4F77D"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B6E832C" w14:textId="77777777" w:rsidR="00E2499C" w:rsidRPr="00087687" w:rsidRDefault="00E2499C" w:rsidP="00A97F97">
            <w:pPr>
              <w:jc w:val="center"/>
              <w:rPr>
                <w:rFonts w:cs="Calibri"/>
                <w:color w:val="000000"/>
              </w:rPr>
            </w:pPr>
            <w:r w:rsidRPr="00087687">
              <w:rPr>
                <w:rFonts w:cs="Calibri"/>
                <w:color w:val="000000"/>
              </w:rPr>
              <w:t>0005</w:t>
            </w:r>
          </w:p>
        </w:tc>
        <w:tc>
          <w:tcPr>
            <w:tcW w:w="240" w:type="dxa"/>
            <w:tcBorders>
              <w:top w:val="nil"/>
              <w:left w:val="nil"/>
              <w:bottom w:val="single" w:sz="4" w:space="0" w:color="auto"/>
              <w:right w:val="single" w:sz="4" w:space="0" w:color="auto"/>
            </w:tcBorders>
            <w:shd w:val="clear" w:color="auto" w:fill="auto"/>
            <w:noWrap/>
            <w:vAlign w:val="bottom"/>
            <w:hideMark/>
          </w:tcPr>
          <w:p w14:paraId="39AB0946" w14:textId="77777777" w:rsidR="00E2499C" w:rsidRPr="00087687" w:rsidRDefault="00E2499C" w:rsidP="00A97F97">
            <w:pPr>
              <w:rPr>
                <w:rFonts w:cs="Calibri"/>
                <w:color w:val="000000"/>
              </w:rPr>
            </w:pPr>
            <w:r w:rsidRPr="00087687">
              <w:rPr>
                <w:rFonts w:cs="Calibri"/>
                <w:color w:val="000000"/>
              </w:rPr>
              <w:t>05/2025</w:t>
            </w:r>
          </w:p>
        </w:tc>
        <w:tc>
          <w:tcPr>
            <w:tcW w:w="414" w:type="dxa"/>
            <w:tcBorders>
              <w:top w:val="nil"/>
              <w:left w:val="nil"/>
              <w:bottom w:val="single" w:sz="4" w:space="0" w:color="auto"/>
              <w:right w:val="single" w:sz="4" w:space="0" w:color="auto"/>
            </w:tcBorders>
            <w:shd w:val="clear" w:color="auto" w:fill="auto"/>
            <w:noWrap/>
            <w:vAlign w:val="bottom"/>
            <w:hideMark/>
          </w:tcPr>
          <w:p w14:paraId="718F978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CB5BCE3" w14:textId="77777777" w:rsidR="00E2499C" w:rsidRPr="00087687" w:rsidRDefault="00E2499C" w:rsidP="00A97F97">
            <w:pPr>
              <w:rPr>
                <w:rFonts w:cs="Calibri"/>
                <w:color w:val="000000"/>
              </w:rPr>
            </w:pPr>
            <w:r w:rsidRPr="00087687">
              <w:rPr>
                <w:rFonts w:cs="Calibri"/>
                <w:color w:val="000000"/>
              </w:rPr>
              <w:t>Usluge pošte-poštarina</w:t>
            </w:r>
          </w:p>
        </w:tc>
        <w:tc>
          <w:tcPr>
            <w:tcW w:w="208" w:type="dxa"/>
            <w:tcBorders>
              <w:top w:val="nil"/>
              <w:left w:val="nil"/>
              <w:bottom w:val="single" w:sz="4" w:space="0" w:color="auto"/>
              <w:right w:val="single" w:sz="4" w:space="0" w:color="auto"/>
            </w:tcBorders>
            <w:shd w:val="clear" w:color="auto" w:fill="auto"/>
            <w:vAlign w:val="bottom"/>
            <w:hideMark/>
          </w:tcPr>
          <w:p w14:paraId="531C2103"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92B540B" w14:textId="77777777" w:rsidR="00E2499C" w:rsidRPr="00087687" w:rsidRDefault="00E2499C" w:rsidP="00A97F97">
            <w:pPr>
              <w:rPr>
                <w:rFonts w:cs="Calibri"/>
                <w:color w:val="000000"/>
              </w:rPr>
            </w:pPr>
            <w:r w:rsidRPr="00087687">
              <w:rPr>
                <w:rFonts w:cs="Calibri"/>
                <w:color w:val="000000"/>
              </w:rPr>
              <w:t>64110000 - Poštanske usluge</w:t>
            </w:r>
          </w:p>
        </w:tc>
        <w:tc>
          <w:tcPr>
            <w:tcW w:w="256" w:type="dxa"/>
            <w:tcBorders>
              <w:top w:val="nil"/>
              <w:left w:val="nil"/>
              <w:bottom w:val="single" w:sz="4" w:space="0" w:color="auto"/>
              <w:right w:val="single" w:sz="4" w:space="0" w:color="auto"/>
            </w:tcBorders>
            <w:shd w:val="clear" w:color="auto" w:fill="auto"/>
            <w:noWrap/>
            <w:vAlign w:val="bottom"/>
            <w:hideMark/>
          </w:tcPr>
          <w:p w14:paraId="0E440FAD" w14:textId="77777777" w:rsidR="00E2499C" w:rsidRPr="00087687" w:rsidRDefault="00E2499C" w:rsidP="00A97F97">
            <w:pPr>
              <w:jc w:val="right"/>
              <w:rPr>
                <w:rFonts w:cs="Calibri"/>
                <w:color w:val="000000"/>
              </w:rPr>
            </w:pPr>
            <w:r w:rsidRPr="00087687">
              <w:rPr>
                <w:rFonts w:cs="Calibri"/>
                <w:color w:val="000000"/>
              </w:rPr>
              <w:t>3.080,00</w:t>
            </w:r>
          </w:p>
        </w:tc>
        <w:tc>
          <w:tcPr>
            <w:tcW w:w="388" w:type="dxa"/>
            <w:tcBorders>
              <w:top w:val="nil"/>
              <w:left w:val="nil"/>
              <w:bottom w:val="single" w:sz="4" w:space="0" w:color="auto"/>
              <w:right w:val="single" w:sz="4" w:space="0" w:color="auto"/>
            </w:tcBorders>
            <w:shd w:val="clear" w:color="auto" w:fill="auto"/>
            <w:vAlign w:val="bottom"/>
            <w:hideMark/>
          </w:tcPr>
          <w:p w14:paraId="641A260E"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A32C87E"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94268B5"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3B7C6EA"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2C56CCB6"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18F8237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27501F8"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5DD93EFD"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72525D15"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CC9D20F"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58C64C9"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6035CF8"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3A1269C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F714019" w14:textId="77777777" w:rsidR="00E2499C" w:rsidRPr="00087687" w:rsidRDefault="00E2499C" w:rsidP="00A97F97">
            <w:pPr>
              <w:rPr>
                <w:rFonts w:ascii="Times New Roman" w:hAnsi="Times New Roman"/>
                <w:sz w:val="20"/>
                <w:szCs w:val="20"/>
              </w:rPr>
            </w:pPr>
          </w:p>
        </w:tc>
      </w:tr>
      <w:tr w:rsidR="00E2499C" w:rsidRPr="00087687" w14:paraId="53A9FEB1"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78772B7"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248BD6F" w14:textId="77777777" w:rsidR="00E2499C" w:rsidRPr="00087687" w:rsidRDefault="00E2499C" w:rsidP="00A97F97">
            <w:pPr>
              <w:rPr>
                <w:rFonts w:cs="Calibri"/>
                <w:color w:val="696969"/>
              </w:rPr>
            </w:pPr>
            <w:r w:rsidRPr="00087687">
              <w:rPr>
                <w:rFonts w:cs="Calibri"/>
                <w:color w:val="696969"/>
              </w:rPr>
              <w:t>05/2025</w:t>
            </w:r>
          </w:p>
        </w:tc>
        <w:tc>
          <w:tcPr>
            <w:tcW w:w="414" w:type="dxa"/>
            <w:tcBorders>
              <w:top w:val="nil"/>
              <w:left w:val="nil"/>
              <w:bottom w:val="single" w:sz="4" w:space="0" w:color="auto"/>
              <w:right w:val="single" w:sz="4" w:space="0" w:color="auto"/>
            </w:tcBorders>
            <w:shd w:val="clear" w:color="000000" w:fill="D3D3D3"/>
            <w:noWrap/>
            <w:vAlign w:val="bottom"/>
            <w:hideMark/>
          </w:tcPr>
          <w:p w14:paraId="2B9814D5"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463EA20" w14:textId="77777777" w:rsidR="00E2499C" w:rsidRPr="00087687" w:rsidRDefault="00E2499C" w:rsidP="00A97F97">
            <w:pPr>
              <w:rPr>
                <w:rFonts w:cs="Calibri"/>
                <w:color w:val="696969"/>
              </w:rPr>
            </w:pPr>
            <w:r w:rsidRPr="00087687">
              <w:rPr>
                <w:rFonts w:cs="Calibri"/>
                <w:color w:val="696969"/>
              </w:rPr>
              <w:t>Usluge pošte-poštarina</w:t>
            </w:r>
          </w:p>
        </w:tc>
        <w:tc>
          <w:tcPr>
            <w:tcW w:w="208" w:type="dxa"/>
            <w:tcBorders>
              <w:top w:val="nil"/>
              <w:left w:val="nil"/>
              <w:bottom w:val="single" w:sz="4" w:space="0" w:color="auto"/>
              <w:right w:val="single" w:sz="4" w:space="0" w:color="auto"/>
            </w:tcBorders>
            <w:shd w:val="clear" w:color="000000" w:fill="D3D3D3"/>
            <w:noWrap/>
            <w:vAlign w:val="bottom"/>
            <w:hideMark/>
          </w:tcPr>
          <w:p w14:paraId="081990B1"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7D07937" w14:textId="77777777" w:rsidR="00E2499C" w:rsidRPr="00087687" w:rsidRDefault="00E2499C" w:rsidP="00A97F97">
            <w:pPr>
              <w:rPr>
                <w:rFonts w:cs="Calibri"/>
                <w:color w:val="696969"/>
              </w:rPr>
            </w:pPr>
            <w:r w:rsidRPr="00087687">
              <w:rPr>
                <w:rFonts w:cs="Calibri"/>
                <w:color w:val="696969"/>
              </w:rPr>
              <w:t>64110000 - Poštanske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73C7258B" w14:textId="77777777" w:rsidR="00E2499C" w:rsidRPr="00087687" w:rsidRDefault="00E2499C" w:rsidP="00A97F97">
            <w:pPr>
              <w:jc w:val="right"/>
              <w:rPr>
                <w:rFonts w:cs="Calibri"/>
                <w:color w:val="696969"/>
              </w:rPr>
            </w:pPr>
            <w:r w:rsidRPr="00087687">
              <w:rPr>
                <w:rFonts w:cs="Calibri"/>
                <w:color w:val="696969"/>
              </w:rPr>
              <w:t>3080</w:t>
            </w:r>
          </w:p>
        </w:tc>
        <w:tc>
          <w:tcPr>
            <w:tcW w:w="388" w:type="dxa"/>
            <w:tcBorders>
              <w:top w:val="nil"/>
              <w:left w:val="nil"/>
              <w:bottom w:val="single" w:sz="4" w:space="0" w:color="auto"/>
              <w:right w:val="single" w:sz="4" w:space="0" w:color="auto"/>
            </w:tcBorders>
            <w:shd w:val="clear" w:color="000000" w:fill="D3D3D3"/>
            <w:noWrap/>
            <w:vAlign w:val="bottom"/>
            <w:hideMark/>
          </w:tcPr>
          <w:p w14:paraId="39F83B4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30727A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489EE9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A93E3E9"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69B618D"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1FA1418"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1E1CD8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E97D5E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1F6729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696B2A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E5028B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4374EAC"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78D1F3E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987A3F7" w14:textId="77777777" w:rsidR="00E2499C" w:rsidRPr="00087687" w:rsidRDefault="00E2499C" w:rsidP="00A97F97">
            <w:pPr>
              <w:rPr>
                <w:rFonts w:ascii="Times New Roman" w:hAnsi="Times New Roman"/>
                <w:sz w:val="20"/>
                <w:szCs w:val="20"/>
              </w:rPr>
            </w:pPr>
          </w:p>
        </w:tc>
      </w:tr>
      <w:tr w:rsidR="00E2499C" w:rsidRPr="00087687" w14:paraId="014EBCF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B9C9C7A"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22BB570" w14:textId="77777777" w:rsidR="00E2499C" w:rsidRPr="00087687" w:rsidRDefault="00E2499C" w:rsidP="00A97F97">
            <w:pPr>
              <w:rPr>
                <w:rFonts w:cs="Calibri"/>
                <w:color w:val="696969"/>
              </w:rPr>
            </w:pPr>
            <w:r w:rsidRPr="00087687">
              <w:rPr>
                <w:rFonts w:cs="Calibri"/>
                <w:color w:val="696969"/>
              </w:rPr>
              <w:t>05/2025</w:t>
            </w:r>
          </w:p>
        </w:tc>
        <w:tc>
          <w:tcPr>
            <w:tcW w:w="414" w:type="dxa"/>
            <w:tcBorders>
              <w:top w:val="nil"/>
              <w:left w:val="nil"/>
              <w:bottom w:val="single" w:sz="4" w:space="0" w:color="auto"/>
              <w:right w:val="single" w:sz="4" w:space="0" w:color="auto"/>
            </w:tcBorders>
            <w:shd w:val="clear" w:color="000000" w:fill="D3D3D3"/>
            <w:noWrap/>
            <w:vAlign w:val="bottom"/>
            <w:hideMark/>
          </w:tcPr>
          <w:p w14:paraId="61DC373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8403026" w14:textId="77777777" w:rsidR="00E2499C" w:rsidRPr="00087687" w:rsidRDefault="00E2499C" w:rsidP="00A97F97">
            <w:pPr>
              <w:rPr>
                <w:rFonts w:cs="Calibri"/>
                <w:color w:val="696969"/>
              </w:rPr>
            </w:pPr>
            <w:r w:rsidRPr="00087687">
              <w:rPr>
                <w:rFonts w:cs="Calibri"/>
                <w:color w:val="696969"/>
              </w:rPr>
              <w:t>Usluge pošte-poštarina</w:t>
            </w:r>
          </w:p>
        </w:tc>
        <w:tc>
          <w:tcPr>
            <w:tcW w:w="208" w:type="dxa"/>
            <w:tcBorders>
              <w:top w:val="nil"/>
              <w:left w:val="nil"/>
              <w:bottom w:val="single" w:sz="4" w:space="0" w:color="auto"/>
              <w:right w:val="single" w:sz="4" w:space="0" w:color="auto"/>
            </w:tcBorders>
            <w:shd w:val="clear" w:color="000000" w:fill="D3D3D3"/>
            <w:noWrap/>
            <w:vAlign w:val="bottom"/>
            <w:hideMark/>
          </w:tcPr>
          <w:p w14:paraId="3183FE7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FC6F5B3" w14:textId="77777777" w:rsidR="00E2499C" w:rsidRPr="00087687" w:rsidRDefault="00E2499C" w:rsidP="00A97F97">
            <w:pPr>
              <w:rPr>
                <w:rFonts w:cs="Calibri"/>
                <w:color w:val="696969"/>
              </w:rPr>
            </w:pPr>
            <w:r w:rsidRPr="00087687">
              <w:rPr>
                <w:rFonts w:cs="Calibri"/>
                <w:color w:val="696969"/>
              </w:rPr>
              <w:t>64110000 - Poštanske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7ECCAA44" w14:textId="77777777" w:rsidR="00E2499C" w:rsidRPr="00087687" w:rsidRDefault="00E2499C" w:rsidP="00A97F97">
            <w:pPr>
              <w:jc w:val="right"/>
              <w:rPr>
                <w:rFonts w:cs="Calibri"/>
                <w:color w:val="696969"/>
              </w:rPr>
            </w:pPr>
            <w:r w:rsidRPr="00087687">
              <w:rPr>
                <w:rFonts w:cs="Calibri"/>
                <w:color w:val="696969"/>
              </w:rPr>
              <w:t>3080</w:t>
            </w:r>
          </w:p>
        </w:tc>
        <w:tc>
          <w:tcPr>
            <w:tcW w:w="388" w:type="dxa"/>
            <w:tcBorders>
              <w:top w:val="nil"/>
              <w:left w:val="nil"/>
              <w:bottom w:val="single" w:sz="4" w:space="0" w:color="auto"/>
              <w:right w:val="single" w:sz="4" w:space="0" w:color="auto"/>
            </w:tcBorders>
            <w:shd w:val="clear" w:color="000000" w:fill="D3D3D3"/>
            <w:noWrap/>
            <w:vAlign w:val="bottom"/>
            <w:hideMark/>
          </w:tcPr>
          <w:p w14:paraId="0CACF58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2541B9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FB2C6F2"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8870503"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ED8086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0C80A4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53E0C1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863D70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93E0D1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C89703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FA1E828"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1543726"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6D486F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249B919" w14:textId="77777777" w:rsidR="00E2499C" w:rsidRPr="00087687" w:rsidRDefault="00E2499C" w:rsidP="00A97F97">
            <w:pPr>
              <w:rPr>
                <w:rFonts w:ascii="Times New Roman" w:hAnsi="Times New Roman"/>
                <w:sz w:val="20"/>
                <w:szCs w:val="20"/>
              </w:rPr>
            </w:pPr>
          </w:p>
        </w:tc>
      </w:tr>
      <w:tr w:rsidR="00E2499C" w:rsidRPr="00087687" w14:paraId="04521766"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4B505A2" w14:textId="77777777" w:rsidR="00E2499C" w:rsidRPr="00087687" w:rsidRDefault="00E2499C" w:rsidP="00A97F97">
            <w:pPr>
              <w:jc w:val="center"/>
              <w:rPr>
                <w:rFonts w:cs="Calibri"/>
                <w:color w:val="000000"/>
              </w:rPr>
            </w:pPr>
            <w:r w:rsidRPr="00087687">
              <w:rPr>
                <w:rFonts w:cs="Calibri"/>
                <w:color w:val="000000"/>
              </w:rPr>
              <w:lastRenderedPageBreak/>
              <w:t>0006</w:t>
            </w:r>
          </w:p>
        </w:tc>
        <w:tc>
          <w:tcPr>
            <w:tcW w:w="240" w:type="dxa"/>
            <w:tcBorders>
              <w:top w:val="nil"/>
              <w:left w:val="nil"/>
              <w:bottom w:val="single" w:sz="4" w:space="0" w:color="auto"/>
              <w:right w:val="single" w:sz="4" w:space="0" w:color="auto"/>
            </w:tcBorders>
            <w:shd w:val="clear" w:color="auto" w:fill="auto"/>
            <w:noWrap/>
            <w:vAlign w:val="bottom"/>
            <w:hideMark/>
          </w:tcPr>
          <w:p w14:paraId="6FA5FBE1" w14:textId="77777777" w:rsidR="00E2499C" w:rsidRPr="00087687" w:rsidRDefault="00E2499C" w:rsidP="00A97F97">
            <w:pPr>
              <w:rPr>
                <w:rFonts w:cs="Calibri"/>
                <w:color w:val="000000"/>
              </w:rPr>
            </w:pPr>
            <w:r w:rsidRPr="00087687">
              <w:rPr>
                <w:rFonts w:cs="Calibri"/>
                <w:color w:val="000000"/>
              </w:rPr>
              <w:t>06/2025</w:t>
            </w:r>
          </w:p>
        </w:tc>
        <w:tc>
          <w:tcPr>
            <w:tcW w:w="414" w:type="dxa"/>
            <w:tcBorders>
              <w:top w:val="nil"/>
              <w:left w:val="nil"/>
              <w:bottom w:val="single" w:sz="4" w:space="0" w:color="auto"/>
              <w:right w:val="single" w:sz="4" w:space="0" w:color="auto"/>
            </w:tcBorders>
            <w:shd w:val="clear" w:color="auto" w:fill="auto"/>
            <w:noWrap/>
            <w:vAlign w:val="bottom"/>
            <w:hideMark/>
          </w:tcPr>
          <w:p w14:paraId="4DBCDED9"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61BE0B43" w14:textId="77777777" w:rsidR="00E2499C" w:rsidRPr="00087687" w:rsidRDefault="00E2499C" w:rsidP="00A97F97">
            <w:pPr>
              <w:rPr>
                <w:rFonts w:cs="Calibri"/>
                <w:color w:val="000000"/>
              </w:rPr>
            </w:pPr>
            <w:r w:rsidRPr="00087687">
              <w:rPr>
                <w:rFonts w:cs="Calibri"/>
                <w:color w:val="000000"/>
              </w:rPr>
              <w:t>Usluge tekućeg i investicijskog održavanja opreme, telefona, interneta</w:t>
            </w:r>
          </w:p>
        </w:tc>
        <w:tc>
          <w:tcPr>
            <w:tcW w:w="208" w:type="dxa"/>
            <w:tcBorders>
              <w:top w:val="nil"/>
              <w:left w:val="nil"/>
              <w:bottom w:val="single" w:sz="4" w:space="0" w:color="auto"/>
              <w:right w:val="single" w:sz="4" w:space="0" w:color="auto"/>
            </w:tcBorders>
            <w:shd w:val="clear" w:color="auto" w:fill="auto"/>
            <w:vAlign w:val="bottom"/>
            <w:hideMark/>
          </w:tcPr>
          <w:p w14:paraId="52C300C6"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E019A4D" w14:textId="77777777" w:rsidR="00E2499C" w:rsidRPr="00087687" w:rsidRDefault="00E2499C" w:rsidP="00A97F97">
            <w:pPr>
              <w:rPr>
                <w:rFonts w:cs="Calibri"/>
                <w:color w:val="000000"/>
              </w:rPr>
            </w:pPr>
            <w:r w:rsidRPr="00087687">
              <w:rPr>
                <w:rFonts w:cs="Calibri"/>
                <w:color w:val="000000"/>
              </w:rPr>
              <w:t>50334110 - Usluge održavanja telefonske mreže</w:t>
            </w:r>
          </w:p>
        </w:tc>
        <w:tc>
          <w:tcPr>
            <w:tcW w:w="256" w:type="dxa"/>
            <w:tcBorders>
              <w:top w:val="nil"/>
              <w:left w:val="nil"/>
              <w:bottom w:val="single" w:sz="4" w:space="0" w:color="auto"/>
              <w:right w:val="single" w:sz="4" w:space="0" w:color="auto"/>
            </w:tcBorders>
            <w:shd w:val="clear" w:color="auto" w:fill="auto"/>
            <w:noWrap/>
            <w:vAlign w:val="bottom"/>
            <w:hideMark/>
          </w:tcPr>
          <w:p w14:paraId="3E8944CE" w14:textId="77777777" w:rsidR="00E2499C" w:rsidRPr="00087687" w:rsidRDefault="00E2499C" w:rsidP="00A97F97">
            <w:pPr>
              <w:jc w:val="right"/>
              <w:rPr>
                <w:rFonts w:cs="Calibri"/>
                <w:color w:val="000000"/>
              </w:rPr>
            </w:pPr>
            <w:r w:rsidRPr="00087687">
              <w:rPr>
                <w:rFonts w:cs="Calibri"/>
                <w:color w:val="000000"/>
              </w:rPr>
              <w:t>3.343,20</w:t>
            </w:r>
          </w:p>
        </w:tc>
        <w:tc>
          <w:tcPr>
            <w:tcW w:w="388" w:type="dxa"/>
            <w:tcBorders>
              <w:top w:val="nil"/>
              <w:left w:val="nil"/>
              <w:bottom w:val="single" w:sz="4" w:space="0" w:color="auto"/>
              <w:right w:val="single" w:sz="4" w:space="0" w:color="auto"/>
            </w:tcBorders>
            <w:shd w:val="clear" w:color="auto" w:fill="auto"/>
            <w:vAlign w:val="bottom"/>
            <w:hideMark/>
          </w:tcPr>
          <w:p w14:paraId="33215B98"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21C39802"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7AB4AA2"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15B14C0"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E37D2CF"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E9F0680"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5C911EE"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0DC17822"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522A6B52"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06400C1"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77DCF64"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08A2305"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E6E3BA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5F432EB" w14:textId="77777777" w:rsidR="00E2499C" w:rsidRPr="00087687" w:rsidRDefault="00E2499C" w:rsidP="00A97F97">
            <w:pPr>
              <w:rPr>
                <w:rFonts w:ascii="Times New Roman" w:hAnsi="Times New Roman"/>
                <w:sz w:val="20"/>
                <w:szCs w:val="20"/>
              </w:rPr>
            </w:pPr>
          </w:p>
        </w:tc>
      </w:tr>
      <w:tr w:rsidR="00E2499C" w:rsidRPr="00087687" w14:paraId="5110D06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C58561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3EC3089" w14:textId="77777777" w:rsidR="00E2499C" w:rsidRPr="00087687" w:rsidRDefault="00E2499C" w:rsidP="00A97F97">
            <w:pPr>
              <w:rPr>
                <w:rFonts w:cs="Calibri"/>
                <w:color w:val="696969"/>
              </w:rPr>
            </w:pPr>
            <w:r w:rsidRPr="00087687">
              <w:rPr>
                <w:rFonts w:cs="Calibri"/>
                <w:color w:val="696969"/>
              </w:rPr>
              <w:t>06/2025</w:t>
            </w:r>
          </w:p>
        </w:tc>
        <w:tc>
          <w:tcPr>
            <w:tcW w:w="414" w:type="dxa"/>
            <w:tcBorders>
              <w:top w:val="nil"/>
              <w:left w:val="nil"/>
              <w:bottom w:val="single" w:sz="4" w:space="0" w:color="auto"/>
              <w:right w:val="single" w:sz="4" w:space="0" w:color="auto"/>
            </w:tcBorders>
            <w:shd w:val="clear" w:color="000000" w:fill="D3D3D3"/>
            <w:noWrap/>
            <w:vAlign w:val="bottom"/>
            <w:hideMark/>
          </w:tcPr>
          <w:p w14:paraId="570ED2BB"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EB73D67" w14:textId="77777777" w:rsidR="00E2499C" w:rsidRPr="00087687" w:rsidRDefault="00E2499C" w:rsidP="00A97F97">
            <w:pPr>
              <w:rPr>
                <w:rFonts w:cs="Calibri"/>
                <w:color w:val="696969"/>
              </w:rPr>
            </w:pPr>
            <w:r w:rsidRPr="00087687">
              <w:rPr>
                <w:rFonts w:cs="Calibri"/>
                <w:color w:val="696969"/>
              </w:rPr>
              <w:t>Usluge tekućeg i investicijskog održavanja opreme, telefona, interneta</w:t>
            </w:r>
          </w:p>
        </w:tc>
        <w:tc>
          <w:tcPr>
            <w:tcW w:w="208" w:type="dxa"/>
            <w:tcBorders>
              <w:top w:val="nil"/>
              <w:left w:val="nil"/>
              <w:bottom w:val="single" w:sz="4" w:space="0" w:color="auto"/>
              <w:right w:val="single" w:sz="4" w:space="0" w:color="auto"/>
            </w:tcBorders>
            <w:shd w:val="clear" w:color="000000" w:fill="D3D3D3"/>
            <w:noWrap/>
            <w:vAlign w:val="bottom"/>
            <w:hideMark/>
          </w:tcPr>
          <w:p w14:paraId="06BB80B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245E6B0" w14:textId="77777777" w:rsidR="00E2499C" w:rsidRPr="00087687" w:rsidRDefault="00E2499C" w:rsidP="00A97F97">
            <w:pPr>
              <w:rPr>
                <w:rFonts w:cs="Calibri"/>
                <w:color w:val="696969"/>
              </w:rPr>
            </w:pPr>
            <w:r w:rsidRPr="00087687">
              <w:rPr>
                <w:rFonts w:cs="Calibri"/>
                <w:color w:val="696969"/>
              </w:rPr>
              <w:t>50334110 - Usluge održavanja telefonske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2EAFD198" w14:textId="77777777" w:rsidR="00E2499C" w:rsidRPr="00087687" w:rsidRDefault="00E2499C" w:rsidP="00A97F97">
            <w:pPr>
              <w:jc w:val="right"/>
              <w:rPr>
                <w:rFonts w:cs="Calibri"/>
                <w:color w:val="696969"/>
              </w:rPr>
            </w:pPr>
            <w:r w:rsidRPr="00087687">
              <w:rPr>
                <w:rFonts w:cs="Calibri"/>
                <w:color w:val="696969"/>
              </w:rPr>
              <w:t>3343,2</w:t>
            </w:r>
          </w:p>
        </w:tc>
        <w:tc>
          <w:tcPr>
            <w:tcW w:w="388" w:type="dxa"/>
            <w:tcBorders>
              <w:top w:val="nil"/>
              <w:left w:val="nil"/>
              <w:bottom w:val="single" w:sz="4" w:space="0" w:color="auto"/>
              <w:right w:val="single" w:sz="4" w:space="0" w:color="auto"/>
            </w:tcBorders>
            <w:shd w:val="clear" w:color="000000" w:fill="D3D3D3"/>
            <w:noWrap/>
            <w:vAlign w:val="bottom"/>
            <w:hideMark/>
          </w:tcPr>
          <w:p w14:paraId="2A087E0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2D782C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0C1A50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FE5AE8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96448FC"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7508EE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88776A9"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FDFE818"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BD7AB1F"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BCCAC4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5F964A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B980E9F"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2375D86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AFCD8A9" w14:textId="77777777" w:rsidR="00E2499C" w:rsidRPr="00087687" w:rsidRDefault="00E2499C" w:rsidP="00A97F97">
            <w:pPr>
              <w:rPr>
                <w:rFonts w:ascii="Times New Roman" w:hAnsi="Times New Roman"/>
                <w:sz w:val="20"/>
                <w:szCs w:val="20"/>
              </w:rPr>
            </w:pPr>
          </w:p>
        </w:tc>
      </w:tr>
      <w:tr w:rsidR="00E2499C" w:rsidRPr="00087687" w14:paraId="3DDE328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D17760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818B5E0" w14:textId="77777777" w:rsidR="00E2499C" w:rsidRPr="00087687" w:rsidRDefault="00E2499C" w:rsidP="00A97F97">
            <w:pPr>
              <w:rPr>
                <w:rFonts w:cs="Calibri"/>
                <w:color w:val="696969"/>
              </w:rPr>
            </w:pPr>
            <w:r w:rsidRPr="00087687">
              <w:rPr>
                <w:rFonts w:cs="Calibri"/>
                <w:color w:val="696969"/>
              </w:rPr>
              <w:t>06/2025</w:t>
            </w:r>
          </w:p>
        </w:tc>
        <w:tc>
          <w:tcPr>
            <w:tcW w:w="414" w:type="dxa"/>
            <w:tcBorders>
              <w:top w:val="nil"/>
              <w:left w:val="nil"/>
              <w:bottom w:val="single" w:sz="4" w:space="0" w:color="auto"/>
              <w:right w:val="single" w:sz="4" w:space="0" w:color="auto"/>
            </w:tcBorders>
            <w:shd w:val="clear" w:color="000000" w:fill="D3D3D3"/>
            <w:noWrap/>
            <w:vAlign w:val="bottom"/>
            <w:hideMark/>
          </w:tcPr>
          <w:p w14:paraId="47063475"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4173D6D" w14:textId="77777777" w:rsidR="00E2499C" w:rsidRPr="00087687" w:rsidRDefault="00E2499C" w:rsidP="00A97F97">
            <w:pPr>
              <w:rPr>
                <w:rFonts w:cs="Calibri"/>
                <w:color w:val="696969"/>
              </w:rPr>
            </w:pPr>
            <w:r w:rsidRPr="00087687">
              <w:rPr>
                <w:rFonts w:cs="Calibri"/>
                <w:color w:val="696969"/>
              </w:rPr>
              <w:t>Usluge tekućeg i investicijskog održavanja opreme, telefona, interneta</w:t>
            </w:r>
          </w:p>
        </w:tc>
        <w:tc>
          <w:tcPr>
            <w:tcW w:w="208" w:type="dxa"/>
            <w:tcBorders>
              <w:top w:val="nil"/>
              <w:left w:val="nil"/>
              <w:bottom w:val="single" w:sz="4" w:space="0" w:color="auto"/>
              <w:right w:val="single" w:sz="4" w:space="0" w:color="auto"/>
            </w:tcBorders>
            <w:shd w:val="clear" w:color="000000" w:fill="D3D3D3"/>
            <w:noWrap/>
            <w:vAlign w:val="bottom"/>
            <w:hideMark/>
          </w:tcPr>
          <w:p w14:paraId="1A9C5F08"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7BF686FA" w14:textId="77777777" w:rsidR="00E2499C" w:rsidRPr="00087687" w:rsidRDefault="00E2499C" w:rsidP="00A97F97">
            <w:pPr>
              <w:rPr>
                <w:rFonts w:cs="Calibri"/>
                <w:color w:val="696969"/>
              </w:rPr>
            </w:pPr>
            <w:r w:rsidRPr="00087687">
              <w:rPr>
                <w:rFonts w:cs="Calibri"/>
                <w:color w:val="696969"/>
              </w:rPr>
              <w:t>50334110 - Usluge održavanja telefonske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3BA51331" w14:textId="77777777" w:rsidR="00E2499C" w:rsidRPr="00087687" w:rsidRDefault="00E2499C" w:rsidP="00A97F97">
            <w:pPr>
              <w:jc w:val="right"/>
              <w:rPr>
                <w:rFonts w:cs="Calibri"/>
                <w:color w:val="696969"/>
              </w:rPr>
            </w:pPr>
            <w:r w:rsidRPr="00087687">
              <w:rPr>
                <w:rFonts w:cs="Calibri"/>
                <w:color w:val="696969"/>
              </w:rPr>
              <w:t>3343,2</w:t>
            </w:r>
          </w:p>
        </w:tc>
        <w:tc>
          <w:tcPr>
            <w:tcW w:w="388" w:type="dxa"/>
            <w:tcBorders>
              <w:top w:val="nil"/>
              <w:left w:val="nil"/>
              <w:bottom w:val="single" w:sz="4" w:space="0" w:color="auto"/>
              <w:right w:val="single" w:sz="4" w:space="0" w:color="auto"/>
            </w:tcBorders>
            <w:shd w:val="clear" w:color="000000" w:fill="D3D3D3"/>
            <w:noWrap/>
            <w:vAlign w:val="bottom"/>
            <w:hideMark/>
          </w:tcPr>
          <w:p w14:paraId="46DE07B5"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EDA7A7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E997E5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19108F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412473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C4223F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06B0D5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5EC263E"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F83C54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D33395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12A7EB8"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64C055A"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3D76237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83C56E3" w14:textId="77777777" w:rsidR="00E2499C" w:rsidRPr="00087687" w:rsidRDefault="00E2499C" w:rsidP="00A97F97">
            <w:pPr>
              <w:rPr>
                <w:rFonts w:ascii="Times New Roman" w:hAnsi="Times New Roman"/>
                <w:sz w:val="20"/>
                <w:szCs w:val="20"/>
              </w:rPr>
            </w:pPr>
          </w:p>
        </w:tc>
      </w:tr>
      <w:tr w:rsidR="00E2499C" w:rsidRPr="00087687" w14:paraId="32418908" w14:textId="77777777" w:rsidTr="00A97F97">
        <w:trPr>
          <w:trHeight w:val="3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046679A" w14:textId="77777777" w:rsidR="00E2499C" w:rsidRPr="00087687" w:rsidRDefault="00E2499C" w:rsidP="00A97F97">
            <w:pPr>
              <w:jc w:val="center"/>
              <w:rPr>
                <w:rFonts w:cs="Calibri"/>
                <w:color w:val="000000"/>
              </w:rPr>
            </w:pPr>
            <w:r w:rsidRPr="00087687">
              <w:rPr>
                <w:rFonts w:cs="Calibri"/>
                <w:color w:val="000000"/>
              </w:rPr>
              <w:t>0007</w:t>
            </w:r>
          </w:p>
        </w:tc>
        <w:tc>
          <w:tcPr>
            <w:tcW w:w="240" w:type="dxa"/>
            <w:tcBorders>
              <w:top w:val="nil"/>
              <w:left w:val="nil"/>
              <w:bottom w:val="single" w:sz="4" w:space="0" w:color="auto"/>
              <w:right w:val="single" w:sz="4" w:space="0" w:color="auto"/>
            </w:tcBorders>
            <w:shd w:val="clear" w:color="auto" w:fill="auto"/>
            <w:noWrap/>
            <w:vAlign w:val="bottom"/>
            <w:hideMark/>
          </w:tcPr>
          <w:p w14:paraId="780135A4" w14:textId="77777777" w:rsidR="00E2499C" w:rsidRPr="00087687" w:rsidRDefault="00E2499C" w:rsidP="00A97F97">
            <w:pPr>
              <w:rPr>
                <w:rFonts w:cs="Calibri"/>
                <w:color w:val="000000"/>
              </w:rPr>
            </w:pPr>
            <w:r w:rsidRPr="00087687">
              <w:rPr>
                <w:rFonts w:cs="Calibri"/>
                <w:color w:val="000000"/>
              </w:rPr>
              <w:t>07/2025</w:t>
            </w:r>
          </w:p>
        </w:tc>
        <w:tc>
          <w:tcPr>
            <w:tcW w:w="414" w:type="dxa"/>
            <w:tcBorders>
              <w:top w:val="nil"/>
              <w:left w:val="nil"/>
              <w:bottom w:val="single" w:sz="4" w:space="0" w:color="auto"/>
              <w:right w:val="single" w:sz="4" w:space="0" w:color="auto"/>
            </w:tcBorders>
            <w:shd w:val="clear" w:color="auto" w:fill="auto"/>
            <w:noWrap/>
            <w:vAlign w:val="bottom"/>
            <w:hideMark/>
          </w:tcPr>
          <w:p w14:paraId="6173C558"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3166A90C" w14:textId="77777777" w:rsidR="00E2499C" w:rsidRPr="00087687" w:rsidRDefault="00E2499C" w:rsidP="00A97F97">
            <w:pPr>
              <w:rPr>
                <w:rFonts w:cs="Calibri"/>
                <w:color w:val="000000"/>
              </w:rPr>
            </w:pPr>
            <w:r w:rsidRPr="00087687">
              <w:rPr>
                <w:rFonts w:cs="Calibri"/>
                <w:color w:val="000000"/>
              </w:rPr>
              <w:t>Usluge promidžbe i informiranja</w:t>
            </w:r>
          </w:p>
        </w:tc>
        <w:tc>
          <w:tcPr>
            <w:tcW w:w="208" w:type="dxa"/>
            <w:tcBorders>
              <w:top w:val="nil"/>
              <w:left w:val="nil"/>
              <w:bottom w:val="single" w:sz="4" w:space="0" w:color="auto"/>
              <w:right w:val="single" w:sz="4" w:space="0" w:color="auto"/>
            </w:tcBorders>
            <w:shd w:val="clear" w:color="auto" w:fill="auto"/>
            <w:vAlign w:val="bottom"/>
            <w:hideMark/>
          </w:tcPr>
          <w:p w14:paraId="4A6FF04D"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436283A1" w14:textId="77777777" w:rsidR="00E2499C" w:rsidRPr="00087687" w:rsidRDefault="00E2499C" w:rsidP="00A97F97">
            <w:pPr>
              <w:rPr>
                <w:rFonts w:cs="Calibri"/>
                <w:color w:val="000000"/>
              </w:rPr>
            </w:pPr>
            <w:r w:rsidRPr="00087687">
              <w:rPr>
                <w:rFonts w:cs="Calibri"/>
                <w:color w:val="000000"/>
              </w:rPr>
              <w:t>98390000 - Ostale usluge</w:t>
            </w:r>
          </w:p>
        </w:tc>
        <w:tc>
          <w:tcPr>
            <w:tcW w:w="256" w:type="dxa"/>
            <w:tcBorders>
              <w:top w:val="nil"/>
              <w:left w:val="nil"/>
              <w:bottom w:val="single" w:sz="4" w:space="0" w:color="auto"/>
              <w:right w:val="single" w:sz="4" w:space="0" w:color="auto"/>
            </w:tcBorders>
            <w:shd w:val="clear" w:color="auto" w:fill="auto"/>
            <w:noWrap/>
            <w:vAlign w:val="bottom"/>
            <w:hideMark/>
          </w:tcPr>
          <w:p w14:paraId="3560802B" w14:textId="77777777" w:rsidR="00E2499C" w:rsidRPr="00087687" w:rsidRDefault="00E2499C" w:rsidP="00A97F97">
            <w:pPr>
              <w:jc w:val="right"/>
              <w:rPr>
                <w:rFonts w:cs="Calibri"/>
                <w:color w:val="000000"/>
              </w:rPr>
            </w:pPr>
            <w:r w:rsidRPr="00087687">
              <w:rPr>
                <w:rFonts w:cs="Calibri"/>
                <w:color w:val="000000"/>
              </w:rPr>
              <w:t>7.024,00</w:t>
            </w:r>
          </w:p>
        </w:tc>
        <w:tc>
          <w:tcPr>
            <w:tcW w:w="388" w:type="dxa"/>
            <w:tcBorders>
              <w:top w:val="nil"/>
              <w:left w:val="nil"/>
              <w:bottom w:val="single" w:sz="4" w:space="0" w:color="auto"/>
              <w:right w:val="single" w:sz="4" w:space="0" w:color="auto"/>
            </w:tcBorders>
            <w:shd w:val="clear" w:color="auto" w:fill="auto"/>
            <w:vAlign w:val="bottom"/>
            <w:hideMark/>
          </w:tcPr>
          <w:p w14:paraId="5221D2CD"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6A0F2D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1791F3CF"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554318DA"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A1D3612"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1DAFFFF9"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3FBA61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82051EB"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AF384BB"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B37C40A"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5687FC3"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4FA244B"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6B4F43E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AEC31DB" w14:textId="77777777" w:rsidR="00E2499C" w:rsidRPr="00087687" w:rsidRDefault="00E2499C" w:rsidP="00A97F97">
            <w:pPr>
              <w:rPr>
                <w:rFonts w:ascii="Times New Roman" w:hAnsi="Times New Roman"/>
                <w:sz w:val="20"/>
                <w:szCs w:val="20"/>
              </w:rPr>
            </w:pPr>
          </w:p>
        </w:tc>
      </w:tr>
      <w:tr w:rsidR="00E2499C" w:rsidRPr="00087687" w14:paraId="64A0C4C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732D605"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44936B1" w14:textId="77777777" w:rsidR="00E2499C" w:rsidRPr="00087687" w:rsidRDefault="00E2499C" w:rsidP="00A97F97">
            <w:pPr>
              <w:rPr>
                <w:rFonts w:cs="Calibri"/>
                <w:color w:val="696969"/>
              </w:rPr>
            </w:pPr>
            <w:r w:rsidRPr="00087687">
              <w:rPr>
                <w:rFonts w:cs="Calibri"/>
                <w:color w:val="696969"/>
              </w:rPr>
              <w:t>07/2025</w:t>
            </w:r>
          </w:p>
        </w:tc>
        <w:tc>
          <w:tcPr>
            <w:tcW w:w="414" w:type="dxa"/>
            <w:tcBorders>
              <w:top w:val="nil"/>
              <w:left w:val="nil"/>
              <w:bottom w:val="single" w:sz="4" w:space="0" w:color="auto"/>
              <w:right w:val="single" w:sz="4" w:space="0" w:color="auto"/>
            </w:tcBorders>
            <w:shd w:val="clear" w:color="000000" w:fill="D3D3D3"/>
            <w:noWrap/>
            <w:vAlign w:val="bottom"/>
            <w:hideMark/>
          </w:tcPr>
          <w:p w14:paraId="57C3D29B"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E7367E4" w14:textId="77777777" w:rsidR="00E2499C" w:rsidRPr="00087687" w:rsidRDefault="00E2499C" w:rsidP="00A97F97">
            <w:pPr>
              <w:rPr>
                <w:rFonts w:cs="Calibri"/>
                <w:color w:val="696969"/>
              </w:rPr>
            </w:pPr>
            <w:r w:rsidRPr="00087687">
              <w:rPr>
                <w:rFonts w:cs="Calibri"/>
                <w:color w:val="696969"/>
              </w:rPr>
              <w:lastRenderedPageBreak/>
              <w:t xml:space="preserve">Usluge promidžbe i </w:t>
            </w:r>
            <w:r w:rsidRPr="00087687">
              <w:rPr>
                <w:rFonts w:cs="Calibri"/>
                <w:color w:val="696969"/>
              </w:rPr>
              <w:lastRenderedPageBreak/>
              <w:t>informiranja</w:t>
            </w:r>
          </w:p>
        </w:tc>
        <w:tc>
          <w:tcPr>
            <w:tcW w:w="208" w:type="dxa"/>
            <w:tcBorders>
              <w:top w:val="nil"/>
              <w:left w:val="nil"/>
              <w:bottom w:val="single" w:sz="4" w:space="0" w:color="auto"/>
              <w:right w:val="single" w:sz="4" w:space="0" w:color="auto"/>
            </w:tcBorders>
            <w:shd w:val="clear" w:color="000000" w:fill="D3D3D3"/>
            <w:noWrap/>
            <w:vAlign w:val="bottom"/>
            <w:hideMark/>
          </w:tcPr>
          <w:p w14:paraId="7C6558A9" w14:textId="77777777" w:rsidR="00E2499C" w:rsidRPr="00087687" w:rsidRDefault="00E2499C" w:rsidP="00A97F97">
            <w:pPr>
              <w:rPr>
                <w:rFonts w:cs="Calibri"/>
                <w:color w:val="696969"/>
              </w:rPr>
            </w:pPr>
            <w:r w:rsidRPr="00087687">
              <w:rPr>
                <w:rFonts w:cs="Calibri"/>
                <w:color w:val="696969"/>
              </w:rPr>
              <w:lastRenderedPageBreak/>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7074C7F" w14:textId="77777777" w:rsidR="00E2499C" w:rsidRPr="00087687" w:rsidRDefault="00E2499C" w:rsidP="00A97F97">
            <w:pPr>
              <w:rPr>
                <w:rFonts w:cs="Calibri"/>
                <w:color w:val="696969"/>
              </w:rPr>
            </w:pPr>
            <w:r w:rsidRPr="00087687">
              <w:rPr>
                <w:rFonts w:cs="Calibri"/>
                <w:color w:val="696969"/>
              </w:rPr>
              <w:t xml:space="preserve">98390000 - </w:t>
            </w:r>
            <w:r w:rsidRPr="00087687">
              <w:rPr>
                <w:rFonts w:cs="Calibri"/>
                <w:color w:val="696969"/>
              </w:rPr>
              <w:lastRenderedPageBreak/>
              <w:t>Ostale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4E0E7CC7" w14:textId="77777777" w:rsidR="00E2499C" w:rsidRPr="00087687" w:rsidRDefault="00E2499C" w:rsidP="00A97F97">
            <w:pPr>
              <w:jc w:val="right"/>
              <w:rPr>
                <w:rFonts w:cs="Calibri"/>
                <w:color w:val="696969"/>
              </w:rPr>
            </w:pPr>
            <w:r w:rsidRPr="00087687">
              <w:rPr>
                <w:rFonts w:cs="Calibri"/>
                <w:color w:val="696969"/>
              </w:rPr>
              <w:lastRenderedPageBreak/>
              <w:t>7024</w:t>
            </w:r>
          </w:p>
        </w:tc>
        <w:tc>
          <w:tcPr>
            <w:tcW w:w="388" w:type="dxa"/>
            <w:tcBorders>
              <w:top w:val="nil"/>
              <w:left w:val="nil"/>
              <w:bottom w:val="single" w:sz="4" w:space="0" w:color="auto"/>
              <w:right w:val="single" w:sz="4" w:space="0" w:color="auto"/>
            </w:tcBorders>
            <w:shd w:val="clear" w:color="000000" w:fill="D3D3D3"/>
            <w:noWrap/>
            <w:vAlign w:val="bottom"/>
            <w:hideMark/>
          </w:tcPr>
          <w:p w14:paraId="1CD5B390"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4D5669E9"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0729FE3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10B47E5"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8D1FEF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B2E735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00B99E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81B65A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E18208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EA5630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9D46738"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1488B639" w14:textId="77777777" w:rsidR="00E2499C" w:rsidRPr="00087687" w:rsidRDefault="00E2499C" w:rsidP="00A97F97">
            <w:pPr>
              <w:rPr>
                <w:rFonts w:cs="Calibri"/>
                <w:color w:val="696969"/>
              </w:rPr>
            </w:pPr>
            <w:r w:rsidRPr="00087687">
              <w:rPr>
                <w:rFonts w:cs="Calibri"/>
                <w:color w:val="696969"/>
              </w:rPr>
              <w:lastRenderedPageBreak/>
              <w:t xml:space="preserve">14.01.2025 </w:t>
            </w:r>
            <w:r w:rsidRPr="00087687">
              <w:rPr>
                <w:rFonts w:cs="Calibri"/>
                <w:color w:val="696969"/>
              </w:rPr>
              <w:lastRenderedPageBreak/>
              <w:t>08:07:40</w:t>
            </w:r>
          </w:p>
        </w:tc>
        <w:tc>
          <w:tcPr>
            <w:tcW w:w="198" w:type="dxa"/>
            <w:tcBorders>
              <w:top w:val="nil"/>
              <w:left w:val="nil"/>
              <w:bottom w:val="single" w:sz="4" w:space="0" w:color="auto"/>
              <w:right w:val="single" w:sz="4" w:space="0" w:color="auto"/>
            </w:tcBorders>
            <w:shd w:val="clear" w:color="auto" w:fill="auto"/>
            <w:noWrap/>
            <w:vAlign w:val="bottom"/>
            <w:hideMark/>
          </w:tcPr>
          <w:p w14:paraId="5BC36B3E"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72F60EC0" w14:textId="77777777" w:rsidR="00E2499C" w:rsidRPr="00087687" w:rsidRDefault="00E2499C" w:rsidP="00A97F97">
            <w:pPr>
              <w:rPr>
                <w:rFonts w:ascii="Times New Roman" w:hAnsi="Times New Roman"/>
                <w:sz w:val="20"/>
                <w:szCs w:val="20"/>
              </w:rPr>
            </w:pPr>
          </w:p>
        </w:tc>
      </w:tr>
      <w:tr w:rsidR="00E2499C" w:rsidRPr="00087687" w14:paraId="0C3E0CF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6AAB96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E9852FA" w14:textId="77777777" w:rsidR="00E2499C" w:rsidRPr="00087687" w:rsidRDefault="00E2499C" w:rsidP="00A97F97">
            <w:pPr>
              <w:rPr>
                <w:rFonts w:cs="Calibri"/>
                <w:color w:val="696969"/>
              </w:rPr>
            </w:pPr>
            <w:r w:rsidRPr="00087687">
              <w:rPr>
                <w:rFonts w:cs="Calibri"/>
                <w:color w:val="696969"/>
              </w:rPr>
              <w:t>07/2025</w:t>
            </w:r>
          </w:p>
        </w:tc>
        <w:tc>
          <w:tcPr>
            <w:tcW w:w="414" w:type="dxa"/>
            <w:tcBorders>
              <w:top w:val="nil"/>
              <w:left w:val="nil"/>
              <w:bottom w:val="single" w:sz="4" w:space="0" w:color="auto"/>
              <w:right w:val="single" w:sz="4" w:space="0" w:color="auto"/>
            </w:tcBorders>
            <w:shd w:val="clear" w:color="000000" w:fill="D3D3D3"/>
            <w:noWrap/>
            <w:vAlign w:val="bottom"/>
            <w:hideMark/>
          </w:tcPr>
          <w:p w14:paraId="14B42C7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F1BB849" w14:textId="77777777" w:rsidR="00E2499C" w:rsidRPr="00087687" w:rsidRDefault="00E2499C" w:rsidP="00A97F97">
            <w:pPr>
              <w:rPr>
                <w:rFonts w:cs="Calibri"/>
                <w:color w:val="696969"/>
              </w:rPr>
            </w:pPr>
            <w:r w:rsidRPr="00087687">
              <w:rPr>
                <w:rFonts w:cs="Calibri"/>
                <w:color w:val="696969"/>
              </w:rPr>
              <w:t>Usluge promidžbe i informiranja</w:t>
            </w:r>
          </w:p>
        </w:tc>
        <w:tc>
          <w:tcPr>
            <w:tcW w:w="208" w:type="dxa"/>
            <w:tcBorders>
              <w:top w:val="nil"/>
              <w:left w:val="nil"/>
              <w:bottom w:val="single" w:sz="4" w:space="0" w:color="auto"/>
              <w:right w:val="single" w:sz="4" w:space="0" w:color="auto"/>
            </w:tcBorders>
            <w:shd w:val="clear" w:color="000000" w:fill="D3D3D3"/>
            <w:noWrap/>
            <w:vAlign w:val="bottom"/>
            <w:hideMark/>
          </w:tcPr>
          <w:p w14:paraId="4579B28B"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8C35928" w14:textId="77777777" w:rsidR="00E2499C" w:rsidRPr="00087687" w:rsidRDefault="00E2499C" w:rsidP="00A97F97">
            <w:pPr>
              <w:rPr>
                <w:rFonts w:cs="Calibri"/>
                <w:color w:val="696969"/>
              </w:rPr>
            </w:pPr>
            <w:r w:rsidRPr="00087687">
              <w:rPr>
                <w:rFonts w:cs="Calibri"/>
                <w:color w:val="696969"/>
              </w:rPr>
              <w:t>98390000 - Ostale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29404B7E" w14:textId="77777777" w:rsidR="00E2499C" w:rsidRPr="00087687" w:rsidRDefault="00E2499C" w:rsidP="00A97F97">
            <w:pPr>
              <w:jc w:val="right"/>
              <w:rPr>
                <w:rFonts w:cs="Calibri"/>
                <w:color w:val="696969"/>
              </w:rPr>
            </w:pPr>
            <w:r w:rsidRPr="00087687">
              <w:rPr>
                <w:rFonts w:cs="Calibri"/>
                <w:color w:val="696969"/>
              </w:rPr>
              <w:t>7024</w:t>
            </w:r>
          </w:p>
        </w:tc>
        <w:tc>
          <w:tcPr>
            <w:tcW w:w="388" w:type="dxa"/>
            <w:tcBorders>
              <w:top w:val="nil"/>
              <w:left w:val="nil"/>
              <w:bottom w:val="single" w:sz="4" w:space="0" w:color="auto"/>
              <w:right w:val="single" w:sz="4" w:space="0" w:color="auto"/>
            </w:tcBorders>
            <w:shd w:val="clear" w:color="000000" w:fill="D3D3D3"/>
            <w:noWrap/>
            <w:vAlign w:val="bottom"/>
            <w:hideMark/>
          </w:tcPr>
          <w:p w14:paraId="229CF332"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7A2A978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F0347F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BECC4BE"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5448A1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1723865"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5EA62B1"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BD8FEA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EAD80F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13A5895"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6650A8C"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6D525C19"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BA4109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01E0F4F" w14:textId="77777777" w:rsidR="00E2499C" w:rsidRPr="00087687" w:rsidRDefault="00E2499C" w:rsidP="00A97F97">
            <w:pPr>
              <w:rPr>
                <w:rFonts w:ascii="Times New Roman" w:hAnsi="Times New Roman"/>
                <w:sz w:val="20"/>
                <w:szCs w:val="20"/>
              </w:rPr>
            </w:pPr>
          </w:p>
        </w:tc>
      </w:tr>
      <w:tr w:rsidR="00E2499C" w:rsidRPr="00087687" w14:paraId="1E340BB9" w14:textId="77777777" w:rsidTr="00A97F97">
        <w:trPr>
          <w:trHeight w:val="12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384FDBB" w14:textId="77777777" w:rsidR="00E2499C" w:rsidRPr="00087687" w:rsidRDefault="00E2499C" w:rsidP="00A97F97">
            <w:pPr>
              <w:jc w:val="center"/>
              <w:rPr>
                <w:rFonts w:cs="Calibri"/>
                <w:color w:val="000000"/>
              </w:rPr>
            </w:pPr>
            <w:r w:rsidRPr="00087687">
              <w:rPr>
                <w:rFonts w:cs="Calibri"/>
                <w:color w:val="000000"/>
              </w:rPr>
              <w:t>0008</w:t>
            </w:r>
          </w:p>
        </w:tc>
        <w:tc>
          <w:tcPr>
            <w:tcW w:w="240" w:type="dxa"/>
            <w:tcBorders>
              <w:top w:val="nil"/>
              <w:left w:val="nil"/>
              <w:bottom w:val="single" w:sz="4" w:space="0" w:color="auto"/>
              <w:right w:val="single" w:sz="4" w:space="0" w:color="auto"/>
            </w:tcBorders>
            <w:shd w:val="clear" w:color="auto" w:fill="auto"/>
            <w:noWrap/>
            <w:vAlign w:val="bottom"/>
            <w:hideMark/>
          </w:tcPr>
          <w:p w14:paraId="6006D522" w14:textId="77777777" w:rsidR="00E2499C" w:rsidRPr="00087687" w:rsidRDefault="00E2499C" w:rsidP="00A97F97">
            <w:pPr>
              <w:rPr>
                <w:rFonts w:cs="Calibri"/>
                <w:color w:val="000000"/>
              </w:rPr>
            </w:pPr>
            <w:r w:rsidRPr="00087687">
              <w:rPr>
                <w:rFonts w:cs="Calibri"/>
                <w:color w:val="000000"/>
              </w:rPr>
              <w:t>08/2025</w:t>
            </w:r>
          </w:p>
        </w:tc>
        <w:tc>
          <w:tcPr>
            <w:tcW w:w="414" w:type="dxa"/>
            <w:tcBorders>
              <w:top w:val="nil"/>
              <w:left w:val="nil"/>
              <w:bottom w:val="single" w:sz="4" w:space="0" w:color="auto"/>
              <w:right w:val="single" w:sz="4" w:space="0" w:color="auto"/>
            </w:tcBorders>
            <w:shd w:val="clear" w:color="auto" w:fill="auto"/>
            <w:noWrap/>
            <w:vAlign w:val="bottom"/>
            <w:hideMark/>
          </w:tcPr>
          <w:p w14:paraId="012B7044"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A7E9E4A" w14:textId="77777777" w:rsidR="00E2499C" w:rsidRPr="00087687" w:rsidRDefault="00E2499C" w:rsidP="00A97F97">
            <w:pPr>
              <w:rPr>
                <w:rFonts w:cs="Calibri"/>
                <w:color w:val="000000"/>
              </w:rPr>
            </w:pPr>
            <w:r w:rsidRPr="00087687">
              <w:rPr>
                <w:rFonts w:cs="Calibri"/>
                <w:color w:val="000000"/>
              </w:rPr>
              <w:t>Intelektualne i osobne usluge</w:t>
            </w:r>
          </w:p>
        </w:tc>
        <w:tc>
          <w:tcPr>
            <w:tcW w:w="208" w:type="dxa"/>
            <w:tcBorders>
              <w:top w:val="nil"/>
              <w:left w:val="nil"/>
              <w:bottom w:val="single" w:sz="4" w:space="0" w:color="auto"/>
              <w:right w:val="single" w:sz="4" w:space="0" w:color="auto"/>
            </w:tcBorders>
            <w:shd w:val="clear" w:color="auto" w:fill="auto"/>
            <w:vAlign w:val="bottom"/>
            <w:hideMark/>
          </w:tcPr>
          <w:p w14:paraId="668B88EC"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210BDD9" w14:textId="77777777" w:rsidR="00E2499C" w:rsidRPr="00087687" w:rsidRDefault="00E2499C" w:rsidP="00A97F97">
            <w:pPr>
              <w:rPr>
                <w:rFonts w:cs="Calibri"/>
                <w:color w:val="000000"/>
              </w:rPr>
            </w:pPr>
            <w:r w:rsidRPr="00087687">
              <w:rPr>
                <w:rFonts w:cs="Calibri"/>
                <w:color w:val="000000"/>
              </w:rPr>
              <w:t>71310000 - Savjetodavne tehničke usluge i savjetodavne usluge u građevinarstvu</w:t>
            </w:r>
          </w:p>
        </w:tc>
        <w:tc>
          <w:tcPr>
            <w:tcW w:w="256" w:type="dxa"/>
            <w:tcBorders>
              <w:top w:val="nil"/>
              <w:left w:val="nil"/>
              <w:bottom w:val="single" w:sz="4" w:space="0" w:color="auto"/>
              <w:right w:val="single" w:sz="4" w:space="0" w:color="auto"/>
            </w:tcBorders>
            <w:shd w:val="clear" w:color="auto" w:fill="auto"/>
            <w:noWrap/>
            <w:vAlign w:val="bottom"/>
            <w:hideMark/>
          </w:tcPr>
          <w:p w14:paraId="274FE7D4" w14:textId="77777777" w:rsidR="00E2499C" w:rsidRPr="00087687" w:rsidRDefault="00E2499C" w:rsidP="00A97F97">
            <w:pPr>
              <w:jc w:val="right"/>
              <w:rPr>
                <w:rFonts w:cs="Calibri"/>
                <w:color w:val="000000"/>
              </w:rPr>
            </w:pPr>
            <w:r w:rsidRPr="00087687">
              <w:rPr>
                <w:rFonts w:cs="Calibri"/>
                <w:color w:val="000000"/>
              </w:rPr>
              <w:t>26.000,00</w:t>
            </w:r>
          </w:p>
        </w:tc>
        <w:tc>
          <w:tcPr>
            <w:tcW w:w="388" w:type="dxa"/>
            <w:tcBorders>
              <w:top w:val="nil"/>
              <w:left w:val="nil"/>
              <w:bottom w:val="single" w:sz="4" w:space="0" w:color="auto"/>
              <w:right w:val="single" w:sz="4" w:space="0" w:color="auto"/>
            </w:tcBorders>
            <w:shd w:val="clear" w:color="auto" w:fill="auto"/>
            <w:vAlign w:val="bottom"/>
            <w:hideMark/>
          </w:tcPr>
          <w:p w14:paraId="3F7D7A1F"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4BC2C363"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9CE9BCA"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563B3A4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9384C0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FC88666"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AD8CE33"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A6B3785"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E3DBD9C"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19FF0C5"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FE4B35F"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3C21C61"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8C7790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77BA9F6" w14:textId="77777777" w:rsidR="00E2499C" w:rsidRPr="00087687" w:rsidRDefault="00E2499C" w:rsidP="00A97F97">
            <w:pPr>
              <w:rPr>
                <w:rFonts w:ascii="Times New Roman" w:hAnsi="Times New Roman"/>
                <w:sz w:val="20"/>
                <w:szCs w:val="20"/>
              </w:rPr>
            </w:pPr>
          </w:p>
        </w:tc>
      </w:tr>
      <w:tr w:rsidR="00E2499C" w:rsidRPr="00087687" w14:paraId="7F73A6D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DB28B6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599D38A" w14:textId="77777777" w:rsidR="00E2499C" w:rsidRPr="00087687" w:rsidRDefault="00E2499C" w:rsidP="00A97F97">
            <w:pPr>
              <w:rPr>
                <w:rFonts w:cs="Calibri"/>
                <w:color w:val="696969"/>
              </w:rPr>
            </w:pPr>
            <w:r w:rsidRPr="00087687">
              <w:rPr>
                <w:rFonts w:cs="Calibri"/>
                <w:color w:val="696969"/>
              </w:rPr>
              <w:t>08/2025</w:t>
            </w:r>
          </w:p>
        </w:tc>
        <w:tc>
          <w:tcPr>
            <w:tcW w:w="414" w:type="dxa"/>
            <w:tcBorders>
              <w:top w:val="nil"/>
              <w:left w:val="nil"/>
              <w:bottom w:val="single" w:sz="4" w:space="0" w:color="auto"/>
              <w:right w:val="single" w:sz="4" w:space="0" w:color="auto"/>
            </w:tcBorders>
            <w:shd w:val="clear" w:color="000000" w:fill="D3D3D3"/>
            <w:noWrap/>
            <w:vAlign w:val="bottom"/>
            <w:hideMark/>
          </w:tcPr>
          <w:p w14:paraId="0955440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71F93CA" w14:textId="77777777" w:rsidR="00E2499C" w:rsidRPr="00087687" w:rsidRDefault="00E2499C" w:rsidP="00A97F97">
            <w:pPr>
              <w:rPr>
                <w:rFonts w:cs="Calibri"/>
                <w:color w:val="696969"/>
              </w:rPr>
            </w:pPr>
            <w:r w:rsidRPr="00087687">
              <w:rPr>
                <w:rFonts w:cs="Calibri"/>
                <w:color w:val="696969"/>
              </w:rPr>
              <w:t>Intelektualne i osobne usluge</w:t>
            </w:r>
          </w:p>
        </w:tc>
        <w:tc>
          <w:tcPr>
            <w:tcW w:w="208" w:type="dxa"/>
            <w:tcBorders>
              <w:top w:val="nil"/>
              <w:left w:val="nil"/>
              <w:bottom w:val="single" w:sz="4" w:space="0" w:color="auto"/>
              <w:right w:val="single" w:sz="4" w:space="0" w:color="auto"/>
            </w:tcBorders>
            <w:shd w:val="clear" w:color="000000" w:fill="D3D3D3"/>
            <w:noWrap/>
            <w:vAlign w:val="bottom"/>
            <w:hideMark/>
          </w:tcPr>
          <w:p w14:paraId="01757EA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388B772" w14:textId="77777777" w:rsidR="00E2499C" w:rsidRPr="00087687" w:rsidRDefault="00E2499C" w:rsidP="00A97F97">
            <w:pPr>
              <w:rPr>
                <w:rFonts w:cs="Calibri"/>
                <w:color w:val="696969"/>
              </w:rPr>
            </w:pPr>
            <w:r w:rsidRPr="00087687">
              <w:rPr>
                <w:rFonts w:cs="Calibri"/>
                <w:color w:val="696969"/>
              </w:rPr>
              <w:t>71310000 - Savjetodavne tehničke usluge i savjetodavne usluge u građevinarstvu</w:t>
            </w:r>
          </w:p>
        </w:tc>
        <w:tc>
          <w:tcPr>
            <w:tcW w:w="256" w:type="dxa"/>
            <w:tcBorders>
              <w:top w:val="nil"/>
              <w:left w:val="nil"/>
              <w:bottom w:val="single" w:sz="4" w:space="0" w:color="auto"/>
              <w:right w:val="single" w:sz="4" w:space="0" w:color="auto"/>
            </w:tcBorders>
            <w:shd w:val="clear" w:color="000000" w:fill="D3D3D3"/>
            <w:noWrap/>
            <w:vAlign w:val="bottom"/>
            <w:hideMark/>
          </w:tcPr>
          <w:p w14:paraId="7EF23DAB" w14:textId="77777777" w:rsidR="00E2499C" w:rsidRPr="00087687" w:rsidRDefault="00E2499C" w:rsidP="00A97F97">
            <w:pPr>
              <w:jc w:val="right"/>
              <w:rPr>
                <w:rFonts w:cs="Calibri"/>
                <w:color w:val="696969"/>
              </w:rPr>
            </w:pPr>
            <w:r w:rsidRPr="00087687">
              <w:rPr>
                <w:rFonts w:cs="Calibri"/>
                <w:color w:val="696969"/>
              </w:rPr>
              <w:t>26000</w:t>
            </w:r>
          </w:p>
        </w:tc>
        <w:tc>
          <w:tcPr>
            <w:tcW w:w="388" w:type="dxa"/>
            <w:tcBorders>
              <w:top w:val="nil"/>
              <w:left w:val="nil"/>
              <w:bottom w:val="single" w:sz="4" w:space="0" w:color="auto"/>
              <w:right w:val="single" w:sz="4" w:space="0" w:color="auto"/>
            </w:tcBorders>
            <w:shd w:val="clear" w:color="000000" w:fill="D3D3D3"/>
            <w:noWrap/>
            <w:vAlign w:val="bottom"/>
            <w:hideMark/>
          </w:tcPr>
          <w:p w14:paraId="2E34C9B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A2C163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85D7C3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5745A2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BB4294C"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9A0FDE2"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038A68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85AA585"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88CDCE5"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F03278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70FC32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2BD8A1A"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C67DB5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7576968" w14:textId="77777777" w:rsidR="00E2499C" w:rsidRPr="00087687" w:rsidRDefault="00E2499C" w:rsidP="00A97F97">
            <w:pPr>
              <w:rPr>
                <w:rFonts w:ascii="Times New Roman" w:hAnsi="Times New Roman"/>
                <w:sz w:val="20"/>
                <w:szCs w:val="20"/>
              </w:rPr>
            </w:pPr>
          </w:p>
        </w:tc>
      </w:tr>
      <w:tr w:rsidR="00E2499C" w:rsidRPr="00087687" w14:paraId="5C2D6AE6"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2D3EA0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6C52438" w14:textId="77777777" w:rsidR="00E2499C" w:rsidRPr="00087687" w:rsidRDefault="00E2499C" w:rsidP="00A97F97">
            <w:pPr>
              <w:rPr>
                <w:rFonts w:cs="Calibri"/>
                <w:color w:val="696969"/>
              </w:rPr>
            </w:pPr>
            <w:r w:rsidRPr="00087687">
              <w:rPr>
                <w:rFonts w:cs="Calibri"/>
                <w:color w:val="696969"/>
              </w:rPr>
              <w:t>08/2025</w:t>
            </w:r>
          </w:p>
        </w:tc>
        <w:tc>
          <w:tcPr>
            <w:tcW w:w="414" w:type="dxa"/>
            <w:tcBorders>
              <w:top w:val="nil"/>
              <w:left w:val="nil"/>
              <w:bottom w:val="single" w:sz="4" w:space="0" w:color="auto"/>
              <w:right w:val="single" w:sz="4" w:space="0" w:color="auto"/>
            </w:tcBorders>
            <w:shd w:val="clear" w:color="000000" w:fill="D3D3D3"/>
            <w:noWrap/>
            <w:vAlign w:val="bottom"/>
            <w:hideMark/>
          </w:tcPr>
          <w:p w14:paraId="340B5BD9"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2CF7610" w14:textId="77777777" w:rsidR="00E2499C" w:rsidRPr="00087687" w:rsidRDefault="00E2499C" w:rsidP="00A97F97">
            <w:pPr>
              <w:rPr>
                <w:rFonts w:cs="Calibri"/>
                <w:color w:val="696969"/>
              </w:rPr>
            </w:pPr>
            <w:r w:rsidRPr="00087687">
              <w:rPr>
                <w:rFonts w:cs="Calibri"/>
                <w:color w:val="696969"/>
              </w:rPr>
              <w:lastRenderedPageBreak/>
              <w:t>Intelektualne i osobne usluge</w:t>
            </w:r>
          </w:p>
        </w:tc>
        <w:tc>
          <w:tcPr>
            <w:tcW w:w="208" w:type="dxa"/>
            <w:tcBorders>
              <w:top w:val="nil"/>
              <w:left w:val="nil"/>
              <w:bottom w:val="single" w:sz="4" w:space="0" w:color="auto"/>
              <w:right w:val="single" w:sz="4" w:space="0" w:color="auto"/>
            </w:tcBorders>
            <w:shd w:val="clear" w:color="000000" w:fill="D3D3D3"/>
            <w:noWrap/>
            <w:vAlign w:val="bottom"/>
            <w:hideMark/>
          </w:tcPr>
          <w:p w14:paraId="5BF122A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CCBF8AD" w14:textId="77777777" w:rsidR="00E2499C" w:rsidRPr="00087687" w:rsidRDefault="00E2499C" w:rsidP="00A97F97">
            <w:pPr>
              <w:rPr>
                <w:rFonts w:cs="Calibri"/>
                <w:color w:val="696969"/>
              </w:rPr>
            </w:pPr>
            <w:r w:rsidRPr="00087687">
              <w:rPr>
                <w:rFonts w:cs="Calibri"/>
                <w:color w:val="696969"/>
              </w:rPr>
              <w:t>71310000 - Savjetod</w:t>
            </w:r>
            <w:r w:rsidRPr="00087687">
              <w:rPr>
                <w:rFonts w:cs="Calibri"/>
                <w:color w:val="696969"/>
              </w:rPr>
              <w:lastRenderedPageBreak/>
              <w:t>avne tehničke usluge i savjetodavne usluge u građevinarstvu</w:t>
            </w:r>
          </w:p>
        </w:tc>
        <w:tc>
          <w:tcPr>
            <w:tcW w:w="256" w:type="dxa"/>
            <w:tcBorders>
              <w:top w:val="nil"/>
              <w:left w:val="nil"/>
              <w:bottom w:val="single" w:sz="4" w:space="0" w:color="auto"/>
              <w:right w:val="single" w:sz="4" w:space="0" w:color="auto"/>
            </w:tcBorders>
            <w:shd w:val="clear" w:color="000000" w:fill="D3D3D3"/>
            <w:noWrap/>
            <w:vAlign w:val="bottom"/>
            <w:hideMark/>
          </w:tcPr>
          <w:p w14:paraId="480FD6AB" w14:textId="77777777" w:rsidR="00E2499C" w:rsidRPr="00087687" w:rsidRDefault="00E2499C" w:rsidP="00A97F97">
            <w:pPr>
              <w:jc w:val="right"/>
              <w:rPr>
                <w:rFonts w:cs="Calibri"/>
                <w:color w:val="696969"/>
              </w:rPr>
            </w:pPr>
            <w:r w:rsidRPr="00087687">
              <w:rPr>
                <w:rFonts w:cs="Calibri"/>
                <w:color w:val="696969"/>
              </w:rPr>
              <w:lastRenderedPageBreak/>
              <w:t>26000</w:t>
            </w:r>
          </w:p>
        </w:tc>
        <w:tc>
          <w:tcPr>
            <w:tcW w:w="388" w:type="dxa"/>
            <w:tcBorders>
              <w:top w:val="nil"/>
              <w:left w:val="nil"/>
              <w:bottom w:val="single" w:sz="4" w:space="0" w:color="auto"/>
              <w:right w:val="single" w:sz="4" w:space="0" w:color="auto"/>
            </w:tcBorders>
            <w:shd w:val="clear" w:color="000000" w:fill="D3D3D3"/>
            <w:noWrap/>
            <w:vAlign w:val="bottom"/>
            <w:hideMark/>
          </w:tcPr>
          <w:p w14:paraId="22AB4573"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1F9412C3"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0EA08F5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0A7E7E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47866F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A1276E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1687B12"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04644B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2C819BF"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1907D5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F2655D7"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3CB7F904" w14:textId="77777777" w:rsidR="00E2499C" w:rsidRPr="00087687" w:rsidRDefault="00E2499C" w:rsidP="00A97F97">
            <w:pPr>
              <w:rPr>
                <w:rFonts w:cs="Calibri"/>
                <w:color w:val="696969"/>
              </w:rPr>
            </w:pPr>
            <w:r w:rsidRPr="00087687">
              <w:rPr>
                <w:rFonts w:cs="Calibri"/>
                <w:color w:val="696969"/>
              </w:rPr>
              <w:lastRenderedPageBreak/>
              <w:t xml:space="preserve">28.01.2025 </w:t>
            </w:r>
            <w:r w:rsidRPr="00087687">
              <w:rPr>
                <w:rFonts w:cs="Calibri"/>
                <w:color w:val="696969"/>
              </w:rPr>
              <w:lastRenderedPageBreak/>
              <w:t>08:25:47</w:t>
            </w:r>
          </w:p>
        </w:tc>
        <w:tc>
          <w:tcPr>
            <w:tcW w:w="198" w:type="dxa"/>
            <w:tcBorders>
              <w:top w:val="nil"/>
              <w:left w:val="nil"/>
              <w:bottom w:val="single" w:sz="4" w:space="0" w:color="auto"/>
              <w:right w:val="single" w:sz="4" w:space="0" w:color="auto"/>
            </w:tcBorders>
            <w:shd w:val="clear" w:color="auto" w:fill="auto"/>
            <w:noWrap/>
            <w:vAlign w:val="bottom"/>
            <w:hideMark/>
          </w:tcPr>
          <w:p w14:paraId="78D8D51B"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31747807" w14:textId="77777777" w:rsidR="00E2499C" w:rsidRPr="00087687" w:rsidRDefault="00E2499C" w:rsidP="00A97F97">
            <w:pPr>
              <w:rPr>
                <w:rFonts w:ascii="Times New Roman" w:hAnsi="Times New Roman"/>
                <w:sz w:val="20"/>
                <w:szCs w:val="20"/>
              </w:rPr>
            </w:pPr>
          </w:p>
        </w:tc>
      </w:tr>
      <w:tr w:rsidR="00E2499C" w:rsidRPr="00087687" w14:paraId="09F31F0F"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56AE8E6" w14:textId="77777777" w:rsidR="00E2499C" w:rsidRPr="00087687" w:rsidRDefault="00E2499C" w:rsidP="00A97F97">
            <w:pPr>
              <w:jc w:val="center"/>
              <w:rPr>
                <w:rFonts w:cs="Calibri"/>
                <w:color w:val="000000"/>
              </w:rPr>
            </w:pPr>
            <w:r w:rsidRPr="00087687">
              <w:rPr>
                <w:rFonts w:cs="Calibri"/>
                <w:color w:val="000000"/>
              </w:rPr>
              <w:t>0009</w:t>
            </w:r>
          </w:p>
        </w:tc>
        <w:tc>
          <w:tcPr>
            <w:tcW w:w="240" w:type="dxa"/>
            <w:tcBorders>
              <w:top w:val="nil"/>
              <w:left w:val="nil"/>
              <w:bottom w:val="single" w:sz="4" w:space="0" w:color="auto"/>
              <w:right w:val="single" w:sz="4" w:space="0" w:color="auto"/>
            </w:tcBorders>
            <w:shd w:val="clear" w:color="auto" w:fill="auto"/>
            <w:noWrap/>
            <w:vAlign w:val="bottom"/>
            <w:hideMark/>
          </w:tcPr>
          <w:p w14:paraId="01759640" w14:textId="77777777" w:rsidR="00E2499C" w:rsidRPr="00087687" w:rsidRDefault="00E2499C" w:rsidP="00A97F97">
            <w:pPr>
              <w:rPr>
                <w:rFonts w:cs="Calibri"/>
                <w:color w:val="000000"/>
              </w:rPr>
            </w:pPr>
            <w:r w:rsidRPr="00087687">
              <w:rPr>
                <w:rFonts w:cs="Calibri"/>
                <w:color w:val="000000"/>
              </w:rPr>
              <w:t>09/2025</w:t>
            </w:r>
          </w:p>
        </w:tc>
        <w:tc>
          <w:tcPr>
            <w:tcW w:w="414" w:type="dxa"/>
            <w:tcBorders>
              <w:top w:val="nil"/>
              <w:left w:val="nil"/>
              <w:bottom w:val="single" w:sz="4" w:space="0" w:color="auto"/>
              <w:right w:val="single" w:sz="4" w:space="0" w:color="auto"/>
            </w:tcBorders>
            <w:shd w:val="clear" w:color="auto" w:fill="auto"/>
            <w:noWrap/>
            <w:vAlign w:val="bottom"/>
            <w:hideMark/>
          </w:tcPr>
          <w:p w14:paraId="1711CEC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1372EC5" w14:textId="77777777" w:rsidR="00E2499C" w:rsidRPr="00087687" w:rsidRDefault="00E2499C" w:rsidP="00A97F97">
            <w:pPr>
              <w:rPr>
                <w:rFonts w:cs="Calibri"/>
                <w:color w:val="000000"/>
              </w:rPr>
            </w:pPr>
            <w:r w:rsidRPr="00087687">
              <w:rPr>
                <w:rFonts w:cs="Calibri"/>
                <w:color w:val="000000"/>
              </w:rPr>
              <w:t>Usluge odvjetnika</w:t>
            </w:r>
          </w:p>
        </w:tc>
        <w:tc>
          <w:tcPr>
            <w:tcW w:w="208" w:type="dxa"/>
            <w:tcBorders>
              <w:top w:val="nil"/>
              <w:left w:val="nil"/>
              <w:bottom w:val="single" w:sz="4" w:space="0" w:color="auto"/>
              <w:right w:val="single" w:sz="4" w:space="0" w:color="auto"/>
            </w:tcBorders>
            <w:shd w:val="clear" w:color="auto" w:fill="auto"/>
            <w:vAlign w:val="bottom"/>
            <w:hideMark/>
          </w:tcPr>
          <w:p w14:paraId="5D0A058F"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648413CE" w14:textId="77777777" w:rsidR="00E2499C" w:rsidRPr="00087687" w:rsidRDefault="00E2499C" w:rsidP="00A97F97">
            <w:pPr>
              <w:rPr>
                <w:rFonts w:cs="Calibri"/>
                <w:color w:val="000000"/>
              </w:rPr>
            </w:pPr>
            <w:r w:rsidRPr="00087687">
              <w:rPr>
                <w:rFonts w:cs="Calibri"/>
                <w:color w:val="000000"/>
              </w:rPr>
              <w:t>79110000 - Usluge pravnog savjetovanja i zastupanja</w:t>
            </w:r>
          </w:p>
        </w:tc>
        <w:tc>
          <w:tcPr>
            <w:tcW w:w="256" w:type="dxa"/>
            <w:tcBorders>
              <w:top w:val="nil"/>
              <w:left w:val="nil"/>
              <w:bottom w:val="single" w:sz="4" w:space="0" w:color="auto"/>
              <w:right w:val="single" w:sz="4" w:space="0" w:color="auto"/>
            </w:tcBorders>
            <w:shd w:val="clear" w:color="auto" w:fill="auto"/>
            <w:noWrap/>
            <w:vAlign w:val="bottom"/>
            <w:hideMark/>
          </w:tcPr>
          <w:p w14:paraId="39F8A7B1" w14:textId="77777777" w:rsidR="00E2499C" w:rsidRPr="00087687" w:rsidRDefault="00E2499C" w:rsidP="00A97F97">
            <w:pPr>
              <w:jc w:val="right"/>
              <w:rPr>
                <w:rFonts w:cs="Calibri"/>
                <w:color w:val="000000"/>
              </w:rPr>
            </w:pPr>
            <w:r w:rsidRPr="00087687">
              <w:rPr>
                <w:rFonts w:cs="Calibri"/>
                <w:color w:val="000000"/>
              </w:rPr>
              <w:t>3.185,60</w:t>
            </w:r>
          </w:p>
        </w:tc>
        <w:tc>
          <w:tcPr>
            <w:tcW w:w="388" w:type="dxa"/>
            <w:tcBorders>
              <w:top w:val="nil"/>
              <w:left w:val="nil"/>
              <w:bottom w:val="single" w:sz="4" w:space="0" w:color="auto"/>
              <w:right w:val="single" w:sz="4" w:space="0" w:color="auto"/>
            </w:tcBorders>
            <w:shd w:val="clear" w:color="auto" w:fill="auto"/>
            <w:vAlign w:val="bottom"/>
            <w:hideMark/>
          </w:tcPr>
          <w:p w14:paraId="134613AF"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026DE703"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4D4407AD"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5E74A6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51EE228"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1CD6F8F7"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7E19ECC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439E62D8"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E42C16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2014F99"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757849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3874152"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6E1A8C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A159B49" w14:textId="77777777" w:rsidR="00E2499C" w:rsidRPr="00087687" w:rsidRDefault="00E2499C" w:rsidP="00A97F97">
            <w:pPr>
              <w:rPr>
                <w:rFonts w:ascii="Times New Roman" w:hAnsi="Times New Roman"/>
                <w:sz w:val="20"/>
                <w:szCs w:val="20"/>
              </w:rPr>
            </w:pPr>
          </w:p>
        </w:tc>
      </w:tr>
      <w:tr w:rsidR="00E2499C" w:rsidRPr="00087687" w14:paraId="4CD4C47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EFB264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3F7D1CD" w14:textId="77777777" w:rsidR="00E2499C" w:rsidRPr="00087687" w:rsidRDefault="00E2499C" w:rsidP="00A97F97">
            <w:pPr>
              <w:rPr>
                <w:rFonts w:cs="Calibri"/>
                <w:color w:val="696969"/>
              </w:rPr>
            </w:pPr>
            <w:r w:rsidRPr="00087687">
              <w:rPr>
                <w:rFonts w:cs="Calibri"/>
                <w:color w:val="696969"/>
              </w:rPr>
              <w:t>09/2025</w:t>
            </w:r>
          </w:p>
        </w:tc>
        <w:tc>
          <w:tcPr>
            <w:tcW w:w="414" w:type="dxa"/>
            <w:tcBorders>
              <w:top w:val="nil"/>
              <w:left w:val="nil"/>
              <w:bottom w:val="single" w:sz="4" w:space="0" w:color="auto"/>
              <w:right w:val="single" w:sz="4" w:space="0" w:color="auto"/>
            </w:tcBorders>
            <w:shd w:val="clear" w:color="000000" w:fill="D3D3D3"/>
            <w:noWrap/>
            <w:vAlign w:val="bottom"/>
            <w:hideMark/>
          </w:tcPr>
          <w:p w14:paraId="253869C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03FF6DB" w14:textId="77777777" w:rsidR="00E2499C" w:rsidRPr="00087687" w:rsidRDefault="00E2499C" w:rsidP="00A97F97">
            <w:pPr>
              <w:rPr>
                <w:rFonts w:cs="Calibri"/>
                <w:color w:val="696969"/>
              </w:rPr>
            </w:pPr>
            <w:r w:rsidRPr="00087687">
              <w:rPr>
                <w:rFonts w:cs="Calibri"/>
                <w:color w:val="696969"/>
              </w:rPr>
              <w:t>Usluge odvjetnika</w:t>
            </w:r>
          </w:p>
        </w:tc>
        <w:tc>
          <w:tcPr>
            <w:tcW w:w="208" w:type="dxa"/>
            <w:tcBorders>
              <w:top w:val="nil"/>
              <w:left w:val="nil"/>
              <w:bottom w:val="single" w:sz="4" w:space="0" w:color="auto"/>
              <w:right w:val="single" w:sz="4" w:space="0" w:color="auto"/>
            </w:tcBorders>
            <w:shd w:val="clear" w:color="000000" w:fill="D3D3D3"/>
            <w:noWrap/>
            <w:vAlign w:val="bottom"/>
            <w:hideMark/>
          </w:tcPr>
          <w:p w14:paraId="30EDDC11"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0204DF9" w14:textId="77777777" w:rsidR="00E2499C" w:rsidRPr="00087687" w:rsidRDefault="00E2499C" w:rsidP="00A97F97">
            <w:pPr>
              <w:rPr>
                <w:rFonts w:cs="Calibri"/>
                <w:color w:val="696969"/>
              </w:rPr>
            </w:pPr>
            <w:r w:rsidRPr="00087687">
              <w:rPr>
                <w:rFonts w:cs="Calibri"/>
                <w:color w:val="696969"/>
              </w:rPr>
              <w:t>79110000 - Usluge pravnog savjetovanja i zastupanja</w:t>
            </w:r>
          </w:p>
        </w:tc>
        <w:tc>
          <w:tcPr>
            <w:tcW w:w="256" w:type="dxa"/>
            <w:tcBorders>
              <w:top w:val="nil"/>
              <w:left w:val="nil"/>
              <w:bottom w:val="single" w:sz="4" w:space="0" w:color="auto"/>
              <w:right w:val="single" w:sz="4" w:space="0" w:color="auto"/>
            </w:tcBorders>
            <w:shd w:val="clear" w:color="000000" w:fill="D3D3D3"/>
            <w:noWrap/>
            <w:vAlign w:val="bottom"/>
            <w:hideMark/>
          </w:tcPr>
          <w:p w14:paraId="625C0A7E" w14:textId="77777777" w:rsidR="00E2499C" w:rsidRPr="00087687" w:rsidRDefault="00E2499C" w:rsidP="00A97F97">
            <w:pPr>
              <w:jc w:val="right"/>
              <w:rPr>
                <w:rFonts w:cs="Calibri"/>
                <w:color w:val="696969"/>
              </w:rPr>
            </w:pPr>
            <w:r w:rsidRPr="00087687">
              <w:rPr>
                <w:rFonts w:cs="Calibri"/>
                <w:color w:val="696969"/>
              </w:rPr>
              <w:t>3185,6</w:t>
            </w:r>
          </w:p>
        </w:tc>
        <w:tc>
          <w:tcPr>
            <w:tcW w:w="388" w:type="dxa"/>
            <w:tcBorders>
              <w:top w:val="nil"/>
              <w:left w:val="nil"/>
              <w:bottom w:val="single" w:sz="4" w:space="0" w:color="auto"/>
              <w:right w:val="single" w:sz="4" w:space="0" w:color="auto"/>
            </w:tcBorders>
            <w:shd w:val="clear" w:color="000000" w:fill="D3D3D3"/>
            <w:noWrap/>
            <w:vAlign w:val="bottom"/>
            <w:hideMark/>
          </w:tcPr>
          <w:p w14:paraId="000B771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2E475B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18598F9"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D4A4A3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60F18CB"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C370FA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75FF5F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76D154C"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ED6E08B"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4712FD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544B14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750F143"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774491B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C964B55" w14:textId="77777777" w:rsidR="00E2499C" w:rsidRPr="00087687" w:rsidRDefault="00E2499C" w:rsidP="00A97F97">
            <w:pPr>
              <w:rPr>
                <w:rFonts w:ascii="Times New Roman" w:hAnsi="Times New Roman"/>
                <w:sz w:val="20"/>
                <w:szCs w:val="20"/>
              </w:rPr>
            </w:pPr>
          </w:p>
        </w:tc>
      </w:tr>
      <w:tr w:rsidR="00E2499C" w:rsidRPr="00087687" w14:paraId="23B33C4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982A34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3BE0F7D" w14:textId="77777777" w:rsidR="00E2499C" w:rsidRPr="00087687" w:rsidRDefault="00E2499C" w:rsidP="00A97F97">
            <w:pPr>
              <w:rPr>
                <w:rFonts w:cs="Calibri"/>
                <w:color w:val="696969"/>
              </w:rPr>
            </w:pPr>
            <w:r w:rsidRPr="00087687">
              <w:rPr>
                <w:rFonts w:cs="Calibri"/>
                <w:color w:val="696969"/>
              </w:rPr>
              <w:t>09/2025</w:t>
            </w:r>
          </w:p>
        </w:tc>
        <w:tc>
          <w:tcPr>
            <w:tcW w:w="414" w:type="dxa"/>
            <w:tcBorders>
              <w:top w:val="nil"/>
              <w:left w:val="nil"/>
              <w:bottom w:val="single" w:sz="4" w:space="0" w:color="auto"/>
              <w:right w:val="single" w:sz="4" w:space="0" w:color="auto"/>
            </w:tcBorders>
            <w:shd w:val="clear" w:color="000000" w:fill="D3D3D3"/>
            <w:noWrap/>
            <w:vAlign w:val="bottom"/>
            <w:hideMark/>
          </w:tcPr>
          <w:p w14:paraId="6D65198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A92530C" w14:textId="77777777" w:rsidR="00E2499C" w:rsidRPr="00087687" w:rsidRDefault="00E2499C" w:rsidP="00A97F97">
            <w:pPr>
              <w:rPr>
                <w:rFonts w:cs="Calibri"/>
                <w:color w:val="696969"/>
              </w:rPr>
            </w:pPr>
            <w:r w:rsidRPr="00087687">
              <w:rPr>
                <w:rFonts w:cs="Calibri"/>
                <w:color w:val="696969"/>
              </w:rPr>
              <w:t>Usluge odvjetnika</w:t>
            </w:r>
          </w:p>
        </w:tc>
        <w:tc>
          <w:tcPr>
            <w:tcW w:w="208" w:type="dxa"/>
            <w:tcBorders>
              <w:top w:val="nil"/>
              <w:left w:val="nil"/>
              <w:bottom w:val="single" w:sz="4" w:space="0" w:color="auto"/>
              <w:right w:val="single" w:sz="4" w:space="0" w:color="auto"/>
            </w:tcBorders>
            <w:shd w:val="clear" w:color="000000" w:fill="D3D3D3"/>
            <w:noWrap/>
            <w:vAlign w:val="bottom"/>
            <w:hideMark/>
          </w:tcPr>
          <w:p w14:paraId="3A88D3F1"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E37A390" w14:textId="77777777" w:rsidR="00E2499C" w:rsidRPr="00087687" w:rsidRDefault="00E2499C" w:rsidP="00A97F97">
            <w:pPr>
              <w:rPr>
                <w:rFonts w:cs="Calibri"/>
                <w:color w:val="696969"/>
              </w:rPr>
            </w:pPr>
            <w:r w:rsidRPr="00087687">
              <w:rPr>
                <w:rFonts w:cs="Calibri"/>
                <w:color w:val="696969"/>
              </w:rPr>
              <w:t>79110000 - Usluge pravnog savjetovanja i zastupanja</w:t>
            </w:r>
          </w:p>
        </w:tc>
        <w:tc>
          <w:tcPr>
            <w:tcW w:w="256" w:type="dxa"/>
            <w:tcBorders>
              <w:top w:val="nil"/>
              <w:left w:val="nil"/>
              <w:bottom w:val="single" w:sz="4" w:space="0" w:color="auto"/>
              <w:right w:val="single" w:sz="4" w:space="0" w:color="auto"/>
            </w:tcBorders>
            <w:shd w:val="clear" w:color="000000" w:fill="D3D3D3"/>
            <w:noWrap/>
            <w:vAlign w:val="bottom"/>
            <w:hideMark/>
          </w:tcPr>
          <w:p w14:paraId="278A8B14" w14:textId="77777777" w:rsidR="00E2499C" w:rsidRPr="00087687" w:rsidRDefault="00E2499C" w:rsidP="00A97F97">
            <w:pPr>
              <w:jc w:val="right"/>
              <w:rPr>
                <w:rFonts w:cs="Calibri"/>
                <w:color w:val="696969"/>
              </w:rPr>
            </w:pPr>
            <w:r w:rsidRPr="00087687">
              <w:rPr>
                <w:rFonts w:cs="Calibri"/>
                <w:color w:val="696969"/>
              </w:rPr>
              <w:t>3185,6</w:t>
            </w:r>
          </w:p>
        </w:tc>
        <w:tc>
          <w:tcPr>
            <w:tcW w:w="388" w:type="dxa"/>
            <w:tcBorders>
              <w:top w:val="nil"/>
              <w:left w:val="nil"/>
              <w:bottom w:val="single" w:sz="4" w:space="0" w:color="auto"/>
              <w:right w:val="single" w:sz="4" w:space="0" w:color="auto"/>
            </w:tcBorders>
            <w:shd w:val="clear" w:color="000000" w:fill="D3D3D3"/>
            <w:noWrap/>
            <w:vAlign w:val="bottom"/>
            <w:hideMark/>
          </w:tcPr>
          <w:p w14:paraId="090647D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0FF118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450E6C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EB3102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67E8AAC"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F9AA34E"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A77B15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CDC284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5032B4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5A00EB2"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8609C9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D63B268"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64C0151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7F74232" w14:textId="77777777" w:rsidR="00E2499C" w:rsidRPr="00087687" w:rsidRDefault="00E2499C" w:rsidP="00A97F97">
            <w:pPr>
              <w:rPr>
                <w:rFonts w:ascii="Times New Roman" w:hAnsi="Times New Roman"/>
                <w:sz w:val="20"/>
                <w:szCs w:val="20"/>
              </w:rPr>
            </w:pPr>
          </w:p>
        </w:tc>
      </w:tr>
      <w:tr w:rsidR="00E2499C" w:rsidRPr="00087687" w14:paraId="4DA427A6"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E1C278B" w14:textId="77777777" w:rsidR="00E2499C" w:rsidRPr="00087687" w:rsidRDefault="00E2499C" w:rsidP="00A97F97">
            <w:pPr>
              <w:jc w:val="center"/>
              <w:rPr>
                <w:rFonts w:cs="Calibri"/>
                <w:color w:val="000000"/>
              </w:rPr>
            </w:pPr>
            <w:r w:rsidRPr="00087687">
              <w:rPr>
                <w:rFonts w:cs="Calibri"/>
                <w:color w:val="000000"/>
              </w:rPr>
              <w:lastRenderedPageBreak/>
              <w:t>0010</w:t>
            </w:r>
          </w:p>
        </w:tc>
        <w:tc>
          <w:tcPr>
            <w:tcW w:w="240" w:type="dxa"/>
            <w:tcBorders>
              <w:top w:val="nil"/>
              <w:left w:val="nil"/>
              <w:bottom w:val="single" w:sz="4" w:space="0" w:color="auto"/>
              <w:right w:val="single" w:sz="4" w:space="0" w:color="auto"/>
            </w:tcBorders>
            <w:shd w:val="clear" w:color="auto" w:fill="auto"/>
            <w:noWrap/>
            <w:vAlign w:val="bottom"/>
            <w:hideMark/>
          </w:tcPr>
          <w:p w14:paraId="0925B85F" w14:textId="77777777" w:rsidR="00E2499C" w:rsidRPr="00087687" w:rsidRDefault="00E2499C" w:rsidP="00A97F97">
            <w:pPr>
              <w:rPr>
                <w:rFonts w:cs="Calibri"/>
                <w:color w:val="000000"/>
              </w:rPr>
            </w:pPr>
            <w:r w:rsidRPr="00087687">
              <w:rPr>
                <w:rFonts w:cs="Calibri"/>
                <w:color w:val="000000"/>
              </w:rPr>
              <w:t>10/2025</w:t>
            </w:r>
          </w:p>
        </w:tc>
        <w:tc>
          <w:tcPr>
            <w:tcW w:w="414" w:type="dxa"/>
            <w:tcBorders>
              <w:top w:val="nil"/>
              <w:left w:val="nil"/>
              <w:bottom w:val="single" w:sz="4" w:space="0" w:color="auto"/>
              <w:right w:val="single" w:sz="4" w:space="0" w:color="auto"/>
            </w:tcBorders>
            <w:shd w:val="clear" w:color="auto" w:fill="auto"/>
            <w:noWrap/>
            <w:vAlign w:val="bottom"/>
            <w:hideMark/>
          </w:tcPr>
          <w:p w14:paraId="071EC2D2"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224AF81" w14:textId="77777777" w:rsidR="00E2499C" w:rsidRPr="00087687" w:rsidRDefault="00E2499C" w:rsidP="00A97F97">
            <w:pPr>
              <w:rPr>
                <w:rFonts w:cs="Calibri"/>
                <w:color w:val="000000"/>
              </w:rPr>
            </w:pPr>
            <w:r w:rsidRPr="00087687">
              <w:rPr>
                <w:rFonts w:cs="Calibri"/>
                <w:color w:val="000000"/>
              </w:rPr>
              <w:t>Programski paketi i informacijski sustavi</w:t>
            </w:r>
          </w:p>
        </w:tc>
        <w:tc>
          <w:tcPr>
            <w:tcW w:w="208" w:type="dxa"/>
            <w:tcBorders>
              <w:top w:val="nil"/>
              <w:left w:val="nil"/>
              <w:bottom w:val="single" w:sz="4" w:space="0" w:color="auto"/>
              <w:right w:val="single" w:sz="4" w:space="0" w:color="auto"/>
            </w:tcBorders>
            <w:shd w:val="clear" w:color="auto" w:fill="auto"/>
            <w:vAlign w:val="bottom"/>
            <w:hideMark/>
          </w:tcPr>
          <w:p w14:paraId="146DD111"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53FA2D8D" w14:textId="77777777" w:rsidR="00E2499C" w:rsidRPr="00087687" w:rsidRDefault="00E2499C" w:rsidP="00A97F97">
            <w:pPr>
              <w:rPr>
                <w:rFonts w:cs="Calibri"/>
                <w:color w:val="000000"/>
              </w:rPr>
            </w:pPr>
            <w:r w:rsidRPr="00087687">
              <w:rPr>
                <w:rFonts w:cs="Calibri"/>
                <w:color w:val="000000"/>
              </w:rPr>
              <w:t>48000000 - Programski paketi i informacijski sustavi</w:t>
            </w:r>
          </w:p>
        </w:tc>
        <w:tc>
          <w:tcPr>
            <w:tcW w:w="256" w:type="dxa"/>
            <w:tcBorders>
              <w:top w:val="nil"/>
              <w:left w:val="nil"/>
              <w:bottom w:val="single" w:sz="4" w:space="0" w:color="auto"/>
              <w:right w:val="single" w:sz="4" w:space="0" w:color="auto"/>
            </w:tcBorders>
            <w:shd w:val="clear" w:color="auto" w:fill="auto"/>
            <w:noWrap/>
            <w:vAlign w:val="bottom"/>
            <w:hideMark/>
          </w:tcPr>
          <w:p w14:paraId="3FB252CA" w14:textId="77777777" w:rsidR="00E2499C" w:rsidRPr="00087687" w:rsidRDefault="00E2499C" w:rsidP="00A97F97">
            <w:pPr>
              <w:jc w:val="right"/>
              <w:rPr>
                <w:rFonts w:cs="Calibri"/>
                <w:color w:val="000000"/>
              </w:rPr>
            </w:pPr>
            <w:r w:rsidRPr="00087687">
              <w:rPr>
                <w:rFonts w:cs="Calibri"/>
                <w:color w:val="000000"/>
              </w:rPr>
              <w:t>14.500,00</w:t>
            </w:r>
          </w:p>
        </w:tc>
        <w:tc>
          <w:tcPr>
            <w:tcW w:w="388" w:type="dxa"/>
            <w:tcBorders>
              <w:top w:val="nil"/>
              <w:left w:val="nil"/>
              <w:bottom w:val="single" w:sz="4" w:space="0" w:color="auto"/>
              <w:right w:val="single" w:sz="4" w:space="0" w:color="auto"/>
            </w:tcBorders>
            <w:shd w:val="clear" w:color="auto" w:fill="auto"/>
            <w:vAlign w:val="bottom"/>
            <w:hideMark/>
          </w:tcPr>
          <w:p w14:paraId="371EDDAF"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362B554C"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7740C7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A0F127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2F451669"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8797B43"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77A66E6"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DCA49D0"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47E9C9D"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084AE3D1"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C1285EB"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2DA85CAB"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2EF7CCD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37AEB5C" w14:textId="77777777" w:rsidR="00E2499C" w:rsidRPr="00087687" w:rsidRDefault="00E2499C" w:rsidP="00A97F97">
            <w:pPr>
              <w:rPr>
                <w:rFonts w:ascii="Times New Roman" w:hAnsi="Times New Roman"/>
                <w:sz w:val="20"/>
                <w:szCs w:val="20"/>
              </w:rPr>
            </w:pPr>
          </w:p>
        </w:tc>
      </w:tr>
      <w:tr w:rsidR="00E2499C" w:rsidRPr="00087687" w14:paraId="71B45D9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D91F5A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388F1A9" w14:textId="77777777" w:rsidR="00E2499C" w:rsidRPr="00087687" w:rsidRDefault="00E2499C" w:rsidP="00A97F97">
            <w:pPr>
              <w:rPr>
                <w:rFonts w:cs="Calibri"/>
                <w:color w:val="696969"/>
              </w:rPr>
            </w:pPr>
            <w:r w:rsidRPr="00087687">
              <w:rPr>
                <w:rFonts w:cs="Calibri"/>
                <w:color w:val="696969"/>
              </w:rPr>
              <w:t>10/2025</w:t>
            </w:r>
          </w:p>
        </w:tc>
        <w:tc>
          <w:tcPr>
            <w:tcW w:w="414" w:type="dxa"/>
            <w:tcBorders>
              <w:top w:val="nil"/>
              <w:left w:val="nil"/>
              <w:bottom w:val="single" w:sz="4" w:space="0" w:color="auto"/>
              <w:right w:val="single" w:sz="4" w:space="0" w:color="auto"/>
            </w:tcBorders>
            <w:shd w:val="clear" w:color="000000" w:fill="D3D3D3"/>
            <w:noWrap/>
            <w:vAlign w:val="bottom"/>
            <w:hideMark/>
          </w:tcPr>
          <w:p w14:paraId="47ABC7D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41F89EF" w14:textId="77777777" w:rsidR="00E2499C" w:rsidRPr="00087687" w:rsidRDefault="00E2499C" w:rsidP="00A97F97">
            <w:pPr>
              <w:rPr>
                <w:rFonts w:cs="Calibri"/>
                <w:color w:val="696969"/>
              </w:rPr>
            </w:pPr>
            <w:r w:rsidRPr="00087687">
              <w:rPr>
                <w:rFonts w:cs="Calibri"/>
                <w:color w:val="696969"/>
              </w:rPr>
              <w:t>Programski paketi i informacijski sustavi</w:t>
            </w:r>
          </w:p>
        </w:tc>
        <w:tc>
          <w:tcPr>
            <w:tcW w:w="208" w:type="dxa"/>
            <w:tcBorders>
              <w:top w:val="nil"/>
              <w:left w:val="nil"/>
              <w:bottom w:val="single" w:sz="4" w:space="0" w:color="auto"/>
              <w:right w:val="single" w:sz="4" w:space="0" w:color="auto"/>
            </w:tcBorders>
            <w:shd w:val="clear" w:color="000000" w:fill="D3D3D3"/>
            <w:noWrap/>
            <w:vAlign w:val="bottom"/>
            <w:hideMark/>
          </w:tcPr>
          <w:p w14:paraId="68FB5A15"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0DBBC3AE" w14:textId="77777777" w:rsidR="00E2499C" w:rsidRPr="00087687" w:rsidRDefault="00E2499C" w:rsidP="00A97F97">
            <w:pPr>
              <w:rPr>
                <w:rFonts w:cs="Calibri"/>
                <w:color w:val="696969"/>
              </w:rPr>
            </w:pPr>
            <w:r w:rsidRPr="00087687">
              <w:rPr>
                <w:rFonts w:cs="Calibri"/>
                <w:color w:val="696969"/>
              </w:rPr>
              <w:t>48000000 - Programski paketi i informacijski sustavi</w:t>
            </w:r>
          </w:p>
        </w:tc>
        <w:tc>
          <w:tcPr>
            <w:tcW w:w="256" w:type="dxa"/>
            <w:tcBorders>
              <w:top w:val="nil"/>
              <w:left w:val="nil"/>
              <w:bottom w:val="single" w:sz="4" w:space="0" w:color="auto"/>
              <w:right w:val="single" w:sz="4" w:space="0" w:color="auto"/>
            </w:tcBorders>
            <w:shd w:val="clear" w:color="000000" w:fill="D3D3D3"/>
            <w:noWrap/>
            <w:vAlign w:val="bottom"/>
            <w:hideMark/>
          </w:tcPr>
          <w:p w14:paraId="774E9AD6" w14:textId="77777777" w:rsidR="00E2499C" w:rsidRPr="00087687" w:rsidRDefault="00E2499C" w:rsidP="00A97F97">
            <w:pPr>
              <w:jc w:val="right"/>
              <w:rPr>
                <w:rFonts w:cs="Calibri"/>
                <w:color w:val="696969"/>
              </w:rPr>
            </w:pPr>
            <w:r w:rsidRPr="00087687">
              <w:rPr>
                <w:rFonts w:cs="Calibri"/>
                <w:color w:val="696969"/>
              </w:rPr>
              <w:t>14500</w:t>
            </w:r>
          </w:p>
        </w:tc>
        <w:tc>
          <w:tcPr>
            <w:tcW w:w="388" w:type="dxa"/>
            <w:tcBorders>
              <w:top w:val="nil"/>
              <w:left w:val="nil"/>
              <w:bottom w:val="single" w:sz="4" w:space="0" w:color="auto"/>
              <w:right w:val="single" w:sz="4" w:space="0" w:color="auto"/>
            </w:tcBorders>
            <w:shd w:val="clear" w:color="000000" w:fill="D3D3D3"/>
            <w:noWrap/>
            <w:vAlign w:val="bottom"/>
            <w:hideMark/>
          </w:tcPr>
          <w:p w14:paraId="1D96FF87"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4D59437"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0A3E855"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B14E35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B634280"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9FAE89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9B8C1C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FEE53C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511798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A70D1C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52D1BBC"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E8DBD9C"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2EAFD9F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B4ADAB0" w14:textId="77777777" w:rsidR="00E2499C" w:rsidRPr="00087687" w:rsidRDefault="00E2499C" w:rsidP="00A97F97">
            <w:pPr>
              <w:rPr>
                <w:rFonts w:ascii="Times New Roman" w:hAnsi="Times New Roman"/>
                <w:sz w:val="20"/>
                <w:szCs w:val="20"/>
              </w:rPr>
            </w:pPr>
          </w:p>
        </w:tc>
      </w:tr>
      <w:tr w:rsidR="00E2499C" w:rsidRPr="00087687" w14:paraId="7F98463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F783B6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28BE9DC" w14:textId="77777777" w:rsidR="00E2499C" w:rsidRPr="00087687" w:rsidRDefault="00E2499C" w:rsidP="00A97F97">
            <w:pPr>
              <w:rPr>
                <w:rFonts w:cs="Calibri"/>
                <w:color w:val="696969"/>
              </w:rPr>
            </w:pPr>
            <w:r w:rsidRPr="00087687">
              <w:rPr>
                <w:rFonts w:cs="Calibri"/>
                <w:color w:val="696969"/>
              </w:rPr>
              <w:t>10/2025</w:t>
            </w:r>
          </w:p>
        </w:tc>
        <w:tc>
          <w:tcPr>
            <w:tcW w:w="414" w:type="dxa"/>
            <w:tcBorders>
              <w:top w:val="nil"/>
              <w:left w:val="nil"/>
              <w:bottom w:val="single" w:sz="4" w:space="0" w:color="auto"/>
              <w:right w:val="single" w:sz="4" w:space="0" w:color="auto"/>
            </w:tcBorders>
            <w:shd w:val="clear" w:color="000000" w:fill="D3D3D3"/>
            <w:noWrap/>
            <w:vAlign w:val="bottom"/>
            <w:hideMark/>
          </w:tcPr>
          <w:p w14:paraId="3C97780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9E4C651" w14:textId="77777777" w:rsidR="00E2499C" w:rsidRPr="00087687" w:rsidRDefault="00E2499C" w:rsidP="00A97F97">
            <w:pPr>
              <w:rPr>
                <w:rFonts w:cs="Calibri"/>
                <w:color w:val="696969"/>
              </w:rPr>
            </w:pPr>
            <w:r w:rsidRPr="00087687">
              <w:rPr>
                <w:rFonts w:cs="Calibri"/>
                <w:color w:val="696969"/>
              </w:rPr>
              <w:t>Programski paketi i informacijski sustavi</w:t>
            </w:r>
          </w:p>
        </w:tc>
        <w:tc>
          <w:tcPr>
            <w:tcW w:w="208" w:type="dxa"/>
            <w:tcBorders>
              <w:top w:val="nil"/>
              <w:left w:val="nil"/>
              <w:bottom w:val="single" w:sz="4" w:space="0" w:color="auto"/>
              <w:right w:val="single" w:sz="4" w:space="0" w:color="auto"/>
            </w:tcBorders>
            <w:shd w:val="clear" w:color="000000" w:fill="D3D3D3"/>
            <w:noWrap/>
            <w:vAlign w:val="bottom"/>
            <w:hideMark/>
          </w:tcPr>
          <w:p w14:paraId="7898CB1E"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18B538DC" w14:textId="77777777" w:rsidR="00E2499C" w:rsidRPr="00087687" w:rsidRDefault="00E2499C" w:rsidP="00A97F97">
            <w:pPr>
              <w:rPr>
                <w:rFonts w:cs="Calibri"/>
                <w:color w:val="696969"/>
              </w:rPr>
            </w:pPr>
            <w:r w:rsidRPr="00087687">
              <w:rPr>
                <w:rFonts w:cs="Calibri"/>
                <w:color w:val="696969"/>
              </w:rPr>
              <w:t>48000000 - Programski paketi i informacijski sustavi</w:t>
            </w:r>
          </w:p>
        </w:tc>
        <w:tc>
          <w:tcPr>
            <w:tcW w:w="256" w:type="dxa"/>
            <w:tcBorders>
              <w:top w:val="nil"/>
              <w:left w:val="nil"/>
              <w:bottom w:val="single" w:sz="4" w:space="0" w:color="auto"/>
              <w:right w:val="single" w:sz="4" w:space="0" w:color="auto"/>
            </w:tcBorders>
            <w:shd w:val="clear" w:color="000000" w:fill="D3D3D3"/>
            <w:noWrap/>
            <w:vAlign w:val="bottom"/>
            <w:hideMark/>
          </w:tcPr>
          <w:p w14:paraId="7B53063E" w14:textId="77777777" w:rsidR="00E2499C" w:rsidRPr="00087687" w:rsidRDefault="00E2499C" w:rsidP="00A97F97">
            <w:pPr>
              <w:jc w:val="right"/>
              <w:rPr>
                <w:rFonts w:cs="Calibri"/>
                <w:color w:val="696969"/>
              </w:rPr>
            </w:pPr>
            <w:r w:rsidRPr="00087687">
              <w:rPr>
                <w:rFonts w:cs="Calibri"/>
                <w:color w:val="696969"/>
              </w:rPr>
              <w:t>14500</w:t>
            </w:r>
          </w:p>
        </w:tc>
        <w:tc>
          <w:tcPr>
            <w:tcW w:w="388" w:type="dxa"/>
            <w:tcBorders>
              <w:top w:val="nil"/>
              <w:left w:val="nil"/>
              <w:bottom w:val="single" w:sz="4" w:space="0" w:color="auto"/>
              <w:right w:val="single" w:sz="4" w:space="0" w:color="auto"/>
            </w:tcBorders>
            <w:shd w:val="clear" w:color="000000" w:fill="D3D3D3"/>
            <w:noWrap/>
            <w:vAlign w:val="bottom"/>
            <w:hideMark/>
          </w:tcPr>
          <w:p w14:paraId="3B236CD0"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9123DC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BD9E44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11816FE"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436F0E0"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AC3C31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31F99E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E60F3D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877314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FAB71FF"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F413CB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4C34D11"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7370401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456C38A" w14:textId="77777777" w:rsidR="00E2499C" w:rsidRPr="00087687" w:rsidRDefault="00E2499C" w:rsidP="00A97F97">
            <w:pPr>
              <w:rPr>
                <w:rFonts w:ascii="Times New Roman" w:hAnsi="Times New Roman"/>
                <w:sz w:val="20"/>
                <w:szCs w:val="20"/>
              </w:rPr>
            </w:pPr>
          </w:p>
        </w:tc>
      </w:tr>
      <w:tr w:rsidR="00E2499C" w:rsidRPr="00087687" w14:paraId="13F8C963"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FCBB2CF" w14:textId="77777777" w:rsidR="00E2499C" w:rsidRPr="00087687" w:rsidRDefault="00E2499C" w:rsidP="00A97F97">
            <w:pPr>
              <w:jc w:val="center"/>
              <w:rPr>
                <w:rFonts w:cs="Calibri"/>
                <w:color w:val="000000"/>
              </w:rPr>
            </w:pPr>
            <w:r w:rsidRPr="00087687">
              <w:rPr>
                <w:rFonts w:cs="Calibri"/>
                <w:color w:val="000000"/>
              </w:rPr>
              <w:t>0011</w:t>
            </w:r>
          </w:p>
        </w:tc>
        <w:tc>
          <w:tcPr>
            <w:tcW w:w="240" w:type="dxa"/>
            <w:tcBorders>
              <w:top w:val="nil"/>
              <w:left w:val="nil"/>
              <w:bottom w:val="single" w:sz="4" w:space="0" w:color="auto"/>
              <w:right w:val="single" w:sz="4" w:space="0" w:color="auto"/>
            </w:tcBorders>
            <w:shd w:val="clear" w:color="auto" w:fill="auto"/>
            <w:noWrap/>
            <w:vAlign w:val="bottom"/>
            <w:hideMark/>
          </w:tcPr>
          <w:p w14:paraId="14977376" w14:textId="77777777" w:rsidR="00E2499C" w:rsidRPr="00087687" w:rsidRDefault="00E2499C" w:rsidP="00A97F97">
            <w:pPr>
              <w:rPr>
                <w:rFonts w:cs="Calibri"/>
                <w:color w:val="000000"/>
              </w:rPr>
            </w:pPr>
            <w:r w:rsidRPr="00087687">
              <w:rPr>
                <w:rFonts w:cs="Calibri"/>
                <w:color w:val="000000"/>
              </w:rPr>
              <w:t>11/2025</w:t>
            </w:r>
          </w:p>
        </w:tc>
        <w:tc>
          <w:tcPr>
            <w:tcW w:w="414" w:type="dxa"/>
            <w:tcBorders>
              <w:top w:val="nil"/>
              <w:left w:val="nil"/>
              <w:bottom w:val="single" w:sz="4" w:space="0" w:color="auto"/>
              <w:right w:val="single" w:sz="4" w:space="0" w:color="auto"/>
            </w:tcBorders>
            <w:shd w:val="clear" w:color="auto" w:fill="auto"/>
            <w:noWrap/>
            <w:vAlign w:val="bottom"/>
            <w:hideMark/>
          </w:tcPr>
          <w:p w14:paraId="11353B8E"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23A6737" w14:textId="77777777" w:rsidR="00E2499C" w:rsidRPr="00087687" w:rsidRDefault="00E2499C" w:rsidP="00A97F97">
            <w:pPr>
              <w:rPr>
                <w:rFonts w:cs="Calibri"/>
                <w:color w:val="000000"/>
              </w:rPr>
            </w:pPr>
            <w:r w:rsidRPr="00087687">
              <w:rPr>
                <w:rFonts w:cs="Calibri"/>
                <w:color w:val="000000"/>
              </w:rPr>
              <w:t>Ostale usluge</w:t>
            </w:r>
          </w:p>
        </w:tc>
        <w:tc>
          <w:tcPr>
            <w:tcW w:w="208" w:type="dxa"/>
            <w:tcBorders>
              <w:top w:val="nil"/>
              <w:left w:val="nil"/>
              <w:bottom w:val="single" w:sz="4" w:space="0" w:color="auto"/>
              <w:right w:val="single" w:sz="4" w:space="0" w:color="auto"/>
            </w:tcBorders>
            <w:shd w:val="clear" w:color="auto" w:fill="auto"/>
            <w:vAlign w:val="bottom"/>
            <w:hideMark/>
          </w:tcPr>
          <w:p w14:paraId="55967E66"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097BEB98" w14:textId="77777777" w:rsidR="00E2499C" w:rsidRPr="00087687" w:rsidRDefault="00E2499C" w:rsidP="00A97F97">
            <w:pPr>
              <w:rPr>
                <w:rFonts w:cs="Calibri"/>
                <w:color w:val="000000"/>
              </w:rPr>
            </w:pPr>
            <w:r w:rsidRPr="00087687">
              <w:rPr>
                <w:rFonts w:cs="Calibri"/>
                <w:color w:val="000000"/>
              </w:rPr>
              <w:t>98000000 - Ostale javne, društvene i osobne usluge</w:t>
            </w:r>
          </w:p>
        </w:tc>
        <w:tc>
          <w:tcPr>
            <w:tcW w:w="256" w:type="dxa"/>
            <w:tcBorders>
              <w:top w:val="nil"/>
              <w:left w:val="nil"/>
              <w:bottom w:val="single" w:sz="4" w:space="0" w:color="auto"/>
              <w:right w:val="single" w:sz="4" w:space="0" w:color="auto"/>
            </w:tcBorders>
            <w:shd w:val="clear" w:color="auto" w:fill="auto"/>
            <w:noWrap/>
            <w:vAlign w:val="bottom"/>
            <w:hideMark/>
          </w:tcPr>
          <w:p w14:paraId="7209E634" w14:textId="77777777" w:rsidR="00E2499C" w:rsidRPr="00087687" w:rsidRDefault="00E2499C" w:rsidP="00A97F97">
            <w:pPr>
              <w:jc w:val="right"/>
              <w:rPr>
                <w:rFonts w:cs="Calibri"/>
                <w:color w:val="000000"/>
              </w:rPr>
            </w:pPr>
            <w:r w:rsidRPr="00087687">
              <w:rPr>
                <w:rFonts w:cs="Calibri"/>
                <w:color w:val="000000"/>
              </w:rPr>
              <w:t>4.035,20</w:t>
            </w:r>
          </w:p>
        </w:tc>
        <w:tc>
          <w:tcPr>
            <w:tcW w:w="388" w:type="dxa"/>
            <w:tcBorders>
              <w:top w:val="nil"/>
              <w:left w:val="nil"/>
              <w:bottom w:val="single" w:sz="4" w:space="0" w:color="auto"/>
              <w:right w:val="single" w:sz="4" w:space="0" w:color="auto"/>
            </w:tcBorders>
            <w:shd w:val="clear" w:color="auto" w:fill="auto"/>
            <w:vAlign w:val="bottom"/>
            <w:hideMark/>
          </w:tcPr>
          <w:p w14:paraId="00D15DBE"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B05F772"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EF2BDD0"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1689B12"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511D875"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68A9CEF4"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575474C"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0F3D1497"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54BA08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1591875"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20BFEB2"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136C35C"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0CF1925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A86E480" w14:textId="77777777" w:rsidR="00E2499C" w:rsidRPr="00087687" w:rsidRDefault="00E2499C" w:rsidP="00A97F97">
            <w:pPr>
              <w:rPr>
                <w:rFonts w:ascii="Times New Roman" w:hAnsi="Times New Roman"/>
                <w:sz w:val="20"/>
                <w:szCs w:val="20"/>
              </w:rPr>
            </w:pPr>
          </w:p>
        </w:tc>
      </w:tr>
      <w:tr w:rsidR="00E2499C" w:rsidRPr="00087687" w14:paraId="15DAEB5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A5287F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B3821D8" w14:textId="77777777" w:rsidR="00E2499C" w:rsidRPr="00087687" w:rsidRDefault="00E2499C" w:rsidP="00A97F97">
            <w:pPr>
              <w:rPr>
                <w:rFonts w:cs="Calibri"/>
                <w:color w:val="696969"/>
              </w:rPr>
            </w:pPr>
            <w:r w:rsidRPr="00087687">
              <w:rPr>
                <w:rFonts w:cs="Calibri"/>
                <w:color w:val="696969"/>
              </w:rPr>
              <w:t>11/2025</w:t>
            </w:r>
          </w:p>
        </w:tc>
        <w:tc>
          <w:tcPr>
            <w:tcW w:w="414" w:type="dxa"/>
            <w:tcBorders>
              <w:top w:val="nil"/>
              <w:left w:val="nil"/>
              <w:bottom w:val="single" w:sz="4" w:space="0" w:color="auto"/>
              <w:right w:val="single" w:sz="4" w:space="0" w:color="auto"/>
            </w:tcBorders>
            <w:shd w:val="clear" w:color="000000" w:fill="D3D3D3"/>
            <w:noWrap/>
            <w:vAlign w:val="bottom"/>
            <w:hideMark/>
          </w:tcPr>
          <w:p w14:paraId="13773E01"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0925A5E" w14:textId="77777777" w:rsidR="00E2499C" w:rsidRPr="00087687" w:rsidRDefault="00E2499C" w:rsidP="00A97F97">
            <w:pPr>
              <w:rPr>
                <w:rFonts w:cs="Calibri"/>
                <w:color w:val="696969"/>
              </w:rPr>
            </w:pPr>
            <w:r w:rsidRPr="00087687">
              <w:rPr>
                <w:rFonts w:cs="Calibri"/>
                <w:color w:val="696969"/>
              </w:rPr>
              <w:t>Ostale usluge</w:t>
            </w:r>
          </w:p>
        </w:tc>
        <w:tc>
          <w:tcPr>
            <w:tcW w:w="208" w:type="dxa"/>
            <w:tcBorders>
              <w:top w:val="nil"/>
              <w:left w:val="nil"/>
              <w:bottom w:val="single" w:sz="4" w:space="0" w:color="auto"/>
              <w:right w:val="single" w:sz="4" w:space="0" w:color="auto"/>
            </w:tcBorders>
            <w:shd w:val="clear" w:color="000000" w:fill="D3D3D3"/>
            <w:noWrap/>
            <w:vAlign w:val="bottom"/>
            <w:hideMark/>
          </w:tcPr>
          <w:p w14:paraId="69A1B637"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7BD855A9" w14:textId="77777777" w:rsidR="00E2499C" w:rsidRPr="00087687" w:rsidRDefault="00E2499C" w:rsidP="00A97F97">
            <w:pPr>
              <w:rPr>
                <w:rFonts w:cs="Calibri"/>
                <w:color w:val="696969"/>
              </w:rPr>
            </w:pPr>
            <w:r w:rsidRPr="00087687">
              <w:rPr>
                <w:rFonts w:cs="Calibri"/>
                <w:color w:val="696969"/>
              </w:rPr>
              <w:t>98000000 - Ostale javne, društvene i osobne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355B3400" w14:textId="77777777" w:rsidR="00E2499C" w:rsidRPr="00087687" w:rsidRDefault="00E2499C" w:rsidP="00A97F97">
            <w:pPr>
              <w:jc w:val="right"/>
              <w:rPr>
                <w:rFonts w:cs="Calibri"/>
                <w:color w:val="696969"/>
              </w:rPr>
            </w:pPr>
            <w:r w:rsidRPr="00087687">
              <w:rPr>
                <w:rFonts w:cs="Calibri"/>
                <w:color w:val="696969"/>
              </w:rPr>
              <w:t>4035,2</w:t>
            </w:r>
          </w:p>
        </w:tc>
        <w:tc>
          <w:tcPr>
            <w:tcW w:w="388" w:type="dxa"/>
            <w:tcBorders>
              <w:top w:val="nil"/>
              <w:left w:val="nil"/>
              <w:bottom w:val="single" w:sz="4" w:space="0" w:color="auto"/>
              <w:right w:val="single" w:sz="4" w:space="0" w:color="auto"/>
            </w:tcBorders>
            <w:shd w:val="clear" w:color="000000" w:fill="D3D3D3"/>
            <w:noWrap/>
            <w:vAlign w:val="bottom"/>
            <w:hideMark/>
          </w:tcPr>
          <w:p w14:paraId="06E6A45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93C5EBF"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C0BB2D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7D963D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9D8C2C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BB4BCD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FBE0DB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9216F3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2B35D6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6121D0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FF006EF"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646C88F"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488BF3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D1D3DDB" w14:textId="77777777" w:rsidR="00E2499C" w:rsidRPr="00087687" w:rsidRDefault="00E2499C" w:rsidP="00A97F97">
            <w:pPr>
              <w:rPr>
                <w:rFonts w:ascii="Times New Roman" w:hAnsi="Times New Roman"/>
                <w:sz w:val="20"/>
                <w:szCs w:val="20"/>
              </w:rPr>
            </w:pPr>
          </w:p>
        </w:tc>
      </w:tr>
      <w:tr w:rsidR="00E2499C" w:rsidRPr="00087687" w14:paraId="4BA5E85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A82B73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3BC115F" w14:textId="77777777" w:rsidR="00E2499C" w:rsidRPr="00087687" w:rsidRDefault="00E2499C" w:rsidP="00A97F97">
            <w:pPr>
              <w:rPr>
                <w:rFonts w:cs="Calibri"/>
                <w:color w:val="696969"/>
              </w:rPr>
            </w:pPr>
            <w:r w:rsidRPr="00087687">
              <w:rPr>
                <w:rFonts w:cs="Calibri"/>
                <w:color w:val="696969"/>
              </w:rPr>
              <w:t>11/2025</w:t>
            </w:r>
          </w:p>
        </w:tc>
        <w:tc>
          <w:tcPr>
            <w:tcW w:w="414" w:type="dxa"/>
            <w:tcBorders>
              <w:top w:val="nil"/>
              <w:left w:val="nil"/>
              <w:bottom w:val="single" w:sz="4" w:space="0" w:color="auto"/>
              <w:right w:val="single" w:sz="4" w:space="0" w:color="auto"/>
            </w:tcBorders>
            <w:shd w:val="clear" w:color="000000" w:fill="D3D3D3"/>
            <w:noWrap/>
            <w:vAlign w:val="bottom"/>
            <w:hideMark/>
          </w:tcPr>
          <w:p w14:paraId="70F35987"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2BE7F16" w14:textId="77777777" w:rsidR="00E2499C" w:rsidRPr="00087687" w:rsidRDefault="00E2499C" w:rsidP="00A97F97">
            <w:pPr>
              <w:rPr>
                <w:rFonts w:cs="Calibri"/>
                <w:color w:val="696969"/>
              </w:rPr>
            </w:pPr>
            <w:r w:rsidRPr="00087687">
              <w:rPr>
                <w:rFonts w:cs="Calibri"/>
                <w:color w:val="696969"/>
              </w:rPr>
              <w:t>Ostale usluge</w:t>
            </w:r>
          </w:p>
        </w:tc>
        <w:tc>
          <w:tcPr>
            <w:tcW w:w="208" w:type="dxa"/>
            <w:tcBorders>
              <w:top w:val="nil"/>
              <w:left w:val="nil"/>
              <w:bottom w:val="single" w:sz="4" w:space="0" w:color="auto"/>
              <w:right w:val="single" w:sz="4" w:space="0" w:color="auto"/>
            </w:tcBorders>
            <w:shd w:val="clear" w:color="000000" w:fill="D3D3D3"/>
            <w:noWrap/>
            <w:vAlign w:val="bottom"/>
            <w:hideMark/>
          </w:tcPr>
          <w:p w14:paraId="211E505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2FC581F" w14:textId="77777777" w:rsidR="00E2499C" w:rsidRPr="00087687" w:rsidRDefault="00E2499C" w:rsidP="00A97F97">
            <w:pPr>
              <w:rPr>
                <w:rFonts w:cs="Calibri"/>
                <w:color w:val="696969"/>
              </w:rPr>
            </w:pPr>
            <w:r w:rsidRPr="00087687">
              <w:rPr>
                <w:rFonts w:cs="Calibri"/>
                <w:color w:val="696969"/>
              </w:rPr>
              <w:t>98000000 - Ostale javne, društvene i osobne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45CD5A2E" w14:textId="77777777" w:rsidR="00E2499C" w:rsidRPr="00087687" w:rsidRDefault="00E2499C" w:rsidP="00A97F97">
            <w:pPr>
              <w:jc w:val="right"/>
              <w:rPr>
                <w:rFonts w:cs="Calibri"/>
                <w:color w:val="696969"/>
              </w:rPr>
            </w:pPr>
            <w:r w:rsidRPr="00087687">
              <w:rPr>
                <w:rFonts w:cs="Calibri"/>
                <w:color w:val="696969"/>
              </w:rPr>
              <w:t>4035,2</w:t>
            </w:r>
          </w:p>
        </w:tc>
        <w:tc>
          <w:tcPr>
            <w:tcW w:w="388" w:type="dxa"/>
            <w:tcBorders>
              <w:top w:val="nil"/>
              <w:left w:val="nil"/>
              <w:bottom w:val="single" w:sz="4" w:space="0" w:color="auto"/>
              <w:right w:val="single" w:sz="4" w:space="0" w:color="auto"/>
            </w:tcBorders>
            <w:shd w:val="clear" w:color="000000" w:fill="D3D3D3"/>
            <w:noWrap/>
            <w:vAlign w:val="bottom"/>
            <w:hideMark/>
          </w:tcPr>
          <w:p w14:paraId="7209640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D4F987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199F0E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29BC247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1CEB7F4"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273C84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ED663C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1BF381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FD79FE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E1F0B3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7FDCE5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EE2A505"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47E1857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1CAC9A1" w14:textId="77777777" w:rsidR="00E2499C" w:rsidRPr="00087687" w:rsidRDefault="00E2499C" w:rsidP="00A97F97">
            <w:pPr>
              <w:rPr>
                <w:rFonts w:ascii="Times New Roman" w:hAnsi="Times New Roman"/>
                <w:sz w:val="20"/>
                <w:szCs w:val="20"/>
              </w:rPr>
            </w:pPr>
          </w:p>
        </w:tc>
      </w:tr>
      <w:tr w:rsidR="00E2499C" w:rsidRPr="00087687" w14:paraId="292A78A1"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6CE92E4" w14:textId="77777777" w:rsidR="00E2499C" w:rsidRPr="00087687" w:rsidRDefault="00E2499C" w:rsidP="00A97F97">
            <w:pPr>
              <w:jc w:val="center"/>
              <w:rPr>
                <w:rFonts w:cs="Calibri"/>
                <w:color w:val="000000"/>
              </w:rPr>
            </w:pPr>
            <w:r w:rsidRPr="00087687">
              <w:rPr>
                <w:rFonts w:cs="Calibri"/>
                <w:color w:val="000000"/>
              </w:rPr>
              <w:t>0012</w:t>
            </w:r>
          </w:p>
        </w:tc>
        <w:tc>
          <w:tcPr>
            <w:tcW w:w="240" w:type="dxa"/>
            <w:tcBorders>
              <w:top w:val="nil"/>
              <w:left w:val="nil"/>
              <w:bottom w:val="single" w:sz="4" w:space="0" w:color="auto"/>
              <w:right w:val="single" w:sz="4" w:space="0" w:color="auto"/>
            </w:tcBorders>
            <w:shd w:val="clear" w:color="auto" w:fill="auto"/>
            <w:noWrap/>
            <w:vAlign w:val="bottom"/>
            <w:hideMark/>
          </w:tcPr>
          <w:p w14:paraId="2DE60D65" w14:textId="77777777" w:rsidR="00E2499C" w:rsidRPr="00087687" w:rsidRDefault="00E2499C" w:rsidP="00A97F97">
            <w:pPr>
              <w:rPr>
                <w:rFonts w:cs="Calibri"/>
                <w:color w:val="000000"/>
              </w:rPr>
            </w:pPr>
            <w:r w:rsidRPr="00087687">
              <w:rPr>
                <w:rFonts w:cs="Calibri"/>
                <w:color w:val="000000"/>
              </w:rPr>
              <w:t>12/2025</w:t>
            </w:r>
          </w:p>
        </w:tc>
        <w:tc>
          <w:tcPr>
            <w:tcW w:w="414" w:type="dxa"/>
            <w:tcBorders>
              <w:top w:val="nil"/>
              <w:left w:val="nil"/>
              <w:bottom w:val="single" w:sz="4" w:space="0" w:color="auto"/>
              <w:right w:val="single" w:sz="4" w:space="0" w:color="auto"/>
            </w:tcBorders>
            <w:shd w:val="clear" w:color="auto" w:fill="auto"/>
            <w:noWrap/>
            <w:vAlign w:val="bottom"/>
            <w:hideMark/>
          </w:tcPr>
          <w:p w14:paraId="6D9CA9F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E3247FF" w14:textId="77777777" w:rsidR="00E2499C" w:rsidRPr="00087687" w:rsidRDefault="00E2499C" w:rsidP="00A97F97">
            <w:pPr>
              <w:rPr>
                <w:rFonts w:cs="Calibri"/>
                <w:color w:val="000000"/>
              </w:rPr>
            </w:pPr>
            <w:r w:rsidRPr="00087687">
              <w:rPr>
                <w:rFonts w:cs="Calibri"/>
                <w:color w:val="000000"/>
              </w:rPr>
              <w:t>Usluga čišćenja općinske zgrade</w:t>
            </w:r>
          </w:p>
        </w:tc>
        <w:tc>
          <w:tcPr>
            <w:tcW w:w="208" w:type="dxa"/>
            <w:tcBorders>
              <w:top w:val="nil"/>
              <w:left w:val="nil"/>
              <w:bottom w:val="single" w:sz="4" w:space="0" w:color="auto"/>
              <w:right w:val="single" w:sz="4" w:space="0" w:color="auto"/>
            </w:tcBorders>
            <w:shd w:val="clear" w:color="auto" w:fill="auto"/>
            <w:vAlign w:val="bottom"/>
            <w:hideMark/>
          </w:tcPr>
          <w:p w14:paraId="5A00C97E"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6B3EC807" w14:textId="77777777" w:rsidR="00E2499C" w:rsidRPr="00087687" w:rsidRDefault="00E2499C" w:rsidP="00A97F97">
            <w:pPr>
              <w:rPr>
                <w:rFonts w:cs="Calibri"/>
                <w:color w:val="000000"/>
              </w:rPr>
            </w:pPr>
            <w:r w:rsidRPr="00087687">
              <w:rPr>
                <w:rFonts w:cs="Calibri"/>
                <w:color w:val="000000"/>
              </w:rPr>
              <w:t>90911200 - Usluge čišćenja zgrada</w:t>
            </w:r>
          </w:p>
        </w:tc>
        <w:tc>
          <w:tcPr>
            <w:tcW w:w="256" w:type="dxa"/>
            <w:tcBorders>
              <w:top w:val="nil"/>
              <w:left w:val="nil"/>
              <w:bottom w:val="single" w:sz="4" w:space="0" w:color="auto"/>
              <w:right w:val="single" w:sz="4" w:space="0" w:color="auto"/>
            </w:tcBorders>
            <w:shd w:val="clear" w:color="auto" w:fill="auto"/>
            <w:noWrap/>
            <w:vAlign w:val="bottom"/>
            <w:hideMark/>
          </w:tcPr>
          <w:p w14:paraId="628CABE7" w14:textId="77777777" w:rsidR="00E2499C" w:rsidRPr="00087687" w:rsidRDefault="00E2499C" w:rsidP="00A97F97">
            <w:pPr>
              <w:jc w:val="right"/>
              <w:rPr>
                <w:rFonts w:cs="Calibri"/>
                <w:color w:val="000000"/>
              </w:rPr>
            </w:pPr>
            <w:r w:rsidRPr="00087687">
              <w:rPr>
                <w:rFonts w:cs="Calibri"/>
                <w:color w:val="000000"/>
              </w:rPr>
              <w:t>7.570,00</w:t>
            </w:r>
          </w:p>
        </w:tc>
        <w:tc>
          <w:tcPr>
            <w:tcW w:w="388" w:type="dxa"/>
            <w:tcBorders>
              <w:top w:val="nil"/>
              <w:left w:val="nil"/>
              <w:bottom w:val="single" w:sz="4" w:space="0" w:color="auto"/>
              <w:right w:val="single" w:sz="4" w:space="0" w:color="auto"/>
            </w:tcBorders>
            <w:shd w:val="clear" w:color="auto" w:fill="auto"/>
            <w:vAlign w:val="bottom"/>
            <w:hideMark/>
          </w:tcPr>
          <w:p w14:paraId="49ABA465"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8CE8A9C"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6A86D4C"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0675C24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6EAB8E3C"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467C8F94"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39CFD4E"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8AE5954"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43A5A3A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4837FED" w14:textId="77777777" w:rsidR="00E2499C" w:rsidRPr="00087687" w:rsidRDefault="00E2499C" w:rsidP="00A97F97">
            <w:pPr>
              <w:jc w:val="right"/>
              <w:rPr>
                <w:rFonts w:cs="Calibri"/>
                <w:color w:val="000000"/>
              </w:rPr>
            </w:pPr>
            <w:r w:rsidRPr="00087687">
              <w:rPr>
                <w:rFonts w:cs="Calibri"/>
                <w:color w:val="000000"/>
              </w:rPr>
              <w:t>2</w:t>
            </w:r>
          </w:p>
        </w:tc>
        <w:tc>
          <w:tcPr>
            <w:tcW w:w="394" w:type="dxa"/>
            <w:tcBorders>
              <w:top w:val="nil"/>
              <w:left w:val="nil"/>
              <w:bottom w:val="single" w:sz="4" w:space="0" w:color="auto"/>
              <w:right w:val="single" w:sz="4" w:space="0" w:color="auto"/>
            </w:tcBorders>
            <w:shd w:val="clear" w:color="auto" w:fill="auto"/>
            <w:noWrap/>
            <w:vAlign w:val="bottom"/>
            <w:hideMark/>
          </w:tcPr>
          <w:p w14:paraId="03CF8D87" w14:textId="77777777" w:rsidR="00E2499C" w:rsidRPr="00087687" w:rsidRDefault="00E2499C" w:rsidP="00A97F97">
            <w:pPr>
              <w:rPr>
                <w:rFonts w:cs="Calibri"/>
                <w:color w:val="000000"/>
              </w:rPr>
            </w:pPr>
            <w:r w:rsidRPr="00087687">
              <w:rPr>
                <w:rFonts w:cs="Calibri"/>
                <w:color w:val="000000"/>
              </w:rPr>
              <w:t>14.01.2025 08:07:40</w:t>
            </w:r>
          </w:p>
        </w:tc>
        <w:tc>
          <w:tcPr>
            <w:tcW w:w="394" w:type="dxa"/>
            <w:tcBorders>
              <w:top w:val="nil"/>
              <w:left w:val="nil"/>
              <w:bottom w:val="single" w:sz="4" w:space="0" w:color="auto"/>
              <w:right w:val="single" w:sz="4" w:space="0" w:color="auto"/>
            </w:tcBorders>
            <w:shd w:val="clear" w:color="auto" w:fill="auto"/>
            <w:noWrap/>
            <w:vAlign w:val="bottom"/>
            <w:hideMark/>
          </w:tcPr>
          <w:p w14:paraId="4C753322" w14:textId="77777777" w:rsidR="00E2499C" w:rsidRPr="00087687" w:rsidRDefault="00E2499C" w:rsidP="00A97F97">
            <w:pPr>
              <w:rPr>
                <w:rFonts w:cs="Calibri"/>
                <w:color w:val="000000"/>
              </w:rPr>
            </w:pPr>
            <w:r w:rsidRPr="00087687">
              <w:rPr>
                <w:rFonts w:cs="Calibri"/>
                <w:color w:val="000000"/>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473776F1" w14:textId="77777777" w:rsidR="00E2499C" w:rsidRPr="00087687" w:rsidRDefault="00E2499C" w:rsidP="00A97F97">
            <w:pPr>
              <w:rPr>
                <w:rFonts w:cs="Calibri"/>
                <w:color w:val="000000"/>
              </w:rPr>
            </w:pPr>
            <w:r w:rsidRPr="00087687">
              <w:rPr>
                <w:rFonts w:cs="Calibri"/>
                <w:color w:val="000000"/>
              </w:rPr>
              <w:t>Izmjena</w:t>
            </w:r>
          </w:p>
        </w:tc>
        <w:tc>
          <w:tcPr>
            <w:tcW w:w="31" w:type="dxa"/>
            <w:vAlign w:val="center"/>
            <w:hideMark/>
          </w:tcPr>
          <w:p w14:paraId="35DAE25A" w14:textId="77777777" w:rsidR="00E2499C" w:rsidRPr="00087687" w:rsidRDefault="00E2499C" w:rsidP="00A97F97">
            <w:pPr>
              <w:rPr>
                <w:rFonts w:ascii="Times New Roman" w:hAnsi="Times New Roman"/>
                <w:sz w:val="20"/>
                <w:szCs w:val="20"/>
              </w:rPr>
            </w:pPr>
          </w:p>
        </w:tc>
      </w:tr>
      <w:tr w:rsidR="00E2499C" w:rsidRPr="00087687" w14:paraId="5B8FE50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D627B7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627B9A2" w14:textId="77777777" w:rsidR="00E2499C" w:rsidRPr="00087687" w:rsidRDefault="00E2499C" w:rsidP="00A97F97">
            <w:pPr>
              <w:rPr>
                <w:rFonts w:cs="Calibri"/>
                <w:color w:val="696969"/>
              </w:rPr>
            </w:pPr>
            <w:r w:rsidRPr="00087687">
              <w:rPr>
                <w:rFonts w:cs="Calibri"/>
                <w:color w:val="696969"/>
              </w:rPr>
              <w:t>12/2025</w:t>
            </w:r>
          </w:p>
        </w:tc>
        <w:tc>
          <w:tcPr>
            <w:tcW w:w="414" w:type="dxa"/>
            <w:tcBorders>
              <w:top w:val="nil"/>
              <w:left w:val="nil"/>
              <w:bottom w:val="single" w:sz="4" w:space="0" w:color="auto"/>
              <w:right w:val="single" w:sz="4" w:space="0" w:color="auto"/>
            </w:tcBorders>
            <w:shd w:val="clear" w:color="000000" w:fill="D3D3D3"/>
            <w:noWrap/>
            <w:vAlign w:val="bottom"/>
            <w:hideMark/>
          </w:tcPr>
          <w:p w14:paraId="5D094C2C"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8BC2966" w14:textId="77777777" w:rsidR="00E2499C" w:rsidRPr="00087687" w:rsidRDefault="00E2499C" w:rsidP="00A97F97">
            <w:pPr>
              <w:rPr>
                <w:rFonts w:cs="Calibri"/>
                <w:color w:val="696969"/>
              </w:rPr>
            </w:pPr>
            <w:r w:rsidRPr="00087687">
              <w:rPr>
                <w:rFonts w:cs="Calibri"/>
                <w:color w:val="696969"/>
              </w:rPr>
              <w:t>Usluga čišćenja općinske zgrade</w:t>
            </w:r>
          </w:p>
        </w:tc>
        <w:tc>
          <w:tcPr>
            <w:tcW w:w="208" w:type="dxa"/>
            <w:tcBorders>
              <w:top w:val="nil"/>
              <w:left w:val="nil"/>
              <w:bottom w:val="single" w:sz="4" w:space="0" w:color="auto"/>
              <w:right w:val="single" w:sz="4" w:space="0" w:color="auto"/>
            </w:tcBorders>
            <w:shd w:val="clear" w:color="000000" w:fill="D3D3D3"/>
            <w:noWrap/>
            <w:vAlign w:val="bottom"/>
            <w:hideMark/>
          </w:tcPr>
          <w:p w14:paraId="758CF9BB"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C55664E" w14:textId="77777777" w:rsidR="00E2499C" w:rsidRPr="00087687" w:rsidRDefault="00E2499C" w:rsidP="00A97F97">
            <w:pPr>
              <w:rPr>
                <w:rFonts w:cs="Calibri"/>
                <w:color w:val="696969"/>
              </w:rPr>
            </w:pPr>
            <w:r w:rsidRPr="00087687">
              <w:rPr>
                <w:rFonts w:cs="Calibri"/>
                <w:color w:val="696969"/>
              </w:rPr>
              <w:t>90911200 - Usluge čišćenja zgrada</w:t>
            </w:r>
          </w:p>
        </w:tc>
        <w:tc>
          <w:tcPr>
            <w:tcW w:w="256" w:type="dxa"/>
            <w:tcBorders>
              <w:top w:val="nil"/>
              <w:left w:val="nil"/>
              <w:bottom w:val="single" w:sz="4" w:space="0" w:color="auto"/>
              <w:right w:val="single" w:sz="4" w:space="0" w:color="auto"/>
            </w:tcBorders>
            <w:shd w:val="clear" w:color="000000" w:fill="D3D3D3"/>
            <w:noWrap/>
            <w:vAlign w:val="bottom"/>
            <w:hideMark/>
          </w:tcPr>
          <w:p w14:paraId="3342A36A" w14:textId="77777777" w:rsidR="00E2499C" w:rsidRPr="00087687" w:rsidRDefault="00E2499C" w:rsidP="00A97F97">
            <w:pPr>
              <w:jc w:val="right"/>
              <w:rPr>
                <w:rFonts w:cs="Calibri"/>
                <w:color w:val="696969"/>
              </w:rPr>
            </w:pPr>
            <w:r w:rsidRPr="00087687">
              <w:rPr>
                <w:rFonts w:cs="Calibri"/>
                <w:color w:val="696969"/>
              </w:rPr>
              <w:t>7570</w:t>
            </w:r>
          </w:p>
        </w:tc>
        <w:tc>
          <w:tcPr>
            <w:tcW w:w="388" w:type="dxa"/>
            <w:tcBorders>
              <w:top w:val="nil"/>
              <w:left w:val="nil"/>
              <w:bottom w:val="single" w:sz="4" w:space="0" w:color="auto"/>
              <w:right w:val="single" w:sz="4" w:space="0" w:color="auto"/>
            </w:tcBorders>
            <w:shd w:val="clear" w:color="000000" w:fill="D3D3D3"/>
            <w:noWrap/>
            <w:vAlign w:val="bottom"/>
            <w:hideMark/>
          </w:tcPr>
          <w:p w14:paraId="1E83F49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74C4CC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52B5AE5"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B4AD7C8"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14516A3"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2820BCF"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20BDE90"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C6621DC"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52DF62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F49DC8F" w14:textId="77777777" w:rsidR="00E2499C" w:rsidRPr="00087687" w:rsidRDefault="00E2499C" w:rsidP="00A97F97">
            <w:pPr>
              <w:jc w:val="right"/>
              <w:rPr>
                <w:rFonts w:cs="Calibri"/>
                <w:color w:val="696969"/>
              </w:rPr>
            </w:pPr>
            <w:r w:rsidRPr="00087687">
              <w:rPr>
                <w:rFonts w:cs="Calibri"/>
                <w:color w:val="696969"/>
              </w:rPr>
              <w:t>2</w:t>
            </w:r>
          </w:p>
        </w:tc>
        <w:tc>
          <w:tcPr>
            <w:tcW w:w="394" w:type="dxa"/>
            <w:tcBorders>
              <w:top w:val="nil"/>
              <w:left w:val="nil"/>
              <w:bottom w:val="single" w:sz="4" w:space="0" w:color="auto"/>
              <w:right w:val="single" w:sz="4" w:space="0" w:color="auto"/>
            </w:tcBorders>
            <w:shd w:val="clear" w:color="000000" w:fill="D3D3D3"/>
            <w:noWrap/>
            <w:vAlign w:val="bottom"/>
            <w:hideMark/>
          </w:tcPr>
          <w:p w14:paraId="4F9F4D6A" w14:textId="77777777" w:rsidR="00E2499C" w:rsidRPr="00087687" w:rsidRDefault="00E2499C" w:rsidP="00A97F97">
            <w:pPr>
              <w:rPr>
                <w:rFonts w:cs="Calibri"/>
                <w:color w:val="696969"/>
              </w:rPr>
            </w:pPr>
            <w:r w:rsidRPr="00087687">
              <w:rPr>
                <w:rFonts w:cs="Calibri"/>
                <w:color w:val="696969"/>
              </w:rPr>
              <w:t>14.01.2025 08:07:40</w:t>
            </w:r>
          </w:p>
        </w:tc>
        <w:tc>
          <w:tcPr>
            <w:tcW w:w="394" w:type="dxa"/>
            <w:tcBorders>
              <w:top w:val="nil"/>
              <w:left w:val="nil"/>
              <w:bottom w:val="single" w:sz="4" w:space="0" w:color="auto"/>
              <w:right w:val="single" w:sz="4" w:space="0" w:color="auto"/>
            </w:tcBorders>
            <w:shd w:val="clear" w:color="000000" w:fill="D3D3D3"/>
            <w:noWrap/>
            <w:vAlign w:val="bottom"/>
            <w:hideMark/>
          </w:tcPr>
          <w:p w14:paraId="2D69B1E7"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ADAAEF4" w14:textId="77777777" w:rsidR="00E2499C" w:rsidRPr="00087687" w:rsidRDefault="00E2499C" w:rsidP="00A97F97">
            <w:pPr>
              <w:rPr>
                <w:rFonts w:cs="Calibri"/>
                <w:color w:val="000000"/>
              </w:rPr>
            </w:pPr>
            <w:r w:rsidRPr="00087687">
              <w:rPr>
                <w:rFonts w:cs="Calibri"/>
                <w:color w:val="000000"/>
              </w:rPr>
              <w:t>Izmjena</w:t>
            </w:r>
          </w:p>
        </w:tc>
        <w:tc>
          <w:tcPr>
            <w:tcW w:w="31" w:type="dxa"/>
            <w:vAlign w:val="center"/>
            <w:hideMark/>
          </w:tcPr>
          <w:p w14:paraId="42769DC8" w14:textId="77777777" w:rsidR="00E2499C" w:rsidRPr="00087687" w:rsidRDefault="00E2499C" w:rsidP="00A97F97">
            <w:pPr>
              <w:rPr>
                <w:rFonts w:ascii="Times New Roman" w:hAnsi="Times New Roman"/>
                <w:sz w:val="20"/>
                <w:szCs w:val="20"/>
              </w:rPr>
            </w:pPr>
          </w:p>
        </w:tc>
      </w:tr>
      <w:tr w:rsidR="00E2499C" w:rsidRPr="00087687" w14:paraId="224F463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A51786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2842EB3" w14:textId="77777777" w:rsidR="00E2499C" w:rsidRPr="00087687" w:rsidRDefault="00E2499C" w:rsidP="00A97F97">
            <w:pPr>
              <w:rPr>
                <w:rFonts w:cs="Calibri"/>
                <w:color w:val="696969"/>
              </w:rPr>
            </w:pPr>
            <w:r w:rsidRPr="00087687">
              <w:rPr>
                <w:rFonts w:cs="Calibri"/>
                <w:color w:val="696969"/>
              </w:rPr>
              <w:t>12/2025</w:t>
            </w:r>
          </w:p>
        </w:tc>
        <w:tc>
          <w:tcPr>
            <w:tcW w:w="414" w:type="dxa"/>
            <w:tcBorders>
              <w:top w:val="nil"/>
              <w:left w:val="nil"/>
              <w:bottom w:val="single" w:sz="4" w:space="0" w:color="auto"/>
              <w:right w:val="single" w:sz="4" w:space="0" w:color="auto"/>
            </w:tcBorders>
            <w:shd w:val="clear" w:color="000000" w:fill="D3D3D3"/>
            <w:noWrap/>
            <w:vAlign w:val="bottom"/>
            <w:hideMark/>
          </w:tcPr>
          <w:p w14:paraId="040086D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341723F" w14:textId="77777777" w:rsidR="00E2499C" w:rsidRPr="00087687" w:rsidRDefault="00E2499C" w:rsidP="00A97F97">
            <w:pPr>
              <w:rPr>
                <w:rFonts w:cs="Calibri"/>
                <w:color w:val="696969"/>
              </w:rPr>
            </w:pPr>
            <w:r w:rsidRPr="00087687">
              <w:rPr>
                <w:rFonts w:cs="Calibri"/>
                <w:color w:val="696969"/>
              </w:rPr>
              <w:t>Usluga čišćenja općinske zgrade</w:t>
            </w:r>
          </w:p>
        </w:tc>
        <w:tc>
          <w:tcPr>
            <w:tcW w:w="208" w:type="dxa"/>
            <w:tcBorders>
              <w:top w:val="nil"/>
              <w:left w:val="nil"/>
              <w:bottom w:val="single" w:sz="4" w:space="0" w:color="auto"/>
              <w:right w:val="single" w:sz="4" w:space="0" w:color="auto"/>
            </w:tcBorders>
            <w:shd w:val="clear" w:color="000000" w:fill="D3D3D3"/>
            <w:noWrap/>
            <w:vAlign w:val="bottom"/>
            <w:hideMark/>
          </w:tcPr>
          <w:p w14:paraId="20C89EB3"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B7CFB43" w14:textId="77777777" w:rsidR="00E2499C" w:rsidRPr="00087687" w:rsidRDefault="00E2499C" w:rsidP="00A97F97">
            <w:pPr>
              <w:rPr>
                <w:rFonts w:cs="Calibri"/>
                <w:color w:val="696969"/>
              </w:rPr>
            </w:pPr>
            <w:r w:rsidRPr="00087687">
              <w:rPr>
                <w:rFonts w:cs="Calibri"/>
                <w:color w:val="696969"/>
              </w:rPr>
              <w:t>90911200 - Usluge čišćenja zgrada</w:t>
            </w:r>
          </w:p>
        </w:tc>
        <w:tc>
          <w:tcPr>
            <w:tcW w:w="256" w:type="dxa"/>
            <w:tcBorders>
              <w:top w:val="nil"/>
              <w:left w:val="nil"/>
              <w:bottom w:val="single" w:sz="4" w:space="0" w:color="auto"/>
              <w:right w:val="single" w:sz="4" w:space="0" w:color="auto"/>
            </w:tcBorders>
            <w:shd w:val="clear" w:color="000000" w:fill="D3D3D3"/>
            <w:noWrap/>
            <w:vAlign w:val="bottom"/>
            <w:hideMark/>
          </w:tcPr>
          <w:p w14:paraId="14C02910" w14:textId="77777777" w:rsidR="00E2499C" w:rsidRPr="00087687" w:rsidRDefault="00E2499C" w:rsidP="00A97F97">
            <w:pPr>
              <w:jc w:val="right"/>
              <w:rPr>
                <w:rFonts w:cs="Calibri"/>
                <w:color w:val="696969"/>
              </w:rPr>
            </w:pPr>
            <w:r w:rsidRPr="00087687">
              <w:rPr>
                <w:rFonts w:cs="Calibri"/>
                <w:color w:val="696969"/>
              </w:rPr>
              <w:t>5500</w:t>
            </w:r>
          </w:p>
        </w:tc>
        <w:tc>
          <w:tcPr>
            <w:tcW w:w="388" w:type="dxa"/>
            <w:tcBorders>
              <w:top w:val="nil"/>
              <w:left w:val="nil"/>
              <w:bottom w:val="single" w:sz="4" w:space="0" w:color="auto"/>
              <w:right w:val="single" w:sz="4" w:space="0" w:color="auto"/>
            </w:tcBorders>
            <w:shd w:val="clear" w:color="000000" w:fill="D3D3D3"/>
            <w:noWrap/>
            <w:vAlign w:val="bottom"/>
            <w:hideMark/>
          </w:tcPr>
          <w:p w14:paraId="2AF3F79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C6F5A10"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6DF06B6"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511210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D2BCF4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4BB74D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67E2FC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1FCA132"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3C0A6D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0CDA8B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CCDBB02"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B8C2FB7"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2C0F603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4EAE490" w14:textId="77777777" w:rsidR="00E2499C" w:rsidRPr="00087687" w:rsidRDefault="00E2499C" w:rsidP="00A97F97">
            <w:pPr>
              <w:rPr>
                <w:rFonts w:ascii="Times New Roman" w:hAnsi="Times New Roman"/>
                <w:sz w:val="20"/>
                <w:szCs w:val="20"/>
              </w:rPr>
            </w:pPr>
          </w:p>
        </w:tc>
      </w:tr>
      <w:tr w:rsidR="00E2499C" w:rsidRPr="00087687" w14:paraId="708BC8A7"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644DCDB" w14:textId="77777777" w:rsidR="00E2499C" w:rsidRPr="00087687" w:rsidRDefault="00E2499C" w:rsidP="00A97F97">
            <w:pPr>
              <w:jc w:val="center"/>
              <w:rPr>
                <w:rFonts w:cs="Calibri"/>
                <w:color w:val="000000"/>
              </w:rPr>
            </w:pPr>
            <w:r w:rsidRPr="00087687">
              <w:rPr>
                <w:rFonts w:cs="Calibri"/>
                <w:color w:val="000000"/>
              </w:rPr>
              <w:lastRenderedPageBreak/>
              <w:t>0013</w:t>
            </w:r>
          </w:p>
        </w:tc>
        <w:tc>
          <w:tcPr>
            <w:tcW w:w="240" w:type="dxa"/>
            <w:tcBorders>
              <w:top w:val="nil"/>
              <w:left w:val="nil"/>
              <w:bottom w:val="single" w:sz="4" w:space="0" w:color="auto"/>
              <w:right w:val="single" w:sz="4" w:space="0" w:color="auto"/>
            </w:tcBorders>
            <w:shd w:val="clear" w:color="auto" w:fill="auto"/>
            <w:noWrap/>
            <w:vAlign w:val="bottom"/>
            <w:hideMark/>
          </w:tcPr>
          <w:p w14:paraId="2AD99E98" w14:textId="77777777" w:rsidR="00E2499C" w:rsidRPr="00087687" w:rsidRDefault="00E2499C" w:rsidP="00A97F97">
            <w:pPr>
              <w:rPr>
                <w:rFonts w:cs="Calibri"/>
                <w:color w:val="000000"/>
              </w:rPr>
            </w:pPr>
            <w:r w:rsidRPr="00087687">
              <w:rPr>
                <w:rFonts w:cs="Calibri"/>
                <w:color w:val="000000"/>
              </w:rPr>
              <w:t>13/2025</w:t>
            </w:r>
          </w:p>
        </w:tc>
        <w:tc>
          <w:tcPr>
            <w:tcW w:w="414" w:type="dxa"/>
            <w:tcBorders>
              <w:top w:val="nil"/>
              <w:left w:val="nil"/>
              <w:bottom w:val="single" w:sz="4" w:space="0" w:color="auto"/>
              <w:right w:val="single" w:sz="4" w:space="0" w:color="auto"/>
            </w:tcBorders>
            <w:shd w:val="clear" w:color="auto" w:fill="auto"/>
            <w:noWrap/>
            <w:vAlign w:val="bottom"/>
            <w:hideMark/>
          </w:tcPr>
          <w:p w14:paraId="79A5E94F"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6CF46F76" w14:textId="77777777" w:rsidR="00E2499C" w:rsidRPr="00087687" w:rsidRDefault="00E2499C" w:rsidP="00A97F97">
            <w:pPr>
              <w:rPr>
                <w:rFonts w:cs="Calibri"/>
                <w:color w:val="000000"/>
              </w:rPr>
            </w:pPr>
            <w:r w:rsidRPr="00087687">
              <w:rPr>
                <w:rFonts w:cs="Calibri"/>
                <w:color w:val="000000"/>
              </w:rPr>
              <w:t>Uredska oprema i namještaj</w:t>
            </w:r>
          </w:p>
        </w:tc>
        <w:tc>
          <w:tcPr>
            <w:tcW w:w="208" w:type="dxa"/>
            <w:tcBorders>
              <w:top w:val="nil"/>
              <w:left w:val="nil"/>
              <w:bottom w:val="single" w:sz="4" w:space="0" w:color="auto"/>
              <w:right w:val="single" w:sz="4" w:space="0" w:color="auto"/>
            </w:tcBorders>
            <w:shd w:val="clear" w:color="auto" w:fill="auto"/>
            <w:vAlign w:val="bottom"/>
            <w:hideMark/>
          </w:tcPr>
          <w:p w14:paraId="7864F421"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53F69657" w14:textId="77777777" w:rsidR="00E2499C" w:rsidRPr="00087687" w:rsidRDefault="00E2499C" w:rsidP="00A97F97">
            <w:pPr>
              <w:rPr>
                <w:rFonts w:cs="Calibri"/>
                <w:color w:val="000000"/>
              </w:rPr>
            </w:pPr>
            <w:r w:rsidRPr="00087687">
              <w:rPr>
                <w:rFonts w:cs="Calibri"/>
                <w:color w:val="000000"/>
              </w:rPr>
              <w:t>30190000 - Razna uredska oprema i potrepštine</w:t>
            </w:r>
          </w:p>
        </w:tc>
        <w:tc>
          <w:tcPr>
            <w:tcW w:w="256" w:type="dxa"/>
            <w:tcBorders>
              <w:top w:val="nil"/>
              <w:left w:val="nil"/>
              <w:bottom w:val="single" w:sz="4" w:space="0" w:color="auto"/>
              <w:right w:val="single" w:sz="4" w:space="0" w:color="auto"/>
            </w:tcBorders>
            <w:shd w:val="clear" w:color="auto" w:fill="auto"/>
            <w:noWrap/>
            <w:vAlign w:val="bottom"/>
            <w:hideMark/>
          </w:tcPr>
          <w:p w14:paraId="35F2674A" w14:textId="77777777" w:rsidR="00E2499C" w:rsidRPr="00087687" w:rsidRDefault="00E2499C" w:rsidP="00A97F97">
            <w:pPr>
              <w:jc w:val="right"/>
              <w:rPr>
                <w:rFonts w:cs="Calibri"/>
                <w:color w:val="000000"/>
              </w:rPr>
            </w:pPr>
            <w:r w:rsidRPr="00087687">
              <w:rPr>
                <w:rFonts w:cs="Calibri"/>
                <w:color w:val="000000"/>
              </w:rPr>
              <w:t>7.716,80</w:t>
            </w:r>
          </w:p>
        </w:tc>
        <w:tc>
          <w:tcPr>
            <w:tcW w:w="388" w:type="dxa"/>
            <w:tcBorders>
              <w:top w:val="nil"/>
              <w:left w:val="nil"/>
              <w:bottom w:val="single" w:sz="4" w:space="0" w:color="auto"/>
              <w:right w:val="single" w:sz="4" w:space="0" w:color="auto"/>
            </w:tcBorders>
            <w:shd w:val="clear" w:color="auto" w:fill="auto"/>
            <w:vAlign w:val="bottom"/>
            <w:hideMark/>
          </w:tcPr>
          <w:p w14:paraId="2F715A00"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2A967CDB"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A40A2A4"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CAC598D"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AF44640"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5837B86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6CAB09C2"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8A24159"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3B1E68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AE47705"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09B6CF57"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53CEBE3"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D322E8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930647D" w14:textId="77777777" w:rsidR="00E2499C" w:rsidRPr="00087687" w:rsidRDefault="00E2499C" w:rsidP="00A97F97">
            <w:pPr>
              <w:rPr>
                <w:rFonts w:ascii="Times New Roman" w:hAnsi="Times New Roman"/>
                <w:sz w:val="20"/>
                <w:szCs w:val="20"/>
              </w:rPr>
            </w:pPr>
          </w:p>
        </w:tc>
      </w:tr>
      <w:tr w:rsidR="00E2499C" w:rsidRPr="00087687" w14:paraId="3602819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D9DA62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3FD01C2" w14:textId="77777777" w:rsidR="00E2499C" w:rsidRPr="00087687" w:rsidRDefault="00E2499C" w:rsidP="00A97F97">
            <w:pPr>
              <w:rPr>
                <w:rFonts w:cs="Calibri"/>
                <w:color w:val="696969"/>
              </w:rPr>
            </w:pPr>
            <w:r w:rsidRPr="00087687">
              <w:rPr>
                <w:rFonts w:cs="Calibri"/>
                <w:color w:val="696969"/>
              </w:rPr>
              <w:t>13/2025</w:t>
            </w:r>
          </w:p>
        </w:tc>
        <w:tc>
          <w:tcPr>
            <w:tcW w:w="414" w:type="dxa"/>
            <w:tcBorders>
              <w:top w:val="nil"/>
              <w:left w:val="nil"/>
              <w:bottom w:val="single" w:sz="4" w:space="0" w:color="auto"/>
              <w:right w:val="single" w:sz="4" w:space="0" w:color="auto"/>
            </w:tcBorders>
            <w:shd w:val="clear" w:color="000000" w:fill="D3D3D3"/>
            <w:noWrap/>
            <w:vAlign w:val="bottom"/>
            <w:hideMark/>
          </w:tcPr>
          <w:p w14:paraId="7C39618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05EF053" w14:textId="77777777" w:rsidR="00E2499C" w:rsidRPr="00087687" w:rsidRDefault="00E2499C" w:rsidP="00A97F97">
            <w:pPr>
              <w:rPr>
                <w:rFonts w:cs="Calibri"/>
                <w:color w:val="696969"/>
              </w:rPr>
            </w:pPr>
            <w:r w:rsidRPr="00087687">
              <w:rPr>
                <w:rFonts w:cs="Calibri"/>
                <w:color w:val="696969"/>
              </w:rPr>
              <w:t>Uredska oprema i namještaj</w:t>
            </w:r>
          </w:p>
        </w:tc>
        <w:tc>
          <w:tcPr>
            <w:tcW w:w="208" w:type="dxa"/>
            <w:tcBorders>
              <w:top w:val="nil"/>
              <w:left w:val="nil"/>
              <w:bottom w:val="single" w:sz="4" w:space="0" w:color="auto"/>
              <w:right w:val="single" w:sz="4" w:space="0" w:color="auto"/>
            </w:tcBorders>
            <w:shd w:val="clear" w:color="000000" w:fill="D3D3D3"/>
            <w:noWrap/>
            <w:vAlign w:val="bottom"/>
            <w:hideMark/>
          </w:tcPr>
          <w:p w14:paraId="1536853C"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67A2038B" w14:textId="77777777" w:rsidR="00E2499C" w:rsidRPr="00087687" w:rsidRDefault="00E2499C" w:rsidP="00A97F97">
            <w:pPr>
              <w:rPr>
                <w:rFonts w:cs="Calibri"/>
                <w:color w:val="696969"/>
              </w:rPr>
            </w:pPr>
            <w:r w:rsidRPr="00087687">
              <w:rPr>
                <w:rFonts w:cs="Calibri"/>
                <w:color w:val="696969"/>
              </w:rPr>
              <w:t>30190000 - Razna uredska oprema i potrepštine</w:t>
            </w:r>
          </w:p>
        </w:tc>
        <w:tc>
          <w:tcPr>
            <w:tcW w:w="256" w:type="dxa"/>
            <w:tcBorders>
              <w:top w:val="nil"/>
              <w:left w:val="nil"/>
              <w:bottom w:val="single" w:sz="4" w:space="0" w:color="auto"/>
              <w:right w:val="single" w:sz="4" w:space="0" w:color="auto"/>
            </w:tcBorders>
            <w:shd w:val="clear" w:color="000000" w:fill="D3D3D3"/>
            <w:noWrap/>
            <w:vAlign w:val="bottom"/>
            <w:hideMark/>
          </w:tcPr>
          <w:p w14:paraId="4D6EE6E7" w14:textId="77777777" w:rsidR="00E2499C" w:rsidRPr="00087687" w:rsidRDefault="00E2499C" w:rsidP="00A97F97">
            <w:pPr>
              <w:jc w:val="right"/>
              <w:rPr>
                <w:rFonts w:cs="Calibri"/>
                <w:color w:val="696969"/>
              </w:rPr>
            </w:pPr>
            <w:r w:rsidRPr="00087687">
              <w:rPr>
                <w:rFonts w:cs="Calibri"/>
                <w:color w:val="696969"/>
              </w:rPr>
              <w:t>7716,8</w:t>
            </w:r>
          </w:p>
        </w:tc>
        <w:tc>
          <w:tcPr>
            <w:tcW w:w="388" w:type="dxa"/>
            <w:tcBorders>
              <w:top w:val="nil"/>
              <w:left w:val="nil"/>
              <w:bottom w:val="single" w:sz="4" w:space="0" w:color="auto"/>
              <w:right w:val="single" w:sz="4" w:space="0" w:color="auto"/>
            </w:tcBorders>
            <w:shd w:val="clear" w:color="000000" w:fill="D3D3D3"/>
            <w:noWrap/>
            <w:vAlign w:val="bottom"/>
            <w:hideMark/>
          </w:tcPr>
          <w:p w14:paraId="329D0BFA"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DE14A6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6F0A11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861E93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F3CE3B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DF872D8"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F5A850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EAD94F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43794A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34E9FD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A57A8E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FF80BBB"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39E6AC9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1773A40" w14:textId="77777777" w:rsidR="00E2499C" w:rsidRPr="00087687" w:rsidRDefault="00E2499C" w:rsidP="00A97F97">
            <w:pPr>
              <w:rPr>
                <w:rFonts w:ascii="Times New Roman" w:hAnsi="Times New Roman"/>
                <w:sz w:val="20"/>
                <w:szCs w:val="20"/>
              </w:rPr>
            </w:pPr>
          </w:p>
        </w:tc>
      </w:tr>
      <w:tr w:rsidR="00E2499C" w:rsidRPr="00087687" w14:paraId="0AB7A43B"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9325D9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C3E2F1F" w14:textId="77777777" w:rsidR="00E2499C" w:rsidRPr="00087687" w:rsidRDefault="00E2499C" w:rsidP="00A97F97">
            <w:pPr>
              <w:rPr>
                <w:rFonts w:cs="Calibri"/>
                <w:color w:val="696969"/>
              </w:rPr>
            </w:pPr>
            <w:r w:rsidRPr="00087687">
              <w:rPr>
                <w:rFonts w:cs="Calibri"/>
                <w:color w:val="696969"/>
              </w:rPr>
              <w:t>13/2025</w:t>
            </w:r>
          </w:p>
        </w:tc>
        <w:tc>
          <w:tcPr>
            <w:tcW w:w="414" w:type="dxa"/>
            <w:tcBorders>
              <w:top w:val="nil"/>
              <w:left w:val="nil"/>
              <w:bottom w:val="single" w:sz="4" w:space="0" w:color="auto"/>
              <w:right w:val="single" w:sz="4" w:space="0" w:color="auto"/>
            </w:tcBorders>
            <w:shd w:val="clear" w:color="000000" w:fill="D3D3D3"/>
            <w:noWrap/>
            <w:vAlign w:val="bottom"/>
            <w:hideMark/>
          </w:tcPr>
          <w:p w14:paraId="38A27EF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CEEC218" w14:textId="77777777" w:rsidR="00E2499C" w:rsidRPr="00087687" w:rsidRDefault="00E2499C" w:rsidP="00A97F97">
            <w:pPr>
              <w:rPr>
                <w:rFonts w:cs="Calibri"/>
                <w:color w:val="696969"/>
              </w:rPr>
            </w:pPr>
            <w:r w:rsidRPr="00087687">
              <w:rPr>
                <w:rFonts w:cs="Calibri"/>
                <w:color w:val="696969"/>
              </w:rPr>
              <w:t>Uredska oprema i namještaj</w:t>
            </w:r>
          </w:p>
        </w:tc>
        <w:tc>
          <w:tcPr>
            <w:tcW w:w="208" w:type="dxa"/>
            <w:tcBorders>
              <w:top w:val="nil"/>
              <w:left w:val="nil"/>
              <w:bottom w:val="single" w:sz="4" w:space="0" w:color="auto"/>
              <w:right w:val="single" w:sz="4" w:space="0" w:color="auto"/>
            </w:tcBorders>
            <w:shd w:val="clear" w:color="000000" w:fill="D3D3D3"/>
            <w:noWrap/>
            <w:vAlign w:val="bottom"/>
            <w:hideMark/>
          </w:tcPr>
          <w:p w14:paraId="7E98FB2A"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4DE88267" w14:textId="77777777" w:rsidR="00E2499C" w:rsidRPr="00087687" w:rsidRDefault="00E2499C" w:rsidP="00A97F97">
            <w:pPr>
              <w:rPr>
                <w:rFonts w:cs="Calibri"/>
                <w:color w:val="696969"/>
              </w:rPr>
            </w:pPr>
            <w:r w:rsidRPr="00087687">
              <w:rPr>
                <w:rFonts w:cs="Calibri"/>
                <w:color w:val="696969"/>
              </w:rPr>
              <w:t>30190000 - Razna uredska oprema i potrepštine</w:t>
            </w:r>
          </w:p>
        </w:tc>
        <w:tc>
          <w:tcPr>
            <w:tcW w:w="256" w:type="dxa"/>
            <w:tcBorders>
              <w:top w:val="nil"/>
              <w:left w:val="nil"/>
              <w:bottom w:val="single" w:sz="4" w:space="0" w:color="auto"/>
              <w:right w:val="single" w:sz="4" w:space="0" w:color="auto"/>
            </w:tcBorders>
            <w:shd w:val="clear" w:color="000000" w:fill="D3D3D3"/>
            <w:noWrap/>
            <w:vAlign w:val="bottom"/>
            <w:hideMark/>
          </w:tcPr>
          <w:p w14:paraId="6BDF84E7" w14:textId="77777777" w:rsidR="00E2499C" w:rsidRPr="00087687" w:rsidRDefault="00E2499C" w:rsidP="00A97F97">
            <w:pPr>
              <w:jc w:val="right"/>
              <w:rPr>
                <w:rFonts w:cs="Calibri"/>
                <w:color w:val="696969"/>
              </w:rPr>
            </w:pPr>
            <w:r w:rsidRPr="00087687">
              <w:rPr>
                <w:rFonts w:cs="Calibri"/>
                <w:color w:val="696969"/>
              </w:rPr>
              <w:t>7716,8</w:t>
            </w:r>
          </w:p>
        </w:tc>
        <w:tc>
          <w:tcPr>
            <w:tcW w:w="388" w:type="dxa"/>
            <w:tcBorders>
              <w:top w:val="nil"/>
              <w:left w:val="nil"/>
              <w:bottom w:val="single" w:sz="4" w:space="0" w:color="auto"/>
              <w:right w:val="single" w:sz="4" w:space="0" w:color="auto"/>
            </w:tcBorders>
            <w:shd w:val="clear" w:color="000000" w:fill="D3D3D3"/>
            <w:noWrap/>
            <w:vAlign w:val="bottom"/>
            <w:hideMark/>
          </w:tcPr>
          <w:p w14:paraId="78FA89C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E856F4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00B406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AB3679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F991AE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FAB4D4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9C1037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CB0036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77EEE8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B9119F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89DF4A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EC01917"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6A8F607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973CE22" w14:textId="77777777" w:rsidR="00E2499C" w:rsidRPr="00087687" w:rsidRDefault="00E2499C" w:rsidP="00A97F97">
            <w:pPr>
              <w:rPr>
                <w:rFonts w:ascii="Times New Roman" w:hAnsi="Times New Roman"/>
                <w:sz w:val="20"/>
                <w:szCs w:val="20"/>
              </w:rPr>
            </w:pPr>
          </w:p>
        </w:tc>
      </w:tr>
      <w:tr w:rsidR="00E2499C" w:rsidRPr="00087687" w14:paraId="2D6313E4"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2240F8D" w14:textId="77777777" w:rsidR="00E2499C" w:rsidRPr="00087687" w:rsidRDefault="00E2499C" w:rsidP="00A97F97">
            <w:pPr>
              <w:jc w:val="center"/>
              <w:rPr>
                <w:rFonts w:cs="Calibri"/>
                <w:color w:val="000000"/>
              </w:rPr>
            </w:pPr>
            <w:r w:rsidRPr="00087687">
              <w:rPr>
                <w:rFonts w:cs="Calibri"/>
                <w:color w:val="000000"/>
              </w:rPr>
              <w:t>0014</w:t>
            </w:r>
          </w:p>
        </w:tc>
        <w:tc>
          <w:tcPr>
            <w:tcW w:w="240" w:type="dxa"/>
            <w:tcBorders>
              <w:top w:val="nil"/>
              <w:left w:val="nil"/>
              <w:bottom w:val="single" w:sz="4" w:space="0" w:color="auto"/>
              <w:right w:val="single" w:sz="4" w:space="0" w:color="auto"/>
            </w:tcBorders>
            <w:shd w:val="clear" w:color="auto" w:fill="auto"/>
            <w:noWrap/>
            <w:vAlign w:val="bottom"/>
            <w:hideMark/>
          </w:tcPr>
          <w:p w14:paraId="7C755CD3" w14:textId="77777777" w:rsidR="00E2499C" w:rsidRPr="00087687" w:rsidRDefault="00E2499C" w:rsidP="00A97F97">
            <w:pPr>
              <w:rPr>
                <w:rFonts w:cs="Calibri"/>
                <w:color w:val="000000"/>
              </w:rPr>
            </w:pPr>
            <w:r w:rsidRPr="00087687">
              <w:rPr>
                <w:rFonts w:cs="Calibri"/>
                <w:color w:val="000000"/>
              </w:rPr>
              <w:t>14/2025</w:t>
            </w:r>
          </w:p>
        </w:tc>
        <w:tc>
          <w:tcPr>
            <w:tcW w:w="414" w:type="dxa"/>
            <w:tcBorders>
              <w:top w:val="nil"/>
              <w:left w:val="nil"/>
              <w:bottom w:val="single" w:sz="4" w:space="0" w:color="auto"/>
              <w:right w:val="single" w:sz="4" w:space="0" w:color="auto"/>
            </w:tcBorders>
            <w:shd w:val="clear" w:color="auto" w:fill="auto"/>
            <w:noWrap/>
            <w:vAlign w:val="bottom"/>
            <w:hideMark/>
          </w:tcPr>
          <w:p w14:paraId="3D770B3B"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1AF6A496" w14:textId="77777777" w:rsidR="00E2499C" w:rsidRPr="00087687" w:rsidRDefault="00E2499C" w:rsidP="00A97F97">
            <w:pPr>
              <w:rPr>
                <w:rFonts w:cs="Calibri"/>
                <w:color w:val="000000"/>
              </w:rPr>
            </w:pPr>
            <w:r w:rsidRPr="00087687">
              <w:rPr>
                <w:rFonts w:cs="Calibri"/>
                <w:color w:val="000000"/>
              </w:rPr>
              <w:t>Proširenje javne rasvjete</w:t>
            </w:r>
          </w:p>
        </w:tc>
        <w:tc>
          <w:tcPr>
            <w:tcW w:w="208" w:type="dxa"/>
            <w:tcBorders>
              <w:top w:val="nil"/>
              <w:left w:val="nil"/>
              <w:bottom w:val="single" w:sz="4" w:space="0" w:color="auto"/>
              <w:right w:val="single" w:sz="4" w:space="0" w:color="auto"/>
            </w:tcBorders>
            <w:shd w:val="clear" w:color="auto" w:fill="auto"/>
            <w:vAlign w:val="bottom"/>
            <w:hideMark/>
          </w:tcPr>
          <w:p w14:paraId="0314D348"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50FA1AE4" w14:textId="77777777" w:rsidR="00E2499C" w:rsidRPr="00087687" w:rsidRDefault="00E2499C" w:rsidP="00A97F97">
            <w:pPr>
              <w:rPr>
                <w:rFonts w:cs="Calibri"/>
                <w:color w:val="000000"/>
              </w:rPr>
            </w:pPr>
            <w:r w:rsidRPr="00087687">
              <w:rPr>
                <w:rFonts w:cs="Calibri"/>
                <w:color w:val="000000"/>
              </w:rPr>
              <w:t>34993000 - Cestovna rasvjeta</w:t>
            </w:r>
          </w:p>
        </w:tc>
        <w:tc>
          <w:tcPr>
            <w:tcW w:w="256" w:type="dxa"/>
            <w:tcBorders>
              <w:top w:val="nil"/>
              <w:left w:val="nil"/>
              <w:bottom w:val="single" w:sz="4" w:space="0" w:color="auto"/>
              <w:right w:val="single" w:sz="4" w:space="0" w:color="auto"/>
            </w:tcBorders>
            <w:shd w:val="clear" w:color="auto" w:fill="auto"/>
            <w:noWrap/>
            <w:vAlign w:val="bottom"/>
            <w:hideMark/>
          </w:tcPr>
          <w:p w14:paraId="25E67D57" w14:textId="77777777" w:rsidR="00E2499C" w:rsidRPr="00087687" w:rsidRDefault="00E2499C" w:rsidP="00A97F97">
            <w:pPr>
              <w:jc w:val="right"/>
              <w:rPr>
                <w:rFonts w:cs="Calibri"/>
                <w:color w:val="000000"/>
              </w:rPr>
            </w:pPr>
            <w:r w:rsidRPr="00087687">
              <w:rPr>
                <w:rFonts w:cs="Calibri"/>
                <w:color w:val="000000"/>
              </w:rPr>
              <w:t>6.488,00</w:t>
            </w:r>
          </w:p>
        </w:tc>
        <w:tc>
          <w:tcPr>
            <w:tcW w:w="388" w:type="dxa"/>
            <w:tcBorders>
              <w:top w:val="nil"/>
              <w:left w:val="nil"/>
              <w:bottom w:val="single" w:sz="4" w:space="0" w:color="auto"/>
              <w:right w:val="single" w:sz="4" w:space="0" w:color="auto"/>
            </w:tcBorders>
            <w:shd w:val="clear" w:color="auto" w:fill="auto"/>
            <w:vAlign w:val="bottom"/>
            <w:hideMark/>
          </w:tcPr>
          <w:p w14:paraId="16633B4A"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7E640B3"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574D036B"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0890B65"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6486EE44"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76F98F8"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7F4C3C01"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AA6F15E"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186787D"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EC94F57"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0BF5A71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A178873"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23DA89F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1EC32BC" w14:textId="77777777" w:rsidR="00E2499C" w:rsidRPr="00087687" w:rsidRDefault="00E2499C" w:rsidP="00A97F97">
            <w:pPr>
              <w:rPr>
                <w:rFonts w:ascii="Times New Roman" w:hAnsi="Times New Roman"/>
                <w:sz w:val="20"/>
                <w:szCs w:val="20"/>
              </w:rPr>
            </w:pPr>
          </w:p>
        </w:tc>
      </w:tr>
      <w:tr w:rsidR="00E2499C" w:rsidRPr="00087687" w14:paraId="76B1FBF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CFED12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6AA3E92" w14:textId="77777777" w:rsidR="00E2499C" w:rsidRPr="00087687" w:rsidRDefault="00E2499C" w:rsidP="00A97F97">
            <w:pPr>
              <w:rPr>
                <w:rFonts w:cs="Calibri"/>
                <w:color w:val="696969"/>
              </w:rPr>
            </w:pPr>
            <w:r w:rsidRPr="00087687">
              <w:rPr>
                <w:rFonts w:cs="Calibri"/>
                <w:color w:val="696969"/>
              </w:rPr>
              <w:t>14/2025</w:t>
            </w:r>
          </w:p>
        </w:tc>
        <w:tc>
          <w:tcPr>
            <w:tcW w:w="414" w:type="dxa"/>
            <w:tcBorders>
              <w:top w:val="nil"/>
              <w:left w:val="nil"/>
              <w:bottom w:val="single" w:sz="4" w:space="0" w:color="auto"/>
              <w:right w:val="single" w:sz="4" w:space="0" w:color="auto"/>
            </w:tcBorders>
            <w:shd w:val="clear" w:color="000000" w:fill="D3D3D3"/>
            <w:noWrap/>
            <w:vAlign w:val="bottom"/>
            <w:hideMark/>
          </w:tcPr>
          <w:p w14:paraId="2C2F67D8"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1AF8629" w14:textId="77777777" w:rsidR="00E2499C" w:rsidRPr="00087687" w:rsidRDefault="00E2499C" w:rsidP="00A97F97">
            <w:pPr>
              <w:rPr>
                <w:rFonts w:cs="Calibri"/>
                <w:color w:val="696969"/>
              </w:rPr>
            </w:pPr>
            <w:r w:rsidRPr="00087687">
              <w:rPr>
                <w:rFonts w:cs="Calibri"/>
                <w:color w:val="696969"/>
              </w:rPr>
              <w:lastRenderedPageBreak/>
              <w:t>Proširenje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35BAB1AE"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563F316F" w14:textId="77777777" w:rsidR="00E2499C" w:rsidRPr="00087687" w:rsidRDefault="00E2499C" w:rsidP="00A97F97">
            <w:pPr>
              <w:rPr>
                <w:rFonts w:cs="Calibri"/>
                <w:color w:val="696969"/>
              </w:rPr>
            </w:pPr>
            <w:r w:rsidRPr="00087687">
              <w:rPr>
                <w:rFonts w:cs="Calibri"/>
                <w:color w:val="696969"/>
              </w:rPr>
              <w:t>34993000 - Cestovn</w:t>
            </w:r>
            <w:r w:rsidRPr="00087687">
              <w:rPr>
                <w:rFonts w:cs="Calibri"/>
                <w:color w:val="696969"/>
              </w:rPr>
              <w:lastRenderedPageBreak/>
              <w:t>a rasvjeta</w:t>
            </w:r>
          </w:p>
        </w:tc>
        <w:tc>
          <w:tcPr>
            <w:tcW w:w="256" w:type="dxa"/>
            <w:tcBorders>
              <w:top w:val="nil"/>
              <w:left w:val="nil"/>
              <w:bottom w:val="single" w:sz="4" w:space="0" w:color="auto"/>
              <w:right w:val="single" w:sz="4" w:space="0" w:color="auto"/>
            </w:tcBorders>
            <w:shd w:val="clear" w:color="000000" w:fill="D3D3D3"/>
            <w:noWrap/>
            <w:vAlign w:val="bottom"/>
            <w:hideMark/>
          </w:tcPr>
          <w:p w14:paraId="51584544" w14:textId="77777777" w:rsidR="00E2499C" w:rsidRPr="00087687" w:rsidRDefault="00E2499C" w:rsidP="00A97F97">
            <w:pPr>
              <w:jc w:val="right"/>
              <w:rPr>
                <w:rFonts w:cs="Calibri"/>
                <w:color w:val="696969"/>
              </w:rPr>
            </w:pPr>
            <w:r w:rsidRPr="00087687">
              <w:rPr>
                <w:rFonts w:cs="Calibri"/>
                <w:color w:val="696969"/>
              </w:rPr>
              <w:lastRenderedPageBreak/>
              <w:t>6488</w:t>
            </w:r>
          </w:p>
        </w:tc>
        <w:tc>
          <w:tcPr>
            <w:tcW w:w="388" w:type="dxa"/>
            <w:tcBorders>
              <w:top w:val="nil"/>
              <w:left w:val="nil"/>
              <w:bottom w:val="single" w:sz="4" w:space="0" w:color="auto"/>
              <w:right w:val="single" w:sz="4" w:space="0" w:color="auto"/>
            </w:tcBorders>
            <w:shd w:val="clear" w:color="000000" w:fill="D3D3D3"/>
            <w:noWrap/>
            <w:vAlign w:val="bottom"/>
            <w:hideMark/>
          </w:tcPr>
          <w:p w14:paraId="426628A8"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64327E89"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002D2EE1"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06C30C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198F1C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37F53B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6BAEB0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BD6F55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08F9C6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06F9D9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4FD8DF5"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1E3BE39F" w14:textId="77777777" w:rsidR="00E2499C" w:rsidRPr="00087687" w:rsidRDefault="00E2499C" w:rsidP="00A97F97">
            <w:pPr>
              <w:rPr>
                <w:rFonts w:cs="Calibri"/>
                <w:color w:val="696969"/>
              </w:rPr>
            </w:pPr>
            <w:r w:rsidRPr="00087687">
              <w:rPr>
                <w:rFonts w:cs="Calibri"/>
                <w:color w:val="696969"/>
              </w:rPr>
              <w:lastRenderedPageBreak/>
              <w:t xml:space="preserve">28.01.2025 </w:t>
            </w:r>
            <w:r w:rsidRPr="00087687">
              <w:rPr>
                <w:rFonts w:cs="Calibri"/>
                <w:color w:val="696969"/>
              </w:rPr>
              <w:lastRenderedPageBreak/>
              <w:t>08:25:47</w:t>
            </w:r>
          </w:p>
        </w:tc>
        <w:tc>
          <w:tcPr>
            <w:tcW w:w="198" w:type="dxa"/>
            <w:tcBorders>
              <w:top w:val="nil"/>
              <w:left w:val="nil"/>
              <w:bottom w:val="single" w:sz="4" w:space="0" w:color="auto"/>
              <w:right w:val="single" w:sz="4" w:space="0" w:color="auto"/>
            </w:tcBorders>
            <w:shd w:val="clear" w:color="auto" w:fill="auto"/>
            <w:noWrap/>
            <w:vAlign w:val="bottom"/>
            <w:hideMark/>
          </w:tcPr>
          <w:p w14:paraId="7A98141D"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37489612" w14:textId="77777777" w:rsidR="00E2499C" w:rsidRPr="00087687" w:rsidRDefault="00E2499C" w:rsidP="00A97F97">
            <w:pPr>
              <w:rPr>
                <w:rFonts w:ascii="Times New Roman" w:hAnsi="Times New Roman"/>
                <w:sz w:val="20"/>
                <w:szCs w:val="20"/>
              </w:rPr>
            </w:pPr>
          </w:p>
        </w:tc>
      </w:tr>
      <w:tr w:rsidR="00E2499C" w:rsidRPr="00087687" w14:paraId="0F3D07C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51D15B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7D7E52D" w14:textId="77777777" w:rsidR="00E2499C" w:rsidRPr="00087687" w:rsidRDefault="00E2499C" w:rsidP="00A97F97">
            <w:pPr>
              <w:rPr>
                <w:rFonts w:cs="Calibri"/>
                <w:color w:val="696969"/>
              </w:rPr>
            </w:pPr>
            <w:r w:rsidRPr="00087687">
              <w:rPr>
                <w:rFonts w:cs="Calibri"/>
                <w:color w:val="696969"/>
              </w:rPr>
              <w:t>14/2025</w:t>
            </w:r>
          </w:p>
        </w:tc>
        <w:tc>
          <w:tcPr>
            <w:tcW w:w="414" w:type="dxa"/>
            <w:tcBorders>
              <w:top w:val="nil"/>
              <w:left w:val="nil"/>
              <w:bottom w:val="single" w:sz="4" w:space="0" w:color="auto"/>
              <w:right w:val="single" w:sz="4" w:space="0" w:color="auto"/>
            </w:tcBorders>
            <w:shd w:val="clear" w:color="000000" w:fill="D3D3D3"/>
            <w:noWrap/>
            <w:vAlign w:val="bottom"/>
            <w:hideMark/>
          </w:tcPr>
          <w:p w14:paraId="607FD04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2671BD3" w14:textId="77777777" w:rsidR="00E2499C" w:rsidRPr="00087687" w:rsidRDefault="00E2499C" w:rsidP="00A97F97">
            <w:pPr>
              <w:rPr>
                <w:rFonts w:cs="Calibri"/>
                <w:color w:val="696969"/>
              </w:rPr>
            </w:pPr>
            <w:r w:rsidRPr="00087687">
              <w:rPr>
                <w:rFonts w:cs="Calibri"/>
                <w:color w:val="696969"/>
              </w:rPr>
              <w:t>Proširenje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68A33F2C"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59BB6CCD" w14:textId="77777777" w:rsidR="00E2499C" w:rsidRPr="00087687" w:rsidRDefault="00E2499C" w:rsidP="00A97F97">
            <w:pPr>
              <w:rPr>
                <w:rFonts w:cs="Calibri"/>
                <w:color w:val="696969"/>
              </w:rPr>
            </w:pPr>
            <w:r w:rsidRPr="00087687">
              <w:rPr>
                <w:rFonts w:cs="Calibri"/>
                <w:color w:val="696969"/>
              </w:rPr>
              <w:t>34993000 - Cestovna rasvjeta</w:t>
            </w:r>
          </w:p>
        </w:tc>
        <w:tc>
          <w:tcPr>
            <w:tcW w:w="256" w:type="dxa"/>
            <w:tcBorders>
              <w:top w:val="nil"/>
              <w:left w:val="nil"/>
              <w:bottom w:val="single" w:sz="4" w:space="0" w:color="auto"/>
              <w:right w:val="single" w:sz="4" w:space="0" w:color="auto"/>
            </w:tcBorders>
            <w:shd w:val="clear" w:color="000000" w:fill="D3D3D3"/>
            <w:noWrap/>
            <w:vAlign w:val="bottom"/>
            <w:hideMark/>
          </w:tcPr>
          <w:p w14:paraId="0649CAF2" w14:textId="77777777" w:rsidR="00E2499C" w:rsidRPr="00087687" w:rsidRDefault="00E2499C" w:rsidP="00A97F97">
            <w:pPr>
              <w:jc w:val="right"/>
              <w:rPr>
                <w:rFonts w:cs="Calibri"/>
                <w:color w:val="696969"/>
              </w:rPr>
            </w:pPr>
            <w:r w:rsidRPr="00087687">
              <w:rPr>
                <w:rFonts w:cs="Calibri"/>
                <w:color w:val="696969"/>
              </w:rPr>
              <w:t>6488</w:t>
            </w:r>
          </w:p>
        </w:tc>
        <w:tc>
          <w:tcPr>
            <w:tcW w:w="388" w:type="dxa"/>
            <w:tcBorders>
              <w:top w:val="nil"/>
              <w:left w:val="nil"/>
              <w:bottom w:val="single" w:sz="4" w:space="0" w:color="auto"/>
              <w:right w:val="single" w:sz="4" w:space="0" w:color="auto"/>
            </w:tcBorders>
            <w:shd w:val="clear" w:color="000000" w:fill="D3D3D3"/>
            <w:noWrap/>
            <w:vAlign w:val="bottom"/>
            <w:hideMark/>
          </w:tcPr>
          <w:p w14:paraId="57FB4A8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E67FC9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652AA0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C521268"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398F247"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D93671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AE7646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A049FD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E74A07F"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B3DF41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2CADD6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B9D2664"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36D69FF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2C3DE89" w14:textId="77777777" w:rsidR="00E2499C" w:rsidRPr="00087687" w:rsidRDefault="00E2499C" w:rsidP="00A97F97">
            <w:pPr>
              <w:rPr>
                <w:rFonts w:ascii="Times New Roman" w:hAnsi="Times New Roman"/>
                <w:sz w:val="20"/>
                <w:szCs w:val="20"/>
              </w:rPr>
            </w:pPr>
          </w:p>
        </w:tc>
      </w:tr>
      <w:tr w:rsidR="00E2499C" w:rsidRPr="00087687" w14:paraId="42B494A1"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35F7D16" w14:textId="77777777" w:rsidR="00E2499C" w:rsidRPr="00087687" w:rsidRDefault="00E2499C" w:rsidP="00A97F97">
            <w:pPr>
              <w:jc w:val="center"/>
              <w:rPr>
                <w:rFonts w:cs="Calibri"/>
                <w:color w:val="000000"/>
              </w:rPr>
            </w:pPr>
            <w:r w:rsidRPr="00087687">
              <w:rPr>
                <w:rFonts w:cs="Calibri"/>
                <w:color w:val="000000"/>
              </w:rPr>
              <w:t>0015</w:t>
            </w:r>
          </w:p>
        </w:tc>
        <w:tc>
          <w:tcPr>
            <w:tcW w:w="240" w:type="dxa"/>
            <w:tcBorders>
              <w:top w:val="nil"/>
              <w:left w:val="nil"/>
              <w:bottom w:val="single" w:sz="4" w:space="0" w:color="auto"/>
              <w:right w:val="single" w:sz="4" w:space="0" w:color="auto"/>
            </w:tcBorders>
            <w:shd w:val="clear" w:color="auto" w:fill="auto"/>
            <w:noWrap/>
            <w:vAlign w:val="bottom"/>
            <w:hideMark/>
          </w:tcPr>
          <w:p w14:paraId="714E8623" w14:textId="77777777" w:rsidR="00E2499C" w:rsidRPr="00087687" w:rsidRDefault="00E2499C" w:rsidP="00A97F97">
            <w:pPr>
              <w:rPr>
                <w:rFonts w:cs="Calibri"/>
                <w:color w:val="000000"/>
              </w:rPr>
            </w:pPr>
            <w:r w:rsidRPr="00087687">
              <w:rPr>
                <w:rFonts w:cs="Calibri"/>
                <w:color w:val="000000"/>
              </w:rPr>
              <w:t>15/2025</w:t>
            </w:r>
          </w:p>
        </w:tc>
        <w:tc>
          <w:tcPr>
            <w:tcW w:w="414" w:type="dxa"/>
            <w:tcBorders>
              <w:top w:val="nil"/>
              <w:left w:val="nil"/>
              <w:bottom w:val="single" w:sz="4" w:space="0" w:color="auto"/>
              <w:right w:val="single" w:sz="4" w:space="0" w:color="auto"/>
            </w:tcBorders>
            <w:shd w:val="clear" w:color="auto" w:fill="auto"/>
            <w:noWrap/>
            <w:vAlign w:val="bottom"/>
            <w:hideMark/>
          </w:tcPr>
          <w:p w14:paraId="6C7CE20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0DF8F7F3" w14:textId="77777777" w:rsidR="00E2499C" w:rsidRPr="00087687" w:rsidRDefault="00E2499C" w:rsidP="00A97F97">
            <w:pPr>
              <w:rPr>
                <w:rFonts w:cs="Calibri"/>
                <w:color w:val="000000"/>
              </w:rPr>
            </w:pPr>
            <w:r w:rsidRPr="00087687">
              <w:rPr>
                <w:rFonts w:cs="Calibri"/>
                <w:color w:val="000000"/>
              </w:rPr>
              <w:t>Izgradnja grobnih mjesta</w:t>
            </w:r>
          </w:p>
        </w:tc>
        <w:tc>
          <w:tcPr>
            <w:tcW w:w="208" w:type="dxa"/>
            <w:tcBorders>
              <w:top w:val="nil"/>
              <w:left w:val="nil"/>
              <w:bottom w:val="single" w:sz="4" w:space="0" w:color="auto"/>
              <w:right w:val="single" w:sz="4" w:space="0" w:color="auto"/>
            </w:tcBorders>
            <w:shd w:val="clear" w:color="auto" w:fill="auto"/>
            <w:vAlign w:val="bottom"/>
            <w:hideMark/>
          </w:tcPr>
          <w:p w14:paraId="234CD60F"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55BCBA71" w14:textId="77777777" w:rsidR="00E2499C" w:rsidRPr="00087687" w:rsidRDefault="00E2499C" w:rsidP="00A97F97">
            <w:pPr>
              <w:rPr>
                <w:rFonts w:cs="Calibri"/>
                <w:color w:val="000000"/>
              </w:rPr>
            </w:pPr>
            <w:r w:rsidRPr="00087687">
              <w:rPr>
                <w:rFonts w:cs="Calibri"/>
                <w:color w:val="000000"/>
              </w:rPr>
              <w:t>45215400 - Radovi na groblju</w:t>
            </w:r>
          </w:p>
        </w:tc>
        <w:tc>
          <w:tcPr>
            <w:tcW w:w="256" w:type="dxa"/>
            <w:tcBorders>
              <w:top w:val="nil"/>
              <w:left w:val="nil"/>
              <w:bottom w:val="single" w:sz="4" w:space="0" w:color="auto"/>
              <w:right w:val="single" w:sz="4" w:space="0" w:color="auto"/>
            </w:tcBorders>
            <w:shd w:val="clear" w:color="auto" w:fill="auto"/>
            <w:noWrap/>
            <w:vAlign w:val="bottom"/>
            <w:hideMark/>
          </w:tcPr>
          <w:p w14:paraId="44495558" w14:textId="77777777" w:rsidR="00E2499C" w:rsidRPr="00087687" w:rsidRDefault="00E2499C" w:rsidP="00A97F97">
            <w:pPr>
              <w:jc w:val="right"/>
              <w:rPr>
                <w:rFonts w:cs="Calibri"/>
                <w:color w:val="000000"/>
              </w:rPr>
            </w:pPr>
            <w:r w:rsidRPr="00087687">
              <w:rPr>
                <w:rFonts w:cs="Calibri"/>
                <w:color w:val="000000"/>
              </w:rPr>
              <w:t>10.000,00</w:t>
            </w:r>
          </w:p>
        </w:tc>
        <w:tc>
          <w:tcPr>
            <w:tcW w:w="388" w:type="dxa"/>
            <w:tcBorders>
              <w:top w:val="nil"/>
              <w:left w:val="nil"/>
              <w:bottom w:val="single" w:sz="4" w:space="0" w:color="auto"/>
              <w:right w:val="single" w:sz="4" w:space="0" w:color="auto"/>
            </w:tcBorders>
            <w:shd w:val="clear" w:color="auto" w:fill="auto"/>
            <w:vAlign w:val="bottom"/>
            <w:hideMark/>
          </w:tcPr>
          <w:p w14:paraId="4C5BF812"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F48A1FA"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07AF30D"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27CAFDAF"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172F2C0"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1D770D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6111A234"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C888F83"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DF680A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14B1C45C"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02C6BA6B"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CEA48CE"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2F7C79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6B040D8" w14:textId="77777777" w:rsidR="00E2499C" w:rsidRPr="00087687" w:rsidRDefault="00E2499C" w:rsidP="00A97F97">
            <w:pPr>
              <w:rPr>
                <w:rFonts w:ascii="Times New Roman" w:hAnsi="Times New Roman"/>
                <w:sz w:val="20"/>
                <w:szCs w:val="20"/>
              </w:rPr>
            </w:pPr>
          </w:p>
        </w:tc>
      </w:tr>
      <w:tr w:rsidR="00E2499C" w:rsidRPr="00087687" w14:paraId="5353986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4B6CF7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442B093" w14:textId="77777777" w:rsidR="00E2499C" w:rsidRPr="00087687" w:rsidRDefault="00E2499C" w:rsidP="00A97F97">
            <w:pPr>
              <w:rPr>
                <w:rFonts w:cs="Calibri"/>
                <w:color w:val="696969"/>
              </w:rPr>
            </w:pPr>
            <w:r w:rsidRPr="00087687">
              <w:rPr>
                <w:rFonts w:cs="Calibri"/>
                <w:color w:val="696969"/>
              </w:rPr>
              <w:t>15/2025</w:t>
            </w:r>
          </w:p>
        </w:tc>
        <w:tc>
          <w:tcPr>
            <w:tcW w:w="414" w:type="dxa"/>
            <w:tcBorders>
              <w:top w:val="nil"/>
              <w:left w:val="nil"/>
              <w:bottom w:val="single" w:sz="4" w:space="0" w:color="auto"/>
              <w:right w:val="single" w:sz="4" w:space="0" w:color="auto"/>
            </w:tcBorders>
            <w:shd w:val="clear" w:color="000000" w:fill="D3D3D3"/>
            <w:noWrap/>
            <w:vAlign w:val="bottom"/>
            <w:hideMark/>
          </w:tcPr>
          <w:p w14:paraId="5D7CB9CA"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4F051AD" w14:textId="77777777" w:rsidR="00E2499C" w:rsidRPr="00087687" w:rsidRDefault="00E2499C" w:rsidP="00A97F97">
            <w:pPr>
              <w:rPr>
                <w:rFonts w:cs="Calibri"/>
                <w:color w:val="696969"/>
              </w:rPr>
            </w:pPr>
            <w:r w:rsidRPr="00087687">
              <w:rPr>
                <w:rFonts w:cs="Calibri"/>
                <w:color w:val="696969"/>
              </w:rPr>
              <w:t>Izgradnja grobnih mjesta</w:t>
            </w:r>
          </w:p>
        </w:tc>
        <w:tc>
          <w:tcPr>
            <w:tcW w:w="208" w:type="dxa"/>
            <w:tcBorders>
              <w:top w:val="nil"/>
              <w:left w:val="nil"/>
              <w:bottom w:val="single" w:sz="4" w:space="0" w:color="auto"/>
              <w:right w:val="single" w:sz="4" w:space="0" w:color="auto"/>
            </w:tcBorders>
            <w:shd w:val="clear" w:color="000000" w:fill="D3D3D3"/>
            <w:noWrap/>
            <w:vAlign w:val="bottom"/>
            <w:hideMark/>
          </w:tcPr>
          <w:p w14:paraId="627A24C6"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02E1B259" w14:textId="77777777" w:rsidR="00E2499C" w:rsidRPr="00087687" w:rsidRDefault="00E2499C" w:rsidP="00A97F97">
            <w:pPr>
              <w:rPr>
                <w:rFonts w:cs="Calibri"/>
                <w:color w:val="696969"/>
              </w:rPr>
            </w:pPr>
            <w:r w:rsidRPr="00087687">
              <w:rPr>
                <w:rFonts w:cs="Calibri"/>
                <w:color w:val="696969"/>
              </w:rPr>
              <w:t>45215400 - Radovi na groblju</w:t>
            </w:r>
          </w:p>
        </w:tc>
        <w:tc>
          <w:tcPr>
            <w:tcW w:w="256" w:type="dxa"/>
            <w:tcBorders>
              <w:top w:val="nil"/>
              <w:left w:val="nil"/>
              <w:bottom w:val="single" w:sz="4" w:space="0" w:color="auto"/>
              <w:right w:val="single" w:sz="4" w:space="0" w:color="auto"/>
            </w:tcBorders>
            <w:shd w:val="clear" w:color="000000" w:fill="D3D3D3"/>
            <w:noWrap/>
            <w:vAlign w:val="bottom"/>
            <w:hideMark/>
          </w:tcPr>
          <w:p w14:paraId="2783C1D2" w14:textId="77777777" w:rsidR="00E2499C" w:rsidRPr="00087687" w:rsidRDefault="00E2499C" w:rsidP="00A97F97">
            <w:pPr>
              <w:jc w:val="right"/>
              <w:rPr>
                <w:rFonts w:cs="Calibri"/>
                <w:color w:val="696969"/>
              </w:rPr>
            </w:pPr>
            <w:r w:rsidRPr="00087687">
              <w:rPr>
                <w:rFonts w:cs="Calibri"/>
                <w:color w:val="696969"/>
              </w:rPr>
              <w:t>10000</w:t>
            </w:r>
          </w:p>
        </w:tc>
        <w:tc>
          <w:tcPr>
            <w:tcW w:w="388" w:type="dxa"/>
            <w:tcBorders>
              <w:top w:val="nil"/>
              <w:left w:val="nil"/>
              <w:bottom w:val="single" w:sz="4" w:space="0" w:color="auto"/>
              <w:right w:val="single" w:sz="4" w:space="0" w:color="auto"/>
            </w:tcBorders>
            <w:shd w:val="clear" w:color="000000" w:fill="D3D3D3"/>
            <w:noWrap/>
            <w:vAlign w:val="bottom"/>
            <w:hideMark/>
          </w:tcPr>
          <w:p w14:paraId="04AF65B2"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7DCFDF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40784D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F80B22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73E7D6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35D6AA0"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1D05B48"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14ACD38"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DAFC51F"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B29FFB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5430372"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6E7CD3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35B93FB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ECDAC31" w14:textId="77777777" w:rsidR="00E2499C" w:rsidRPr="00087687" w:rsidRDefault="00E2499C" w:rsidP="00A97F97">
            <w:pPr>
              <w:rPr>
                <w:rFonts w:ascii="Times New Roman" w:hAnsi="Times New Roman"/>
                <w:sz w:val="20"/>
                <w:szCs w:val="20"/>
              </w:rPr>
            </w:pPr>
          </w:p>
        </w:tc>
      </w:tr>
      <w:tr w:rsidR="00E2499C" w:rsidRPr="00087687" w14:paraId="0A1A1062"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90BC2D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33EE794" w14:textId="77777777" w:rsidR="00E2499C" w:rsidRPr="00087687" w:rsidRDefault="00E2499C" w:rsidP="00A97F97">
            <w:pPr>
              <w:rPr>
                <w:rFonts w:cs="Calibri"/>
                <w:color w:val="696969"/>
              </w:rPr>
            </w:pPr>
            <w:r w:rsidRPr="00087687">
              <w:rPr>
                <w:rFonts w:cs="Calibri"/>
                <w:color w:val="696969"/>
              </w:rPr>
              <w:t>15/2025</w:t>
            </w:r>
          </w:p>
        </w:tc>
        <w:tc>
          <w:tcPr>
            <w:tcW w:w="414" w:type="dxa"/>
            <w:tcBorders>
              <w:top w:val="nil"/>
              <w:left w:val="nil"/>
              <w:bottom w:val="single" w:sz="4" w:space="0" w:color="auto"/>
              <w:right w:val="single" w:sz="4" w:space="0" w:color="auto"/>
            </w:tcBorders>
            <w:shd w:val="clear" w:color="000000" w:fill="D3D3D3"/>
            <w:noWrap/>
            <w:vAlign w:val="bottom"/>
            <w:hideMark/>
          </w:tcPr>
          <w:p w14:paraId="7F47166B"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533F829" w14:textId="77777777" w:rsidR="00E2499C" w:rsidRPr="00087687" w:rsidRDefault="00E2499C" w:rsidP="00A97F97">
            <w:pPr>
              <w:rPr>
                <w:rFonts w:cs="Calibri"/>
                <w:color w:val="696969"/>
              </w:rPr>
            </w:pPr>
            <w:r w:rsidRPr="00087687">
              <w:rPr>
                <w:rFonts w:cs="Calibri"/>
                <w:color w:val="696969"/>
              </w:rPr>
              <w:t>Izgradnja grobnih mjesta</w:t>
            </w:r>
          </w:p>
        </w:tc>
        <w:tc>
          <w:tcPr>
            <w:tcW w:w="208" w:type="dxa"/>
            <w:tcBorders>
              <w:top w:val="nil"/>
              <w:left w:val="nil"/>
              <w:bottom w:val="single" w:sz="4" w:space="0" w:color="auto"/>
              <w:right w:val="single" w:sz="4" w:space="0" w:color="auto"/>
            </w:tcBorders>
            <w:shd w:val="clear" w:color="000000" w:fill="D3D3D3"/>
            <w:noWrap/>
            <w:vAlign w:val="bottom"/>
            <w:hideMark/>
          </w:tcPr>
          <w:p w14:paraId="15C42F50"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257D18D" w14:textId="77777777" w:rsidR="00E2499C" w:rsidRPr="00087687" w:rsidRDefault="00E2499C" w:rsidP="00A97F97">
            <w:pPr>
              <w:rPr>
                <w:rFonts w:cs="Calibri"/>
                <w:color w:val="696969"/>
              </w:rPr>
            </w:pPr>
            <w:r w:rsidRPr="00087687">
              <w:rPr>
                <w:rFonts w:cs="Calibri"/>
                <w:color w:val="696969"/>
              </w:rPr>
              <w:t>45215400 - Radovi na groblju</w:t>
            </w:r>
          </w:p>
        </w:tc>
        <w:tc>
          <w:tcPr>
            <w:tcW w:w="256" w:type="dxa"/>
            <w:tcBorders>
              <w:top w:val="nil"/>
              <w:left w:val="nil"/>
              <w:bottom w:val="single" w:sz="4" w:space="0" w:color="auto"/>
              <w:right w:val="single" w:sz="4" w:space="0" w:color="auto"/>
            </w:tcBorders>
            <w:shd w:val="clear" w:color="000000" w:fill="D3D3D3"/>
            <w:noWrap/>
            <w:vAlign w:val="bottom"/>
            <w:hideMark/>
          </w:tcPr>
          <w:p w14:paraId="1E0EDEA0" w14:textId="77777777" w:rsidR="00E2499C" w:rsidRPr="00087687" w:rsidRDefault="00E2499C" w:rsidP="00A97F97">
            <w:pPr>
              <w:jc w:val="right"/>
              <w:rPr>
                <w:rFonts w:cs="Calibri"/>
                <w:color w:val="696969"/>
              </w:rPr>
            </w:pPr>
            <w:r w:rsidRPr="00087687">
              <w:rPr>
                <w:rFonts w:cs="Calibri"/>
                <w:color w:val="696969"/>
              </w:rPr>
              <w:t>10000</w:t>
            </w:r>
          </w:p>
        </w:tc>
        <w:tc>
          <w:tcPr>
            <w:tcW w:w="388" w:type="dxa"/>
            <w:tcBorders>
              <w:top w:val="nil"/>
              <w:left w:val="nil"/>
              <w:bottom w:val="single" w:sz="4" w:space="0" w:color="auto"/>
              <w:right w:val="single" w:sz="4" w:space="0" w:color="auto"/>
            </w:tcBorders>
            <w:shd w:val="clear" w:color="000000" w:fill="D3D3D3"/>
            <w:noWrap/>
            <w:vAlign w:val="bottom"/>
            <w:hideMark/>
          </w:tcPr>
          <w:p w14:paraId="3B7F4FC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E247337"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764CA5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0B43344"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C1F9DA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3F0FE4A"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F58542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AA1D60D"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D9DA83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44BD4D9"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C31548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B83EA99"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1ECBD496"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CA752A4" w14:textId="77777777" w:rsidR="00E2499C" w:rsidRPr="00087687" w:rsidRDefault="00E2499C" w:rsidP="00A97F97">
            <w:pPr>
              <w:rPr>
                <w:rFonts w:ascii="Times New Roman" w:hAnsi="Times New Roman"/>
                <w:sz w:val="20"/>
                <w:szCs w:val="20"/>
              </w:rPr>
            </w:pPr>
          </w:p>
        </w:tc>
      </w:tr>
      <w:tr w:rsidR="00E2499C" w:rsidRPr="00087687" w14:paraId="6E7BDB6F"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4F338EC" w14:textId="77777777" w:rsidR="00E2499C" w:rsidRPr="00087687" w:rsidRDefault="00E2499C" w:rsidP="00A97F97">
            <w:pPr>
              <w:jc w:val="center"/>
              <w:rPr>
                <w:rFonts w:cs="Calibri"/>
                <w:color w:val="000000"/>
              </w:rPr>
            </w:pPr>
            <w:r w:rsidRPr="00087687">
              <w:rPr>
                <w:rFonts w:cs="Calibri"/>
                <w:color w:val="000000"/>
              </w:rPr>
              <w:t>0016</w:t>
            </w:r>
          </w:p>
        </w:tc>
        <w:tc>
          <w:tcPr>
            <w:tcW w:w="240" w:type="dxa"/>
            <w:tcBorders>
              <w:top w:val="nil"/>
              <w:left w:val="nil"/>
              <w:bottom w:val="single" w:sz="4" w:space="0" w:color="auto"/>
              <w:right w:val="single" w:sz="4" w:space="0" w:color="auto"/>
            </w:tcBorders>
            <w:shd w:val="clear" w:color="auto" w:fill="auto"/>
            <w:noWrap/>
            <w:vAlign w:val="bottom"/>
            <w:hideMark/>
          </w:tcPr>
          <w:p w14:paraId="21DB8DDA" w14:textId="77777777" w:rsidR="00E2499C" w:rsidRPr="00087687" w:rsidRDefault="00E2499C" w:rsidP="00A97F97">
            <w:pPr>
              <w:rPr>
                <w:rFonts w:cs="Calibri"/>
                <w:color w:val="000000"/>
              </w:rPr>
            </w:pPr>
            <w:r w:rsidRPr="00087687">
              <w:rPr>
                <w:rFonts w:cs="Calibri"/>
                <w:color w:val="000000"/>
              </w:rPr>
              <w:t>16/2025</w:t>
            </w:r>
          </w:p>
        </w:tc>
        <w:tc>
          <w:tcPr>
            <w:tcW w:w="414" w:type="dxa"/>
            <w:tcBorders>
              <w:top w:val="nil"/>
              <w:left w:val="nil"/>
              <w:bottom w:val="single" w:sz="4" w:space="0" w:color="auto"/>
              <w:right w:val="single" w:sz="4" w:space="0" w:color="auto"/>
            </w:tcBorders>
            <w:shd w:val="clear" w:color="auto" w:fill="auto"/>
            <w:noWrap/>
            <w:vAlign w:val="bottom"/>
            <w:hideMark/>
          </w:tcPr>
          <w:p w14:paraId="7EDDAF0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19914ACF" w14:textId="77777777" w:rsidR="00E2499C" w:rsidRPr="00087687" w:rsidRDefault="00E2499C" w:rsidP="00A97F97">
            <w:pPr>
              <w:rPr>
                <w:rFonts w:cs="Calibri"/>
                <w:color w:val="000000"/>
              </w:rPr>
            </w:pPr>
            <w:r w:rsidRPr="00087687">
              <w:rPr>
                <w:rFonts w:cs="Calibri"/>
                <w:color w:val="000000"/>
              </w:rPr>
              <w:t>Građevinski radovi - Rekonstrukcija Kumrovečke ceste izgradnjom nogostupa - 4. faza</w:t>
            </w:r>
          </w:p>
        </w:tc>
        <w:tc>
          <w:tcPr>
            <w:tcW w:w="208" w:type="dxa"/>
            <w:tcBorders>
              <w:top w:val="nil"/>
              <w:left w:val="nil"/>
              <w:bottom w:val="single" w:sz="4" w:space="0" w:color="auto"/>
              <w:right w:val="single" w:sz="4" w:space="0" w:color="auto"/>
            </w:tcBorders>
            <w:shd w:val="clear" w:color="auto" w:fill="auto"/>
            <w:vAlign w:val="bottom"/>
            <w:hideMark/>
          </w:tcPr>
          <w:p w14:paraId="75EFACF4"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06CB10F8" w14:textId="77777777" w:rsidR="00E2499C" w:rsidRPr="00087687" w:rsidRDefault="00E2499C" w:rsidP="00A97F97">
            <w:pPr>
              <w:rPr>
                <w:rFonts w:cs="Calibri"/>
                <w:color w:val="000000"/>
              </w:rPr>
            </w:pPr>
            <w:r w:rsidRPr="00087687">
              <w:rPr>
                <w:rFonts w:cs="Calibri"/>
                <w:color w:val="000000"/>
              </w:rPr>
              <w:t>45213316 - Radovi na postavljanju nogostupa</w:t>
            </w:r>
          </w:p>
        </w:tc>
        <w:tc>
          <w:tcPr>
            <w:tcW w:w="256" w:type="dxa"/>
            <w:tcBorders>
              <w:top w:val="nil"/>
              <w:left w:val="nil"/>
              <w:bottom w:val="single" w:sz="4" w:space="0" w:color="auto"/>
              <w:right w:val="single" w:sz="4" w:space="0" w:color="auto"/>
            </w:tcBorders>
            <w:shd w:val="clear" w:color="auto" w:fill="auto"/>
            <w:noWrap/>
            <w:vAlign w:val="bottom"/>
            <w:hideMark/>
          </w:tcPr>
          <w:p w14:paraId="3756A52E" w14:textId="77777777" w:rsidR="00E2499C" w:rsidRPr="00087687" w:rsidRDefault="00E2499C" w:rsidP="00A97F97">
            <w:pPr>
              <w:jc w:val="right"/>
              <w:rPr>
                <w:rFonts w:cs="Calibri"/>
                <w:color w:val="000000"/>
              </w:rPr>
            </w:pPr>
            <w:r w:rsidRPr="00087687">
              <w:rPr>
                <w:rFonts w:cs="Calibri"/>
                <w:color w:val="000000"/>
              </w:rPr>
              <w:t>48.000,00</w:t>
            </w:r>
          </w:p>
        </w:tc>
        <w:tc>
          <w:tcPr>
            <w:tcW w:w="388" w:type="dxa"/>
            <w:tcBorders>
              <w:top w:val="nil"/>
              <w:left w:val="nil"/>
              <w:bottom w:val="single" w:sz="4" w:space="0" w:color="auto"/>
              <w:right w:val="single" w:sz="4" w:space="0" w:color="auto"/>
            </w:tcBorders>
            <w:shd w:val="clear" w:color="auto" w:fill="auto"/>
            <w:vAlign w:val="bottom"/>
            <w:hideMark/>
          </w:tcPr>
          <w:p w14:paraId="120B9A33"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2274AC0"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186B98BF"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2CF8790"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E9097A6"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C168A5B"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77C690BC"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7AB67AC"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5B4F03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96FAFA4"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CB1FB9F"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30EE2D3"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3D2066E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F17C8B7" w14:textId="77777777" w:rsidR="00E2499C" w:rsidRPr="00087687" w:rsidRDefault="00E2499C" w:rsidP="00A97F97">
            <w:pPr>
              <w:rPr>
                <w:rFonts w:ascii="Times New Roman" w:hAnsi="Times New Roman"/>
                <w:sz w:val="20"/>
                <w:szCs w:val="20"/>
              </w:rPr>
            </w:pPr>
          </w:p>
        </w:tc>
      </w:tr>
      <w:tr w:rsidR="00E2499C" w:rsidRPr="00087687" w14:paraId="7FB76D5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09E320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FF2F8F5" w14:textId="77777777" w:rsidR="00E2499C" w:rsidRPr="00087687" w:rsidRDefault="00E2499C" w:rsidP="00A97F97">
            <w:pPr>
              <w:rPr>
                <w:rFonts w:cs="Calibri"/>
                <w:color w:val="696969"/>
              </w:rPr>
            </w:pPr>
            <w:r w:rsidRPr="00087687">
              <w:rPr>
                <w:rFonts w:cs="Calibri"/>
                <w:color w:val="696969"/>
              </w:rPr>
              <w:t>16/2025</w:t>
            </w:r>
          </w:p>
        </w:tc>
        <w:tc>
          <w:tcPr>
            <w:tcW w:w="414" w:type="dxa"/>
            <w:tcBorders>
              <w:top w:val="nil"/>
              <w:left w:val="nil"/>
              <w:bottom w:val="single" w:sz="4" w:space="0" w:color="auto"/>
              <w:right w:val="single" w:sz="4" w:space="0" w:color="auto"/>
            </w:tcBorders>
            <w:shd w:val="clear" w:color="000000" w:fill="D3D3D3"/>
            <w:noWrap/>
            <w:vAlign w:val="bottom"/>
            <w:hideMark/>
          </w:tcPr>
          <w:p w14:paraId="5745BFD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9DDB097" w14:textId="77777777" w:rsidR="00E2499C" w:rsidRPr="00087687" w:rsidRDefault="00E2499C" w:rsidP="00A97F97">
            <w:pPr>
              <w:rPr>
                <w:rFonts w:cs="Calibri"/>
                <w:color w:val="696969"/>
              </w:rPr>
            </w:pPr>
            <w:r w:rsidRPr="00087687">
              <w:rPr>
                <w:rFonts w:cs="Calibri"/>
                <w:color w:val="696969"/>
              </w:rPr>
              <w:t>Građevinski radovi - Rekonstrukcija Kumrovečke ceste izgradnjom nogostupa - 4. faza</w:t>
            </w:r>
          </w:p>
        </w:tc>
        <w:tc>
          <w:tcPr>
            <w:tcW w:w="208" w:type="dxa"/>
            <w:tcBorders>
              <w:top w:val="nil"/>
              <w:left w:val="nil"/>
              <w:bottom w:val="single" w:sz="4" w:space="0" w:color="auto"/>
              <w:right w:val="single" w:sz="4" w:space="0" w:color="auto"/>
            </w:tcBorders>
            <w:shd w:val="clear" w:color="000000" w:fill="D3D3D3"/>
            <w:noWrap/>
            <w:vAlign w:val="bottom"/>
            <w:hideMark/>
          </w:tcPr>
          <w:p w14:paraId="38CC52A5"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118B49DA" w14:textId="77777777" w:rsidR="00E2499C" w:rsidRPr="00087687" w:rsidRDefault="00E2499C" w:rsidP="00A97F97">
            <w:pPr>
              <w:rPr>
                <w:rFonts w:cs="Calibri"/>
                <w:color w:val="696969"/>
              </w:rPr>
            </w:pPr>
            <w:r w:rsidRPr="00087687">
              <w:rPr>
                <w:rFonts w:cs="Calibri"/>
                <w:color w:val="696969"/>
              </w:rPr>
              <w:t>45213316 - Radovi na postavljanju nogostupa</w:t>
            </w:r>
          </w:p>
        </w:tc>
        <w:tc>
          <w:tcPr>
            <w:tcW w:w="256" w:type="dxa"/>
            <w:tcBorders>
              <w:top w:val="nil"/>
              <w:left w:val="nil"/>
              <w:bottom w:val="single" w:sz="4" w:space="0" w:color="auto"/>
              <w:right w:val="single" w:sz="4" w:space="0" w:color="auto"/>
            </w:tcBorders>
            <w:shd w:val="clear" w:color="000000" w:fill="D3D3D3"/>
            <w:noWrap/>
            <w:vAlign w:val="bottom"/>
            <w:hideMark/>
          </w:tcPr>
          <w:p w14:paraId="279CF5BB" w14:textId="77777777" w:rsidR="00E2499C" w:rsidRPr="00087687" w:rsidRDefault="00E2499C" w:rsidP="00A97F97">
            <w:pPr>
              <w:jc w:val="right"/>
              <w:rPr>
                <w:rFonts w:cs="Calibri"/>
                <w:color w:val="696969"/>
              </w:rPr>
            </w:pPr>
            <w:r w:rsidRPr="00087687">
              <w:rPr>
                <w:rFonts w:cs="Calibri"/>
                <w:color w:val="696969"/>
              </w:rPr>
              <w:t>48000</w:t>
            </w:r>
          </w:p>
        </w:tc>
        <w:tc>
          <w:tcPr>
            <w:tcW w:w="388" w:type="dxa"/>
            <w:tcBorders>
              <w:top w:val="nil"/>
              <w:left w:val="nil"/>
              <w:bottom w:val="single" w:sz="4" w:space="0" w:color="auto"/>
              <w:right w:val="single" w:sz="4" w:space="0" w:color="auto"/>
            </w:tcBorders>
            <w:shd w:val="clear" w:color="000000" w:fill="D3D3D3"/>
            <w:noWrap/>
            <w:vAlign w:val="bottom"/>
            <w:hideMark/>
          </w:tcPr>
          <w:p w14:paraId="4B8BCFF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DB6FA9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FB78ED3"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FEF220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3FA07B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A05E94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FD2B8F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20F68E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4371E3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18FBAD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2008CAC"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A217AE6"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7174B04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49B9532" w14:textId="77777777" w:rsidR="00E2499C" w:rsidRPr="00087687" w:rsidRDefault="00E2499C" w:rsidP="00A97F97">
            <w:pPr>
              <w:rPr>
                <w:rFonts w:ascii="Times New Roman" w:hAnsi="Times New Roman"/>
                <w:sz w:val="20"/>
                <w:szCs w:val="20"/>
              </w:rPr>
            </w:pPr>
          </w:p>
        </w:tc>
      </w:tr>
      <w:tr w:rsidR="00E2499C" w:rsidRPr="00087687" w14:paraId="2BD98CF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AE98136"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B0EC4DE" w14:textId="77777777" w:rsidR="00E2499C" w:rsidRPr="00087687" w:rsidRDefault="00E2499C" w:rsidP="00A97F97">
            <w:pPr>
              <w:rPr>
                <w:rFonts w:cs="Calibri"/>
                <w:color w:val="696969"/>
              </w:rPr>
            </w:pPr>
            <w:r w:rsidRPr="00087687">
              <w:rPr>
                <w:rFonts w:cs="Calibri"/>
                <w:color w:val="696969"/>
              </w:rPr>
              <w:t>16/2025</w:t>
            </w:r>
          </w:p>
        </w:tc>
        <w:tc>
          <w:tcPr>
            <w:tcW w:w="414" w:type="dxa"/>
            <w:tcBorders>
              <w:top w:val="nil"/>
              <w:left w:val="nil"/>
              <w:bottom w:val="single" w:sz="4" w:space="0" w:color="auto"/>
              <w:right w:val="single" w:sz="4" w:space="0" w:color="auto"/>
            </w:tcBorders>
            <w:shd w:val="clear" w:color="000000" w:fill="D3D3D3"/>
            <w:noWrap/>
            <w:vAlign w:val="bottom"/>
            <w:hideMark/>
          </w:tcPr>
          <w:p w14:paraId="70A340BA"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1F715BC" w14:textId="77777777" w:rsidR="00E2499C" w:rsidRPr="00087687" w:rsidRDefault="00E2499C" w:rsidP="00A97F97">
            <w:pPr>
              <w:rPr>
                <w:rFonts w:cs="Calibri"/>
                <w:color w:val="696969"/>
              </w:rPr>
            </w:pPr>
            <w:r w:rsidRPr="00087687">
              <w:rPr>
                <w:rFonts w:cs="Calibri"/>
                <w:color w:val="696969"/>
              </w:rPr>
              <w:t>Građevinski radovi - Rekonstrukcija Kumrovečke ceste izgradnjom nogostupa - 4. faza</w:t>
            </w:r>
          </w:p>
        </w:tc>
        <w:tc>
          <w:tcPr>
            <w:tcW w:w="208" w:type="dxa"/>
            <w:tcBorders>
              <w:top w:val="nil"/>
              <w:left w:val="nil"/>
              <w:bottom w:val="single" w:sz="4" w:space="0" w:color="auto"/>
              <w:right w:val="single" w:sz="4" w:space="0" w:color="auto"/>
            </w:tcBorders>
            <w:shd w:val="clear" w:color="000000" w:fill="D3D3D3"/>
            <w:noWrap/>
            <w:vAlign w:val="bottom"/>
            <w:hideMark/>
          </w:tcPr>
          <w:p w14:paraId="3F099202"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6D331FDB" w14:textId="77777777" w:rsidR="00E2499C" w:rsidRPr="00087687" w:rsidRDefault="00E2499C" w:rsidP="00A97F97">
            <w:pPr>
              <w:rPr>
                <w:rFonts w:cs="Calibri"/>
                <w:color w:val="696969"/>
              </w:rPr>
            </w:pPr>
            <w:r w:rsidRPr="00087687">
              <w:rPr>
                <w:rFonts w:cs="Calibri"/>
                <w:color w:val="696969"/>
              </w:rPr>
              <w:t>45213316 - Radovi na postavljanju nogostupa</w:t>
            </w:r>
          </w:p>
        </w:tc>
        <w:tc>
          <w:tcPr>
            <w:tcW w:w="256" w:type="dxa"/>
            <w:tcBorders>
              <w:top w:val="nil"/>
              <w:left w:val="nil"/>
              <w:bottom w:val="single" w:sz="4" w:space="0" w:color="auto"/>
              <w:right w:val="single" w:sz="4" w:space="0" w:color="auto"/>
            </w:tcBorders>
            <w:shd w:val="clear" w:color="000000" w:fill="D3D3D3"/>
            <w:noWrap/>
            <w:vAlign w:val="bottom"/>
            <w:hideMark/>
          </w:tcPr>
          <w:p w14:paraId="5D59F930" w14:textId="77777777" w:rsidR="00E2499C" w:rsidRPr="00087687" w:rsidRDefault="00E2499C" w:rsidP="00A97F97">
            <w:pPr>
              <w:jc w:val="right"/>
              <w:rPr>
                <w:rFonts w:cs="Calibri"/>
                <w:color w:val="696969"/>
              </w:rPr>
            </w:pPr>
            <w:r w:rsidRPr="00087687">
              <w:rPr>
                <w:rFonts w:cs="Calibri"/>
                <w:color w:val="696969"/>
              </w:rPr>
              <w:t>48000</w:t>
            </w:r>
          </w:p>
        </w:tc>
        <w:tc>
          <w:tcPr>
            <w:tcW w:w="388" w:type="dxa"/>
            <w:tcBorders>
              <w:top w:val="nil"/>
              <w:left w:val="nil"/>
              <w:bottom w:val="single" w:sz="4" w:space="0" w:color="auto"/>
              <w:right w:val="single" w:sz="4" w:space="0" w:color="auto"/>
            </w:tcBorders>
            <w:shd w:val="clear" w:color="000000" w:fill="D3D3D3"/>
            <w:noWrap/>
            <w:vAlign w:val="bottom"/>
            <w:hideMark/>
          </w:tcPr>
          <w:p w14:paraId="5FB97E2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A2A791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A741AA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3306F4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42B0B5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25E895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FC83AD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F86B26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D764DD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E941A3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2BDF71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CBDCC2E"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284EE6D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5FAA6AF" w14:textId="77777777" w:rsidR="00E2499C" w:rsidRPr="00087687" w:rsidRDefault="00E2499C" w:rsidP="00A97F97">
            <w:pPr>
              <w:rPr>
                <w:rFonts w:ascii="Times New Roman" w:hAnsi="Times New Roman"/>
                <w:sz w:val="20"/>
                <w:szCs w:val="20"/>
              </w:rPr>
            </w:pPr>
          </w:p>
        </w:tc>
      </w:tr>
      <w:tr w:rsidR="00E2499C" w:rsidRPr="00087687" w14:paraId="49E41066"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401060A" w14:textId="77777777" w:rsidR="00E2499C" w:rsidRPr="00087687" w:rsidRDefault="00E2499C" w:rsidP="00A97F97">
            <w:pPr>
              <w:jc w:val="center"/>
              <w:rPr>
                <w:rFonts w:cs="Calibri"/>
                <w:color w:val="000000"/>
              </w:rPr>
            </w:pPr>
            <w:r w:rsidRPr="00087687">
              <w:rPr>
                <w:rFonts w:cs="Calibri"/>
                <w:color w:val="000000"/>
              </w:rPr>
              <w:t>0017</w:t>
            </w:r>
          </w:p>
        </w:tc>
        <w:tc>
          <w:tcPr>
            <w:tcW w:w="240" w:type="dxa"/>
            <w:tcBorders>
              <w:top w:val="nil"/>
              <w:left w:val="nil"/>
              <w:bottom w:val="single" w:sz="4" w:space="0" w:color="auto"/>
              <w:right w:val="single" w:sz="4" w:space="0" w:color="auto"/>
            </w:tcBorders>
            <w:shd w:val="clear" w:color="auto" w:fill="auto"/>
            <w:noWrap/>
            <w:vAlign w:val="bottom"/>
            <w:hideMark/>
          </w:tcPr>
          <w:p w14:paraId="46519D93" w14:textId="77777777" w:rsidR="00E2499C" w:rsidRPr="00087687" w:rsidRDefault="00E2499C" w:rsidP="00A97F97">
            <w:pPr>
              <w:rPr>
                <w:rFonts w:cs="Calibri"/>
                <w:color w:val="000000"/>
              </w:rPr>
            </w:pPr>
            <w:r w:rsidRPr="00087687">
              <w:rPr>
                <w:rFonts w:cs="Calibri"/>
                <w:color w:val="000000"/>
              </w:rPr>
              <w:t>17/2025</w:t>
            </w:r>
          </w:p>
        </w:tc>
        <w:tc>
          <w:tcPr>
            <w:tcW w:w="414" w:type="dxa"/>
            <w:tcBorders>
              <w:top w:val="nil"/>
              <w:left w:val="nil"/>
              <w:bottom w:val="single" w:sz="4" w:space="0" w:color="auto"/>
              <w:right w:val="single" w:sz="4" w:space="0" w:color="auto"/>
            </w:tcBorders>
            <w:shd w:val="clear" w:color="auto" w:fill="auto"/>
            <w:noWrap/>
            <w:vAlign w:val="bottom"/>
            <w:hideMark/>
          </w:tcPr>
          <w:p w14:paraId="4416F87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04745A0" w14:textId="77777777" w:rsidR="00E2499C" w:rsidRPr="00087687" w:rsidRDefault="00E2499C" w:rsidP="00A97F97">
            <w:pPr>
              <w:rPr>
                <w:rFonts w:cs="Calibri"/>
                <w:color w:val="000000"/>
              </w:rPr>
            </w:pPr>
            <w:r w:rsidRPr="00087687">
              <w:rPr>
                <w:rFonts w:cs="Calibri"/>
                <w:color w:val="000000"/>
              </w:rPr>
              <w:t xml:space="preserve">Izrada projektne dokumentacije - Rekonstrukcija </w:t>
            </w:r>
            <w:proofErr w:type="spellStart"/>
            <w:r w:rsidRPr="00087687">
              <w:rPr>
                <w:rFonts w:cs="Calibri"/>
                <w:color w:val="000000"/>
              </w:rPr>
              <w:t>Rozganske</w:t>
            </w:r>
            <w:proofErr w:type="spellEnd"/>
            <w:r w:rsidRPr="00087687">
              <w:rPr>
                <w:rFonts w:cs="Calibri"/>
                <w:color w:val="000000"/>
              </w:rPr>
              <w:t xml:space="preserve"> ceste sa izgradnjom vodoopskrbnog cjevovoda</w:t>
            </w:r>
          </w:p>
        </w:tc>
        <w:tc>
          <w:tcPr>
            <w:tcW w:w="208" w:type="dxa"/>
            <w:tcBorders>
              <w:top w:val="nil"/>
              <w:left w:val="nil"/>
              <w:bottom w:val="single" w:sz="4" w:space="0" w:color="auto"/>
              <w:right w:val="single" w:sz="4" w:space="0" w:color="auto"/>
            </w:tcBorders>
            <w:shd w:val="clear" w:color="auto" w:fill="auto"/>
            <w:vAlign w:val="bottom"/>
            <w:hideMark/>
          </w:tcPr>
          <w:p w14:paraId="0946D4C8"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D5DC555" w14:textId="77777777" w:rsidR="00E2499C" w:rsidRPr="00087687" w:rsidRDefault="00E2499C" w:rsidP="00A97F97">
            <w:pPr>
              <w:rPr>
                <w:rFonts w:cs="Calibri"/>
                <w:color w:val="000000"/>
              </w:rPr>
            </w:pPr>
            <w:r w:rsidRPr="00087687">
              <w:rPr>
                <w:rFonts w:cs="Calibri"/>
                <w:color w:val="000000"/>
              </w:rPr>
              <w:t>71242000 - Izrada projekta i nacrta, procjena troškova</w:t>
            </w:r>
          </w:p>
        </w:tc>
        <w:tc>
          <w:tcPr>
            <w:tcW w:w="256" w:type="dxa"/>
            <w:tcBorders>
              <w:top w:val="nil"/>
              <w:left w:val="nil"/>
              <w:bottom w:val="single" w:sz="4" w:space="0" w:color="auto"/>
              <w:right w:val="single" w:sz="4" w:space="0" w:color="auto"/>
            </w:tcBorders>
            <w:shd w:val="clear" w:color="auto" w:fill="auto"/>
            <w:noWrap/>
            <w:vAlign w:val="bottom"/>
            <w:hideMark/>
          </w:tcPr>
          <w:p w14:paraId="1168556D" w14:textId="77777777" w:rsidR="00E2499C" w:rsidRPr="00087687" w:rsidRDefault="00E2499C" w:rsidP="00A97F97">
            <w:pPr>
              <w:jc w:val="right"/>
              <w:rPr>
                <w:rFonts w:cs="Calibri"/>
                <w:color w:val="000000"/>
              </w:rPr>
            </w:pPr>
            <w:r w:rsidRPr="00087687">
              <w:rPr>
                <w:rFonts w:cs="Calibri"/>
                <w:color w:val="000000"/>
              </w:rPr>
              <w:t>11.700,00</w:t>
            </w:r>
          </w:p>
        </w:tc>
        <w:tc>
          <w:tcPr>
            <w:tcW w:w="388" w:type="dxa"/>
            <w:tcBorders>
              <w:top w:val="nil"/>
              <w:left w:val="nil"/>
              <w:bottom w:val="single" w:sz="4" w:space="0" w:color="auto"/>
              <w:right w:val="single" w:sz="4" w:space="0" w:color="auto"/>
            </w:tcBorders>
            <w:shd w:val="clear" w:color="auto" w:fill="auto"/>
            <w:vAlign w:val="bottom"/>
            <w:hideMark/>
          </w:tcPr>
          <w:p w14:paraId="6AA200B3"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401C584"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30347C6"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FE54335"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9501EA6"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51B48A57"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162C02C0"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1723CBE"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6911952"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07851F88"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917557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2F374EEA"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77DB2AD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E067C87" w14:textId="77777777" w:rsidR="00E2499C" w:rsidRPr="00087687" w:rsidRDefault="00E2499C" w:rsidP="00A97F97">
            <w:pPr>
              <w:rPr>
                <w:rFonts w:ascii="Times New Roman" w:hAnsi="Times New Roman"/>
                <w:sz w:val="20"/>
                <w:szCs w:val="20"/>
              </w:rPr>
            </w:pPr>
          </w:p>
        </w:tc>
      </w:tr>
      <w:tr w:rsidR="00E2499C" w:rsidRPr="00087687" w14:paraId="20D8C1F2"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D55EC3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454385F" w14:textId="77777777" w:rsidR="00E2499C" w:rsidRPr="00087687" w:rsidRDefault="00E2499C" w:rsidP="00A97F97">
            <w:pPr>
              <w:rPr>
                <w:rFonts w:cs="Calibri"/>
                <w:color w:val="696969"/>
              </w:rPr>
            </w:pPr>
            <w:r w:rsidRPr="00087687">
              <w:rPr>
                <w:rFonts w:cs="Calibri"/>
                <w:color w:val="696969"/>
              </w:rPr>
              <w:t>17/2025</w:t>
            </w:r>
          </w:p>
        </w:tc>
        <w:tc>
          <w:tcPr>
            <w:tcW w:w="414" w:type="dxa"/>
            <w:tcBorders>
              <w:top w:val="nil"/>
              <w:left w:val="nil"/>
              <w:bottom w:val="single" w:sz="4" w:space="0" w:color="auto"/>
              <w:right w:val="single" w:sz="4" w:space="0" w:color="auto"/>
            </w:tcBorders>
            <w:shd w:val="clear" w:color="000000" w:fill="D3D3D3"/>
            <w:noWrap/>
            <w:vAlign w:val="bottom"/>
            <w:hideMark/>
          </w:tcPr>
          <w:p w14:paraId="5E038367"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7D50007" w14:textId="77777777" w:rsidR="00E2499C" w:rsidRPr="00087687" w:rsidRDefault="00E2499C" w:rsidP="00A97F97">
            <w:pPr>
              <w:rPr>
                <w:rFonts w:cs="Calibri"/>
                <w:color w:val="696969"/>
              </w:rPr>
            </w:pPr>
            <w:r w:rsidRPr="00087687">
              <w:rPr>
                <w:rFonts w:cs="Calibri"/>
                <w:color w:val="696969"/>
              </w:rPr>
              <w:t xml:space="preserve">Izrada projektne dokumentacije -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516EDED0"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566BC56"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715402DC" w14:textId="77777777" w:rsidR="00E2499C" w:rsidRPr="00087687" w:rsidRDefault="00E2499C" w:rsidP="00A97F97">
            <w:pPr>
              <w:jc w:val="right"/>
              <w:rPr>
                <w:rFonts w:cs="Calibri"/>
                <w:color w:val="696969"/>
              </w:rPr>
            </w:pPr>
            <w:r w:rsidRPr="00087687">
              <w:rPr>
                <w:rFonts w:cs="Calibri"/>
                <w:color w:val="696969"/>
              </w:rPr>
              <w:t>11700</w:t>
            </w:r>
          </w:p>
        </w:tc>
        <w:tc>
          <w:tcPr>
            <w:tcW w:w="388" w:type="dxa"/>
            <w:tcBorders>
              <w:top w:val="nil"/>
              <w:left w:val="nil"/>
              <w:bottom w:val="single" w:sz="4" w:space="0" w:color="auto"/>
              <w:right w:val="single" w:sz="4" w:space="0" w:color="auto"/>
            </w:tcBorders>
            <w:shd w:val="clear" w:color="000000" w:fill="D3D3D3"/>
            <w:noWrap/>
            <w:vAlign w:val="bottom"/>
            <w:hideMark/>
          </w:tcPr>
          <w:p w14:paraId="3EFEA70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A5ADA8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A7DB00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2D7C21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A3E686B"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73885D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E73996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3D1719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4FE9D7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6EBDD9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1A17B6C"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B08983B"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03C4D98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1DA5AC3" w14:textId="77777777" w:rsidR="00E2499C" w:rsidRPr="00087687" w:rsidRDefault="00E2499C" w:rsidP="00A97F97">
            <w:pPr>
              <w:rPr>
                <w:rFonts w:ascii="Times New Roman" w:hAnsi="Times New Roman"/>
                <w:sz w:val="20"/>
                <w:szCs w:val="20"/>
              </w:rPr>
            </w:pPr>
          </w:p>
        </w:tc>
      </w:tr>
      <w:tr w:rsidR="00E2499C" w:rsidRPr="00087687" w14:paraId="2AEE0F3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6952D9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403567C" w14:textId="77777777" w:rsidR="00E2499C" w:rsidRPr="00087687" w:rsidRDefault="00E2499C" w:rsidP="00A97F97">
            <w:pPr>
              <w:rPr>
                <w:rFonts w:cs="Calibri"/>
                <w:color w:val="696969"/>
              </w:rPr>
            </w:pPr>
            <w:r w:rsidRPr="00087687">
              <w:rPr>
                <w:rFonts w:cs="Calibri"/>
                <w:color w:val="696969"/>
              </w:rPr>
              <w:t>17/2025</w:t>
            </w:r>
          </w:p>
        </w:tc>
        <w:tc>
          <w:tcPr>
            <w:tcW w:w="414" w:type="dxa"/>
            <w:tcBorders>
              <w:top w:val="nil"/>
              <w:left w:val="nil"/>
              <w:bottom w:val="single" w:sz="4" w:space="0" w:color="auto"/>
              <w:right w:val="single" w:sz="4" w:space="0" w:color="auto"/>
            </w:tcBorders>
            <w:shd w:val="clear" w:color="000000" w:fill="D3D3D3"/>
            <w:noWrap/>
            <w:vAlign w:val="bottom"/>
            <w:hideMark/>
          </w:tcPr>
          <w:p w14:paraId="5F1993A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3419DB7" w14:textId="77777777" w:rsidR="00E2499C" w:rsidRPr="00087687" w:rsidRDefault="00E2499C" w:rsidP="00A97F97">
            <w:pPr>
              <w:rPr>
                <w:rFonts w:cs="Calibri"/>
                <w:color w:val="696969"/>
              </w:rPr>
            </w:pPr>
            <w:r w:rsidRPr="00087687">
              <w:rPr>
                <w:rFonts w:cs="Calibri"/>
                <w:color w:val="696969"/>
              </w:rPr>
              <w:t xml:space="preserve">Izrada projektne dokumentacije -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374C7CF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0C625FB4"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34FE45AC" w14:textId="77777777" w:rsidR="00E2499C" w:rsidRPr="00087687" w:rsidRDefault="00E2499C" w:rsidP="00A97F97">
            <w:pPr>
              <w:jc w:val="right"/>
              <w:rPr>
                <w:rFonts w:cs="Calibri"/>
                <w:color w:val="696969"/>
              </w:rPr>
            </w:pPr>
            <w:r w:rsidRPr="00087687">
              <w:rPr>
                <w:rFonts w:cs="Calibri"/>
                <w:color w:val="696969"/>
              </w:rPr>
              <w:t>11700</w:t>
            </w:r>
          </w:p>
        </w:tc>
        <w:tc>
          <w:tcPr>
            <w:tcW w:w="388" w:type="dxa"/>
            <w:tcBorders>
              <w:top w:val="nil"/>
              <w:left w:val="nil"/>
              <w:bottom w:val="single" w:sz="4" w:space="0" w:color="auto"/>
              <w:right w:val="single" w:sz="4" w:space="0" w:color="auto"/>
            </w:tcBorders>
            <w:shd w:val="clear" w:color="000000" w:fill="D3D3D3"/>
            <w:noWrap/>
            <w:vAlign w:val="bottom"/>
            <w:hideMark/>
          </w:tcPr>
          <w:p w14:paraId="19C3A3B0"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16B665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042C5F2"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CB0855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AF766CE"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02FBE2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29DFB4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1BD1C2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EEE8DD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0C534E0"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88A23D5"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68D6D88"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AAFE6D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9389663" w14:textId="77777777" w:rsidR="00E2499C" w:rsidRPr="00087687" w:rsidRDefault="00E2499C" w:rsidP="00A97F97">
            <w:pPr>
              <w:rPr>
                <w:rFonts w:ascii="Times New Roman" w:hAnsi="Times New Roman"/>
                <w:sz w:val="20"/>
                <w:szCs w:val="20"/>
              </w:rPr>
            </w:pPr>
          </w:p>
        </w:tc>
      </w:tr>
      <w:tr w:rsidR="00E2499C" w:rsidRPr="00087687" w14:paraId="0AA11805" w14:textId="77777777" w:rsidTr="00A97F97">
        <w:trPr>
          <w:trHeight w:val="12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09CB3E47" w14:textId="77777777" w:rsidR="00E2499C" w:rsidRPr="00087687" w:rsidRDefault="00E2499C" w:rsidP="00A97F97">
            <w:pPr>
              <w:jc w:val="center"/>
              <w:rPr>
                <w:rFonts w:cs="Calibri"/>
                <w:color w:val="000000"/>
              </w:rPr>
            </w:pPr>
            <w:r w:rsidRPr="00087687">
              <w:rPr>
                <w:rFonts w:cs="Calibri"/>
                <w:color w:val="000000"/>
              </w:rPr>
              <w:t>0018</w:t>
            </w:r>
          </w:p>
        </w:tc>
        <w:tc>
          <w:tcPr>
            <w:tcW w:w="240" w:type="dxa"/>
            <w:tcBorders>
              <w:top w:val="nil"/>
              <w:left w:val="nil"/>
              <w:bottom w:val="single" w:sz="4" w:space="0" w:color="auto"/>
              <w:right w:val="single" w:sz="4" w:space="0" w:color="auto"/>
            </w:tcBorders>
            <w:shd w:val="clear" w:color="auto" w:fill="auto"/>
            <w:noWrap/>
            <w:vAlign w:val="bottom"/>
            <w:hideMark/>
          </w:tcPr>
          <w:p w14:paraId="5520D639" w14:textId="77777777" w:rsidR="00E2499C" w:rsidRPr="00087687" w:rsidRDefault="00E2499C" w:rsidP="00A97F97">
            <w:pPr>
              <w:rPr>
                <w:rFonts w:cs="Calibri"/>
                <w:color w:val="000000"/>
              </w:rPr>
            </w:pPr>
            <w:r w:rsidRPr="00087687">
              <w:rPr>
                <w:rFonts w:cs="Calibri"/>
                <w:color w:val="000000"/>
              </w:rPr>
              <w:t>18/2025</w:t>
            </w:r>
          </w:p>
        </w:tc>
        <w:tc>
          <w:tcPr>
            <w:tcW w:w="414" w:type="dxa"/>
            <w:tcBorders>
              <w:top w:val="nil"/>
              <w:left w:val="nil"/>
              <w:bottom w:val="single" w:sz="4" w:space="0" w:color="auto"/>
              <w:right w:val="single" w:sz="4" w:space="0" w:color="auto"/>
            </w:tcBorders>
            <w:shd w:val="clear" w:color="auto" w:fill="auto"/>
            <w:noWrap/>
            <w:vAlign w:val="bottom"/>
            <w:hideMark/>
          </w:tcPr>
          <w:p w14:paraId="67C73DE5" w14:textId="77777777" w:rsidR="00E2499C" w:rsidRPr="00087687" w:rsidRDefault="00E2499C" w:rsidP="00A97F97">
            <w:pPr>
              <w:rPr>
                <w:rFonts w:cs="Calibri"/>
                <w:color w:val="000000"/>
              </w:rPr>
            </w:pPr>
            <w:r w:rsidRPr="00087687">
              <w:rPr>
                <w:rFonts w:cs="Calibri"/>
                <w:color w:val="000000"/>
              </w:rPr>
              <w:t>Zakon o javnoj nabavi</w:t>
            </w:r>
          </w:p>
        </w:tc>
        <w:tc>
          <w:tcPr>
            <w:tcW w:w="2579" w:type="dxa"/>
            <w:tcBorders>
              <w:top w:val="nil"/>
              <w:left w:val="nil"/>
              <w:bottom w:val="single" w:sz="4" w:space="0" w:color="auto"/>
              <w:right w:val="single" w:sz="4" w:space="0" w:color="auto"/>
            </w:tcBorders>
            <w:shd w:val="clear" w:color="auto" w:fill="auto"/>
            <w:vAlign w:val="bottom"/>
            <w:hideMark/>
          </w:tcPr>
          <w:p w14:paraId="619E5753" w14:textId="77777777" w:rsidR="00E2499C" w:rsidRPr="00087687" w:rsidRDefault="00E2499C" w:rsidP="00A97F97">
            <w:pPr>
              <w:rPr>
                <w:rFonts w:cs="Calibri"/>
                <w:color w:val="000000"/>
              </w:rPr>
            </w:pPr>
            <w:r w:rsidRPr="00087687">
              <w:rPr>
                <w:rFonts w:cs="Calibri"/>
                <w:color w:val="000000"/>
              </w:rPr>
              <w:t xml:space="preserve">Građevinski radovi - Rekonstrukcija </w:t>
            </w:r>
            <w:proofErr w:type="spellStart"/>
            <w:r w:rsidRPr="00087687">
              <w:rPr>
                <w:rFonts w:cs="Calibri"/>
                <w:color w:val="000000"/>
              </w:rPr>
              <w:t>Rozganske</w:t>
            </w:r>
            <w:proofErr w:type="spellEnd"/>
            <w:r w:rsidRPr="00087687">
              <w:rPr>
                <w:rFonts w:cs="Calibri"/>
                <w:color w:val="000000"/>
              </w:rPr>
              <w:t xml:space="preserve"> ceste sa izgradnjom vodoopskr</w:t>
            </w:r>
            <w:r w:rsidRPr="00087687">
              <w:rPr>
                <w:rFonts w:cs="Calibri"/>
                <w:color w:val="000000"/>
              </w:rPr>
              <w:lastRenderedPageBreak/>
              <w:t>bnog cjevovoda</w:t>
            </w:r>
          </w:p>
        </w:tc>
        <w:tc>
          <w:tcPr>
            <w:tcW w:w="208" w:type="dxa"/>
            <w:tcBorders>
              <w:top w:val="nil"/>
              <w:left w:val="nil"/>
              <w:bottom w:val="single" w:sz="4" w:space="0" w:color="auto"/>
              <w:right w:val="single" w:sz="4" w:space="0" w:color="auto"/>
            </w:tcBorders>
            <w:shd w:val="clear" w:color="auto" w:fill="auto"/>
            <w:vAlign w:val="bottom"/>
            <w:hideMark/>
          </w:tcPr>
          <w:p w14:paraId="128902E4" w14:textId="77777777" w:rsidR="00E2499C" w:rsidRPr="00087687" w:rsidRDefault="00E2499C" w:rsidP="00A97F97">
            <w:pPr>
              <w:rPr>
                <w:rFonts w:cs="Calibri"/>
                <w:color w:val="000000"/>
              </w:rPr>
            </w:pPr>
            <w:r w:rsidRPr="00087687">
              <w:rPr>
                <w:rFonts w:cs="Calibri"/>
                <w:color w:val="000000"/>
              </w:rPr>
              <w:lastRenderedPageBreak/>
              <w:t>Radovi</w:t>
            </w:r>
          </w:p>
        </w:tc>
        <w:tc>
          <w:tcPr>
            <w:tcW w:w="1986" w:type="dxa"/>
            <w:tcBorders>
              <w:top w:val="nil"/>
              <w:left w:val="nil"/>
              <w:bottom w:val="single" w:sz="4" w:space="0" w:color="auto"/>
              <w:right w:val="single" w:sz="4" w:space="0" w:color="auto"/>
            </w:tcBorders>
            <w:shd w:val="clear" w:color="auto" w:fill="auto"/>
            <w:vAlign w:val="bottom"/>
            <w:hideMark/>
          </w:tcPr>
          <w:p w14:paraId="2D40A259" w14:textId="77777777" w:rsidR="00E2499C" w:rsidRPr="00087687" w:rsidRDefault="00E2499C" w:rsidP="00A97F97">
            <w:pPr>
              <w:rPr>
                <w:rFonts w:cs="Calibri"/>
                <w:color w:val="000000"/>
              </w:rPr>
            </w:pPr>
            <w:r w:rsidRPr="00087687">
              <w:rPr>
                <w:rFonts w:cs="Calibri"/>
                <w:color w:val="000000"/>
              </w:rPr>
              <w:t xml:space="preserve">45231000 - Građevinski radovi na cjevovodu, </w:t>
            </w:r>
            <w:r w:rsidRPr="00087687">
              <w:rPr>
                <w:rFonts w:cs="Calibri"/>
                <w:color w:val="000000"/>
              </w:rPr>
              <w:lastRenderedPageBreak/>
              <w:t>komunikacijskim i energetskim vodovima</w:t>
            </w:r>
          </w:p>
        </w:tc>
        <w:tc>
          <w:tcPr>
            <w:tcW w:w="256" w:type="dxa"/>
            <w:tcBorders>
              <w:top w:val="nil"/>
              <w:left w:val="nil"/>
              <w:bottom w:val="single" w:sz="4" w:space="0" w:color="auto"/>
              <w:right w:val="single" w:sz="4" w:space="0" w:color="auto"/>
            </w:tcBorders>
            <w:shd w:val="clear" w:color="auto" w:fill="auto"/>
            <w:noWrap/>
            <w:vAlign w:val="bottom"/>
            <w:hideMark/>
          </w:tcPr>
          <w:p w14:paraId="23A0E8AE" w14:textId="77777777" w:rsidR="00E2499C" w:rsidRPr="00087687" w:rsidRDefault="00E2499C" w:rsidP="00A97F97">
            <w:pPr>
              <w:jc w:val="right"/>
              <w:rPr>
                <w:rFonts w:cs="Calibri"/>
                <w:color w:val="000000"/>
              </w:rPr>
            </w:pPr>
            <w:r w:rsidRPr="00087687">
              <w:rPr>
                <w:rFonts w:cs="Calibri"/>
                <w:color w:val="000000"/>
              </w:rPr>
              <w:lastRenderedPageBreak/>
              <w:t>663.284,80</w:t>
            </w:r>
          </w:p>
        </w:tc>
        <w:tc>
          <w:tcPr>
            <w:tcW w:w="388" w:type="dxa"/>
            <w:tcBorders>
              <w:top w:val="nil"/>
              <w:left w:val="nil"/>
              <w:bottom w:val="single" w:sz="4" w:space="0" w:color="auto"/>
              <w:right w:val="single" w:sz="4" w:space="0" w:color="auto"/>
            </w:tcBorders>
            <w:shd w:val="clear" w:color="auto" w:fill="auto"/>
            <w:vAlign w:val="bottom"/>
            <w:hideMark/>
          </w:tcPr>
          <w:p w14:paraId="6F0B2576" w14:textId="77777777" w:rsidR="00E2499C" w:rsidRPr="00087687" w:rsidRDefault="00E2499C" w:rsidP="00A97F97">
            <w:pPr>
              <w:rPr>
                <w:rFonts w:cs="Calibri"/>
                <w:color w:val="000000"/>
              </w:rPr>
            </w:pPr>
            <w:r w:rsidRPr="00087687">
              <w:rPr>
                <w:rFonts w:cs="Calibri"/>
                <w:color w:val="000000"/>
              </w:rPr>
              <w:t>Otvoreni postupak</w:t>
            </w:r>
          </w:p>
        </w:tc>
        <w:tc>
          <w:tcPr>
            <w:tcW w:w="217" w:type="dxa"/>
            <w:tcBorders>
              <w:top w:val="nil"/>
              <w:left w:val="nil"/>
              <w:bottom w:val="single" w:sz="4" w:space="0" w:color="auto"/>
              <w:right w:val="single" w:sz="4" w:space="0" w:color="auto"/>
            </w:tcBorders>
            <w:shd w:val="clear" w:color="auto" w:fill="auto"/>
            <w:vAlign w:val="bottom"/>
            <w:hideMark/>
          </w:tcPr>
          <w:p w14:paraId="19A9204C"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848C3FA"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6A93026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24D0B058"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7509E1E7" w14:textId="77777777" w:rsidR="00E2499C" w:rsidRPr="00087687" w:rsidRDefault="00E2499C" w:rsidP="00A97F97">
            <w:pPr>
              <w:rPr>
                <w:rFonts w:cs="Calibri"/>
                <w:color w:val="000000"/>
              </w:rPr>
            </w:pPr>
            <w:r w:rsidRPr="00087687">
              <w:rPr>
                <w:rFonts w:cs="Calibri"/>
                <w:color w:val="000000"/>
              </w:rPr>
              <w:t>2. kvartal</w:t>
            </w:r>
          </w:p>
        </w:tc>
        <w:tc>
          <w:tcPr>
            <w:tcW w:w="213" w:type="dxa"/>
            <w:tcBorders>
              <w:top w:val="nil"/>
              <w:left w:val="nil"/>
              <w:bottom w:val="single" w:sz="4" w:space="0" w:color="auto"/>
              <w:right w:val="single" w:sz="4" w:space="0" w:color="auto"/>
            </w:tcBorders>
            <w:shd w:val="clear" w:color="auto" w:fill="auto"/>
            <w:vAlign w:val="bottom"/>
            <w:hideMark/>
          </w:tcPr>
          <w:p w14:paraId="172C5521" w14:textId="77777777" w:rsidR="00E2499C" w:rsidRPr="00087687" w:rsidRDefault="00E2499C" w:rsidP="00A97F97">
            <w:pPr>
              <w:rPr>
                <w:rFonts w:cs="Calibri"/>
                <w:color w:val="000000"/>
              </w:rPr>
            </w:pPr>
            <w:r w:rsidRPr="00087687">
              <w:rPr>
                <w:rFonts w:cs="Calibri"/>
                <w:color w:val="000000"/>
              </w:rPr>
              <w:t>1 godina</w:t>
            </w:r>
          </w:p>
        </w:tc>
        <w:tc>
          <w:tcPr>
            <w:tcW w:w="202" w:type="dxa"/>
            <w:tcBorders>
              <w:top w:val="nil"/>
              <w:left w:val="nil"/>
              <w:bottom w:val="single" w:sz="4" w:space="0" w:color="auto"/>
              <w:right w:val="single" w:sz="4" w:space="0" w:color="auto"/>
            </w:tcBorders>
            <w:shd w:val="clear" w:color="auto" w:fill="auto"/>
            <w:vAlign w:val="bottom"/>
            <w:hideMark/>
          </w:tcPr>
          <w:p w14:paraId="1ACA905B"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810C3D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63594DF"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09D2EB1"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915038F"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563654D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D60EE40" w14:textId="77777777" w:rsidR="00E2499C" w:rsidRPr="00087687" w:rsidRDefault="00E2499C" w:rsidP="00A97F97">
            <w:pPr>
              <w:rPr>
                <w:rFonts w:ascii="Times New Roman" w:hAnsi="Times New Roman"/>
                <w:sz w:val="20"/>
                <w:szCs w:val="20"/>
              </w:rPr>
            </w:pPr>
          </w:p>
        </w:tc>
      </w:tr>
      <w:tr w:rsidR="00E2499C" w:rsidRPr="00087687" w14:paraId="0F84F48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1233A9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F8B138A" w14:textId="77777777" w:rsidR="00E2499C" w:rsidRPr="00087687" w:rsidRDefault="00E2499C" w:rsidP="00A97F97">
            <w:pPr>
              <w:rPr>
                <w:rFonts w:cs="Calibri"/>
                <w:color w:val="696969"/>
              </w:rPr>
            </w:pPr>
            <w:r w:rsidRPr="00087687">
              <w:rPr>
                <w:rFonts w:cs="Calibri"/>
                <w:color w:val="696969"/>
              </w:rPr>
              <w:t>18/2025</w:t>
            </w:r>
          </w:p>
        </w:tc>
        <w:tc>
          <w:tcPr>
            <w:tcW w:w="414" w:type="dxa"/>
            <w:tcBorders>
              <w:top w:val="nil"/>
              <w:left w:val="nil"/>
              <w:bottom w:val="single" w:sz="4" w:space="0" w:color="auto"/>
              <w:right w:val="single" w:sz="4" w:space="0" w:color="auto"/>
            </w:tcBorders>
            <w:shd w:val="clear" w:color="000000" w:fill="D3D3D3"/>
            <w:noWrap/>
            <w:vAlign w:val="bottom"/>
            <w:hideMark/>
          </w:tcPr>
          <w:p w14:paraId="35794B75"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0950956F" w14:textId="77777777" w:rsidR="00E2499C" w:rsidRPr="00087687" w:rsidRDefault="00E2499C" w:rsidP="00A97F97">
            <w:pPr>
              <w:rPr>
                <w:rFonts w:cs="Calibri"/>
                <w:color w:val="696969"/>
              </w:rPr>
            </w:pPr>
            <w:r w:rsidRPr="00087687">
              <w:rPr>
                <w:rFonts w:cs="Calibri"/>
                <w:color w:val="696969"/>
              </w:rPr>
              <w:t xml:space="preserve">Građevinski radovi -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73817333"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482D6E5A" w14:textId="77777777" w:rsidR="00E2499C" w:rsidRPr="00087687" w:rsidRDefault="00E2499C" w:rsidP="00A97F97">
            <w:pPr>
              <w:rPr>
                <w:rFonts w:cs="Calibri"/>
                <w:color w:val="696969"/>
              </w:rPr>
            </w:pPr>
            <w:r w:rsidRPr="00087687">
              <w:rPr>
                <w:rFonts w:cs="Calibri"/>
                <w:color w:val="696969"/>
              </w:rPr>
              <w:t>45231000 - Građevinski radovi na cjevovodu, komunikacijskim i energetskim vodovima</w:t>
            </w:r>
          </w:p>
        </w:tc>
        <w:tc>
          <w:tcPr>
            <w:tcW w:w="256" w:type="dxa"/>
            <w:tcBorders>
              <w:top w:val="nil"/>
              <w:left w:val="nil"/>
              <w:bottom w:val="single" w:sz="4" w:space="0" w:color="auto"/>
              <w:right w:val="single" w:sz="4" w:space="0" w:color="auto"/>
            </w:tcBorders>
            <w:shd w:val="clear" w:color="000000" w:fill="D3D3D3"/>
            <w:noWrap/>
            <w:vAlign w:val="bottom"/>
            <w:hideMark/>
          </w:tcPr>
          <w:p w14:paraId="11EF523B" w14:textId="77777777" w:rsidR="00E2499C" w:rsidRPr="00087687" w:rsidRDefault="00E2499C" w:rsidP="00A97F97">
            <w:pPr>
              <w:jc w:val="right"/>
              <w:rPr>
                <w:rFonts w:cs="Calibri"/>
                <w:color w:val="696969"/>
              </w:rPr>
            </w:pPr>
            <w:r w:rsidRPr="00087687">
              <w:rPr>
                <w:rFonts w:cs="Calibri"/>
                <w:color w:val="696969"/>
              </w:rPr>
              <w:t>663284,8</w:t>
            </w:r>
          </w:p>
        </w:tc>
        <w:tc>
          <w:tcPr>
            <w:tcW w:w="388" w:type="dxa"/>
            <w:tcBorders>
              <w:top w:val="nil"/>
              <w:left w:val="nil"/>
              <w:bottom w:val="single" w:sz="4" w:space="0" w:color="auto"/>
              <w:right w:val="single" w:sz="4" w:space="0" w:color="auto"/>
            </w:tcBorders>
            <w:shd w:val="clear" w:color="000000" w:fill="D3D3D3"/>
            <w:noWrap/>
            <w:vAlign w:val="bottom"/>
            <w:hideMark/>
          </w:tcPr>
          <w:p w14:paraId="25326B9D"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1A57392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F3791B0"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31DCD99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09448BB"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53B6DD5D" w14:textId="77777777" w:rsidR="00E2499C" w:rsidRPr="00087687" w:rsidRDefault="00E2499C" w:rsidP="00A97F97">
            <w:pPr>
              <w:rPr>
                <w:rFonts w:cs="Calibri"/>
                <w:color w:val="696969"/>
              </w:rPr>
            </w:pPr>
            <w:r w:rsidRPr="00087687">
              <w:rPr>
                <w:rFonts w:cs="Calibri"/>
                <w:color w:val="696969"/>
              </w:rPr>
              <w:t>2.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295711CE" w14:textId="77777777" w:rsidR="00E2499C" w:rsidRPr="00087687" w:rsidRDefault="00E2499C" w:rsidP="00A97F97">
            <w:pPr>
              <w:rPr>
                <w:rFonts w:cs="Calibri"/>
                <w:color w:val="696969"/>
              </w:rPr>
            </w:pPr>
            <w:r w:rsidRPr="00087687">
              <w:rPr>
                <w:rFonts w:cs="Calibri"/>
                <w:color w:val="696969"/>
              </w:rPr>
              <w:t>1 godina</w:t>
            </w:r>
          </w:p>
        </w:tc>
        <w:tc>
          <w:tcPr>
            <w:tcW w:w="202" w:type="dxa"/>
            <w:tcBorders>
              <w:top w:val="nil"/>
              <w:left w:val="nil"/>
              <w:bottom w:val="single" w:sz="4" w:space="0" w:color="auto"/>
              <w:right w:val="single" w:sz="4" w:space="0" w:color="auto"/>
            </w:tcBorders>
            <w:shd w:val="clear" w:color="000000" w:fill="D3D3D3"/>
            <w:noWrap/>
            <w:vAlign w:val="bottom"/>
            <w:hideMark/>
          </w:tcPr>
          <w:p w14:paraId="0C52C2B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E038BE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91B6FC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C9B914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7218A9E"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CCF94D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28E7E02" w14:textId="77777777" w:rsidR="00E2499C" w:rsidRPr="00087687" w:rsidRDefault="00E2499C" w:rsidP="00A97F97">
            <w:pPr>
              <w:rPr>
                <w:rFonts w:ascii="Times New Roman" w:hAnsi="Times New Roman"/>
                <w:sz w:val="20"/>
                <w:szCs w:val="20"/>
              </w:rPr>
            </w:pPr>
          </w:p>
        </w:tc>
      </w:tr>
      <w:tr w:rsidR="00E2499C" w:rsidRPr="00087687" w14:paraId="51787A2A"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AA4FAA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6303022" w14:textId="77777777" w:rsidR="00E2499C" w:rsidRPr="00087687" w:rsidRDefault="00E2499C" w:rsidP="00A97F97">
            <w:pPr>
              <w:rPr>
                <w:rFonts w:cs="Calibri"/>
                <w:color w:val="696969"/>
              </w:rPr>
            </w:pPr>
            <w:r w:rsidRPr="00087687">
              <w:rPr>
                <w:rFonts w:cs="Calibri"/>
                <w:color w:val="696969"/>
              </w:rPr>
              <w:t>18/2025</w:t>
            </w:r>
          </w:p>
        </w:tc>
        <w:tc>
          <w:tcPr>
            <w:tcW w:w="414" w:type="dxa"/>
            <w:tcBorders>
              <w:top w:val="nil"/>
              <w:left w:val="nil"/>
              <w:bottom w:val="single" w:sz="4" w:space="0" w:color="auto"/>
              <w:right w:val="single" w:sz="4" w:space="0" w:color="auto"/>
            </w:tcBorders>
            <w:shd w:val="clear" w:color="000000" w:fill="D3D3D3"/>
            <w:noWrap/>
            <w:vAlign w:val="bottom"/>
            <w:hideMark/>
          </w:tcPr>
          <w:p w14:paraId="21B35801"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7843D50F" w14:textId="77777777" w:rsidR="00E2499C" w:rsidRPr="00087687" w:rsidRDefault="00E2499C" w:rsidP="00A97F97">
            <w:pPr>
              <w:rPr>
                <w:rFonts w:cs="Calibri"/>
                <w:color w:val="696969"/>
              </w:rPr>
            </w:pPr>
            <w:r w:rsidRPr="00087687">
              <w:rPr>
                <w:rFonts w:cs="Calibri"/>
                <w:color w:val="696969"/>
              </w:rPr>
              <w:t xml:space="preserve">Građevinski radovi -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5D519137"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1D3CD30F" w14:textId="77777777" w:rsidR="00E2499C" w:rsidRPr="00087687" w:rsidRDefault="00E2499C" w:rsidP="00A97F97">
            <w:pPr>
              <w:rPr>
                <w:rFonts w:cs="Calibri"/>
                <w:color w:val="696969"/>
              </w:rPr>
            </w:pPr>
            <w:r w:rsidRPr="00087687">
              <w:rPr>
                <w:rFonts w:cs="Calibri"/>
                <w:color w:val="696969"/>
              </w:rPr>
              <w:t xml:space="preserve">45231000 - Građevinski radovi na cjevovodu, komunikacijskim </w:t>
            </w:r>
            <w:r w:rsidRPr="00087687">
              <w:rPr>
                <w:rFonts w:cs="Calibri"/>
                <w:color w:val="696969"/>
              </w:rPr>
              <w:lastRenderedPageBreak/>
              <w:t>i energetskim vodovima</w:t>
            </w:r>
          </w:p>
        </w:tc>
        <w:tc>
          <w:tcPr>
            <w:tcW w:w="256" w:type="dxa"/>
            <w:tcBorders>
              <w:top w:val="nil"/>
              <w:left w:val="nil"/>
              <w:bottom w:val="single" w:sz="4" w:space="0" w:color="auto"/>
              <w:right w:val="single" w:sz="4" w:space="0" w:color="auto"/>
            </w:tcBorders>
            <w:shd w:val="clear" w:color="000000" w:fill="D3D3D3"/>
            <w:noWrap/>
            <w:vAlign w:val="bottom"/>
            <w:hideMark/>
          </w:tcPr>
          <w:p w14:paraId="4179A564" w14:textId="77777777" w:rsidR="00E2499C" w:rsidRPr="00087687" w:rsidRDefault="00E2499C" w:rsidP="00A97F97">
            <w:pPr>
              <w:jc w:val="right"/>
              <w:rPr>
                <w:rFonts w:cs="Calibri"/>
                <w:color w:val="696969"/>
              </w:rPr>
            </w:pPr>
            <w:r w:rsidRPr="00087687">
              <w:rPr>
                <w:rFonts w:cs="Calibri"/>
                <w:color w:val="696969"/>
              </w:rPr>
              <w:lastRenderedPageBreak/>
              <w:t>663284,8</w:t>
            </w:r>
          </w:p>
        </w:tc>
        <w:tc>
          <w:tcPr>
            <w:tcW w:w="388" w:type="dxa"/>
            <w:tcBorders>
              <w:top w:val="nil"/>
              <w:left w:val="nil"/>
              <w:bottom w:val="single" w:sz="4" w:space="0" w:color="auto"/>
              <w:right w:val="single" w:sz="4" w:space="0" w:color="auto"/>
            </w:tcBorders>
            <w:shd w:val="clear" w:color="000000" w:fill="D3D3D3"/>
            <w:noWrap/>
            <w:vAlign w:val="bottom"/>
            <w:hideMark/>
          </w:tcPr>
          <w:p w14:paraId="72CAB6FB"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65DAAA3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0C15468"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63CFCB62"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5BA51E2"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47E4186D" w14:textId="77777777" w:rsidR="00E2499C" w:rsidRPr="00087687" w:rsidRDefault="00E2499C" w:rsidP="00A97F97">
            <w:pPr>
              <w:rPr>
                <w:rFonts w:cs="Calibri"/>
                <w:color w:val="696969"/>
              </w:rPr>
            </w:pPr>
            <w:r w:rsidRPr="00087687">
              <w:rPr>
                <w:rFonts w:cs="Calibri"/>
                <w:color w:val="696969"/>
              </w:rPr>
              <w:t>2.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1489F8D3" w14:textId="77777777" w:rsidR="00E2499C" w:rsidRPr="00087687" w:rsidRDefault="00E2499C" w:rsidP="00A97F97">
            <w:pPr>
              <w:rPr>
                <w:rFonts w:cs="Calibri"/>
                <w:color w:val="696969"/>
              </w:rPr>
            </w:pPr>
            <w:r w:rsidRPr="00087687">
              <w:rPr>
                <w:rFonts w:cs="Calibri"/>
                <w:color w:val="696969"/>
              </w:rPr>
              <w:t>1 godina</w:t>
            </w:r>
          </w:p>
        </w:tc>
        <w:tc>
          <w:tcPr>
            <w:tcW w:w="202" w:type="dxa"/>
            <w:tcBorders>
              <w:top w:val="nil"/>
              <w:left w:val="nil"/>
              <w:bottom w:val="single" w:sz="4" w:space="0" w:color="auto"/>
              <w:right w:val="single" w:sz="4" w:space="0" w:color="auto"/>
            </w:tcBorders>
            <w:shd w:val="clear" w:color="000000" w:fill="D3D3D3"/>
            <w:noWrap/>
            <w:vAlign w:val="bottom"/>
            <w:hideMark/>
          </w:tcPr>
          <w:p w14:paraId="0C1B675C"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258EA7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826EFD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8CB7EBF"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1CA1A11"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156A5E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426D9A6" w14:textId="77777777" w:rsidR="00E2499C" w:rsidRPr="00087687" w:rsidRDefault="00E2499C" w:rsidP="00A97F97">
            <w:pPr>
              <w:rPr>
                <w:rFonts w:ascii="Times New Roman" w:hAnsi="Times New Roman"/>
                <w:sz w:val="20"/>
                <w:szCs w:val="20"/>
              </w:rPr>
            </w:pPr>
          </w:p>
        </w:tc>
      </w:tr>
      <w:tr w:rsidR="00E2499C" w:rsidRPr="00087687" w14:paraId="2CE36AF4"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5F37454" w14:textId="77777777" w:rsidR="00E2499C" w:rsidRPr="00087687" w:rsidRDefault="00E2499C" w:rsidP="00A97F97">
            <w:pPr>
              <w:jc w:val="center"/>
              <w:rPr>
                <w:rFonts w:cs="Calibri"/>
                <w:color w:val="000000"/>
              </w:rPr>
            </w:pPr>
            <w:r w:rsidRPr="00087687">
              <w:rPr>
                <w:rFonts w:cs="Calibri"/>
                <w:color w:val="000000"/>
              </w:rPr>
              <w:t>0019</w:t>
            </w:r>
          </w:p>
        </w:tc>
        <w:tc>
          <w:tcPr>
            <w:tcW w:w="240" w:type="dxa"/>
            <w:tcBorders>
              <w:top w:val="nil"/>
              <w:left w:val="nil"/>
              <w:bottom w:val="single" w:sz="4" w:space="0" w:color="auto"/>
              <w:right w:val="single" w:sz="4" w:space="0" w:color="auto"/>
            </w:tcBorders>
            <w:shd w:val="clear" w:color="auto" w:fill="auto"/>
            <w:noWrap/>
            <w:vAlign w:val="bottom"/>
            <w:hideMark/>
          </w:tcPr>
          <w:p w14:paraId="37C2708A" w14:textId="77777777" w:rsidR="00E2499C" w:rsidRPr="00087687" w:rsidRDefault="00E2499C" w:rsidP="00A97F97">
            <w:pPr>
              <w:rPr>
                <w:rFonts w:cs="Calibri"/>
                <w:color w:val="000000"/>
              </w:rPr>
            </w:pPr>
            <w:r w:rsidRPr="00087687">
              <w:rPr>
                <w:rFonts w:cs="Calibri"/>
                <w:color w:val="000000"/>
              </w:rPr>
              <w:t>19/2025</w:t>
            </w:r>
          </w:p>
        </w:tc>
        <w:tc>
          <w:tcPr>
            <w:tcW w:w="414" w:type="dxa"/>
            <w:tcBorders>
              <w:top w:val="nil"/>
              <w:left w:val="nil"/>
              <w:bottom w:val="single" w:sz="4" w:space="0" w:color="auto"/>
              <w:right w:val="single" w:sz="4" w:space="0" w:color="auto"/>
            </w:tcBorders>
            <w:shd w:val="clear" w:color="auto" w:fill="auto"/>
            <w:noWrap/>
            <w:vAlign w:val="bottom"/>
            <w:hideMark/>
          </w:tcPr>
          <w:p w14:paraId="3964368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548D7F96" w14:textId="77777777" w:rsidR="00E2499C" w:rsidRPr="00087687" w:rsidRDefault="00E2499C" w:rsidP="00A97F97">
            <w:pPr>
              <w:rPr>
                <w:rFonts w:cs="Calibri"/>
                <w:color w:val="000000"/>
              </w:rPr>
            </w:pPr>
            <w:r w:rsidRPr="00087687">
              <w:rPr>
                <w:rFonts w:cs="Calibri"/>
                <w:color w:val="000000"/>
              </w:rPr>
              <w:t xml:space="preserve">Stručni nadzor - Rekonstrukcija </w:t>
            </w:r>
            <w:proofErr w:type="spellStart"/>
            <w:r w:rsidRPr="00087687">
              <w:rPr>
                <w:rFonts w:cs="Calibri"/>
                <w:color w:val="000000"/>
              </w:rPr>
              <w:t>Rozganske</w:t>
            </w:r>
            <w:proofErr w:type="spellEnd"/>
            <w:r w:rsidRPr="00087687">
              <w:rPr>
                <w:rFonts w:cs="Calibri"/>
                <w:color w:val="000000"/>
              </w:rPr>
              <w:t xml:space="preserve"> ceste sa izgradnjom vodoopskrbnog cjevovoda</w:t>
            </w:r>
          </w:p>
        </w:tc>
        <w:tc>
          <w:tcPr>
            <w:tcW w:w="208" w:type="dxa"/>
            <w:tcBorders>
              <w:top w:val="nil"/>
              <w:left w:val="nil"/>
              <w:bottom w:val="single" w:sz="4" w:space="0" w:color="auto"/>
              <w:right w:val="single" w:sz="4" w:space="0" w:color="auto"/>
            </w:tcBorders>
            <w:shd w:val="clear" w:color="auto" w:fill="auto"/>
            <w:vAlign w:val="bottom"/>
            <w:hideMark/>
          </w:tcPr>
          <w:p w14:paraId="53647874"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506DE79C" w14:textId="77777777" w:rsidR="00E2499C" w:rsidRPr="00087687" w:rsidRDefault="00E2499C" w:rsidP="00A97F97">
            <w:pPr>
              <w:rPr>
                <w:rFonts w:cs="Calibri"/>
                <w:color w:val="000000"/>
              </w:rPr>
            </w:pPr>
            <w:r w:rsidRPr="00087687">
              <w:rPr>
                <w:rFonts w:cs="Calibri"/>
                <w:color w:val="000000"/>
              </w:rPr>
              <w:t>71247000 - Nadzor građevinskih radova</w:t>
            </w:r>
          </w:p>
        </w:tc>
        <w:tc>
          <w:tcPr>
            <w:tcW w:w="256" w:type="dxa"/>
            <w:tcBorders>
              <w:top w:val="nil"/>
              <w:left w:val="nil"/>
              <w:bottom w:val="single" w:sz="4" w:space="0" w:color="auto"/>
              <w:right w:val="single" w:sz="4" w:space="0" w:color="auto"/>
            </w:tcBorders>
            <w:shd w:val="clear" w:color="auto" w:fill="auto"/>
            <w:noWrap/>
            <w:vAlign w:val="bottom"/>
            <w:hideMark/>
          </w:tcPr>
          <w:p w14:paraId="235B33F9" w14:textId="77777777" w:rsidR="00E2499C" w:rsidRPr="00087687" w:rsidRDefault="00E2499C" w:rsidP="00A97F97">
            <w:pPr>
              <w:jc w:val="right"/>
              <w:rPr>
                <w:rFonts w:cs="Calibri"/>
                <w:color w:val="000000"/>
              </w:rPr>
            </w:pPr>
            <w:r w:rsidRPr="00087687">
              <w:rPr>
                <w:rFonts w:cs="Calibri"/>
                <w:color w:val="000000"/>
              </w:rPr>
              <w:t>16.000,00</w:t>
            </w:r>
          </w:p>
        </w:tc>
        <w:tc>
          <w:tcPr>
            <w:tcW w:w="388" w:type="dxa"/>
            <w:tcBorders>
              <w:top w:val="nil"/>
              <w:left w:val="nil"/>
              <w:bottom w:val="single" w:sz="4" w:space="0" w:color="auto"/>
              <w:right w:val="single" w:sz="4" w:space="0" w:color="auto"/>
            </w:tcBorders>
            <w:shd w:val="clear" w:color="auto" w:fill="auto"/>
            <w:vAlign w:val="bottom"/>
            <w:hideMark/>
          </w:tcPr>
          <w:p w14:paraId="7CE5AB4C"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1E98CA1"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47C4C671"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62FDC19A"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BF92802"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6080A041"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4190BB0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864A89A"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78A515B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03E7A99"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7F2221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F1386FC"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7B2E19D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2A2DC1F" w14:textId="77777777" w:rsidR="00E2499C" w:rsidRPr="00087687" w:rsidRDefault="00E2499C" w:rsidP="00A97F97">
            <w:pPr>
              <w:rPr>
                <w:rFonts w:ascii="Times New Roman" w:hAnsi="Times New Roman"/>
                <w:sz w:val="20"/>
                <w:szCs w:val="20"/>
              </w:rPr>
            </w:pPr>
          </w:p>
        </w:tc>
      </w:tr>
      <w:tr w:rsidR="00E2499C" w:rsidRPr="00087687" w14:paraId="6A96107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B8AD66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84F0283" w14:textId="77777777" w:rsidR="00E2499C" w:rsidRPr="00087687" w:rsidRDefault="00E2499C" w:rsidP="00A97F97">
            <w:pPr>
              <w:rPr>
                <w:rFonts w:cs="Calibri"/>
                <w:color w:val="696969"/>
              </w:rPr>
            </w:pPr>
            <w:r w:rsidRPr="00087687">
              <w:rPr>
                <w:rFonts w:cs="Calibri"/>
                <w:color w:val="696969"/>
              </w:rPr>
              <w:t>19/2025</w:t>
            </w:r>
          </w:p>
        </w:tc>
        <w:tc>
          <w:tcPr>
            <w:tcW w:w="414" w:type="dxa"/>
            <w:tcBorders>
              <w:top w:val="nil"/>
              <w:left w:val="nil"/>
              <w:bottom w:val="single" w:sz="4" w:space="0" w:color="auto"/>
              <w:right w:val="single" w:sz="4" w:space="0" w:color="auto"/>
            </w:tcBorders>
            <w:shd w:val="clear" w:color="000000" w:fill="D3D3D3"/>
            <w:noWrap/>
            <w:vAlign w:val="bottom"/>
            <w:hideMark/>
          </w:tcPr>
          <w:p w14:paraId="5A2002B3"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9148630" w14:textId="77777777" w:rsidR="00E2499C" w:rsidRPr="00087687" w:rsidRDefault="00E2499C" w:rsidP="00A97F97">
            <w:pPr>
              <w:rPr>
                <w:rFonts w:cs="Calibri"/>
                <w:color w:val="696969"/>
              </w:rPr>
            </w:pPr>
            <w:r w:rsidRPr="00087687">
              <w:rPr>
                <w:rFonts w:cs="Calibri"/>
                <w:color w:val="696969"/>
              </w:rPr>
              <w:t xml:space="preserve">Stručni nadzor -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436CAE43"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B661D7A" w14:textId="77777777" w:rsidR="00E2499C" w:rsidRPr="00087687" w:rsidRDefault="00E2499C" w:rsidP="00A97F97">
            <w:pPr>
              <w:rPr>
                <w:rFonts w:cs="Calibri"/>
                <w:color w:val="696969"/>
              </w:rPr>
            </w:pPr>
            <w:r w:rsidRPr="00087687">
              <w:rPr>
                <w:rFonts w:cs="Calibri"/>
                <w:color w:val="696969"/>
              </w:rPr>
              <w:t>71247000 - Nadzor građevinskih radova</w:t>
            </w:r>
          </w:p>
        </w:tc>
        <w:tc>
          <w:tcPr>
            <w:tcW w:w="256" w:type="dxa"/>
            <w:tcBorders>
              <w:top w:val="nil"/>
              <w:left w:val="nil"/>
              <w:bottom w:val="single" w:sz="4" w:space="0" w:color="auto"/>
              <w:right w:val="single" w:sz="4" w:space="0" w:color="auto"/>
            </w:tcBorders>
            <w:shd w:val="clear" w:color="000000" w:fill="D3D3D3"/>
            <w:noWrap/>
            <w:vAlign w:val="bottom"/>
            <w:hideMark/>
          </w:tcPr>
          <w:p w14:paraId="5785A2B1" w14:textId="77777777" w:rsidR="00E2499C" w:rsidRPr="00087687" w:rsidRDefault="00E2499C" w:rsidP="00A97F97">
            <w:pPr>
              <w:jc w:val="right"/>
              <w:rPr>
                <w:rFonts w:cs="Calibri"/>
                <w:color w:val="696969"/>
              </w:rPr>
            </w:pPr>
            <w:r w:rsidRPr="00087687">
              <w:rPr>
                <w:rFonts w:cs="Calibri"/>
                <w:color w:val="696969"/>
              </w:rPr>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3CBF442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0A7776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39D347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0F37979"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787FD88"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7163DC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B4D8A7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8C5920D"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E80FDF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59C2009"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185C64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41520F5"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99E3E8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6D2A879" w14:textId="77777777" w:rsidR="00E2499C" w:rsidRPr="00087687" w:rsidRDefault="00E2499C" w:rsidP="00A97F97">
            <w:pPr>
              <w:rPr>
                <w:rFonts w:ascii="Times New Roman" w:hAnsi="Times New Roman"/>
                <w:sz w:val="20"/>
                <w:szCs w:val="20"/>
              </w:rPr>
            </w:pPr>
          </w:p>
        </w:tc>
      </w:tr>
      <w:tr w:rsidR="00E2499C" w:rsidRPr="00087687" w14:paraId="74CE6ED9"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A0244E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41B0B91" w14:textId="77777777" w:rsidR="00E2499C" w:rsidRPr="00087687" w:rsidRDefault="00E2499C" w:rsidP="00A97F97">
            <w:pPr>
              <w:rPr>
                <w:rFonts w:cs="Calibri"/>
                <w:color w:val="696969"/>
              </w:rPr>
            </w:pPr>
            <w:r w:rsidRPr="00087687">
              <w:rPr>
                <w:rFonts w:cs="Calibri"/>
                <w:color w:val="696969"/>
              </w:rPr>
              <w:t>19/2025</w:t>
            </w:r>
          </w:p>
        </w:tc>
        <w:tc>
          <w:tcPr>
            <w:tcW w:w="414" w:type="dxa"/>
            <w:tcBorders>
              <w:top w:val="nil"/>
              <w:left w:val="nil"/>
              <w:bottom w:val="single" w:sz="4" w:space="0" w:color="auto"/>
              <w:right w:val="single" w:sz="4" w:space="0" w:color="auto"/>
            </w:tcBorders>
            <w:shd w:val="clear" w:color="000000" w:fill="D3D3D3"/>
            <w:noWrap/>
            <w:vAlign w:val="bottom"/>
            <w:hideMark/>
          </w:tcPr>
          <w:p w14:paraId="7C97A0D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002A99A" w14:textId="77777777" w:rsidR="00E2499C" w:rsidRPr="00087687" w:rsidRDefault="00E2499C" w:rsidP="00A97F97">
            <w:pPr>
              <w:rPr>
                <w:rFonts w:cs="Calibri"/>
                <w:color w:val="696969"/>
              </w:rPr>
            </w:pPr>
            <w:r w:rsidRPr="00087687">
              <w:rPr>
                <w:rFonts w:cs="Calibri"/>
                <w:color w:val="696969"/>
              </w:rPr>
              <w:t xml:space="preserve">Stručni nadzor - Rekonstrukcija </w:t>
            </w:r>
            <w:proofErr w:type="spellStart"/>
            <w:r w:rsidRPr="00087687">
              <w:rPr>
                <w:rFonts w:cs="Calibri"/>
                <w:color w:val="696969"/>
              </w:rPr>
              <w:t>Rozganske</w:t>
            </w:r>
            <w:proofErr w:type="spellEnd"/>
            <w:r w:rsidRPr="00087687">
              <w:rPr>
                <w:rFonts w:cs="Calibri"/>
                <w:color w:val="696969"/>
              </w:rPr>
              <w:t xml:space="preserve"> ceste sa izgradnjom </w:t>
            </w:r>
            <w:r w:rsidRPr="00087687">
              <w:rPr>
                <w:rFonts w:cs="Calibri"/>
                <w:color w:val="696969"/>
              </w:rPr>
              <w:lastRenderedPageBreak/>
              <w:t>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6131740D" w14:textId="77777777" w:rsidR="00E2499C" w:rsidRPr="00087687" w:rsidRDefault="00E2499C" w:rsidP="00A97F97">
            <w:pPr>
              <w:rPr>
                <w:rFonts w:cs="Calibri"/>
                <w:color w:val="696969"/>
              </w:rPr>
            </w:pPr>
            <w:r w:rsidRPr="00087687">
              <w:rPr>
                <w:rFonts w:cs="Calibri"/>
                <w:color w:val="696969"/>
              </w:rPr>
              <w:lastRenderedPageBreak/>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13E0145" w14:textId="77777777" w:rsidR="00E2499C" w:rsidRPr="00087687" w:rsidRDefault="00E2499C" w:rsidP="00A97F97">
            <w:pPr>
              <w:rPr>
                <w:rFonts w:cs="Calibri"/>
                <w:color w:val="696969"/>
              </w:rPr>
            </w:pPr>
            <w:r w:rsidRPr="00087687">
              <w:rPr>
                <w:rFonts w:cs="Calibri"/>
                <w:color w:val="696969"/>
              </w:rPr>
              <w:t>71247000 - Nadzor građevinskih radova</w:t>
            </w:r>
          </w:p>
        </w:tc>
        <w:tc>
          <w:tcPr>
            <w:tcW w:w="256" w:type="dxa"/>
            <w:tcBorders>
              <w:top w:val="nil"/>
              <w:left w:val="nil"/>
              <w:bottom w:val="single" w:sz="4" w:space="0" w:color="auto"/>
              <w:right w:val="single" w:sz="4" w:space="0" w:color="auto"/>
            </w:tcBorders>
            <w:shd w:val="clear" w:color="000000" w:fill="D3D3D3"/>
            <w:noWrap/>
            <w:vAlign w:val="bottom"/>
            <w:hideMark/>
          </w:tcPr>
          <w:p w14:paraId="02C39926" w14:textId="77777777" w:rsidR="00E2499C" w:rsidRPr="00087687" w:rsidRDefault="00E2499C" w:rsidP="00A97F97">
            <w:pPr>
              <w:jc w:val="right"/>
              <w:rPr>
                <w:rFonts w:cs="Calibri"/>
                <w:color w:val="696969"/>
              </w:rPr>
            </w:pPr>
            <w:r w:rsidRPr="00087687">
              <w:rPr>
                <w:rFonts w:cs="Calibri"/>
                <w:color w:val="696969"/>
              </w:rPr>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24D6FB8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67D4BA1"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FCB568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6C42AC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EA8E530"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006D295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6D7022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17BA549"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F80A93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5E8E96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34E7A9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4C0F354"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6943B18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4FDB9D1" w14:textId="77777777" w:rsidR="00E2499C" w:rsidRPr="00087687" w:rsidRDefault="00E2499C" w:rsidP="00A97F97">
            <w:pPr>
              <w:rPr>
                <w:rFonts w:ascii="Times New Roman" w:hAnsi="Times New Roman"/>
                <w:sz w:val="20"/>
                <w:szCs w:val="20"/>
              </w:rPr>
            </w:pPr>
          </w:p>
        </w:tc>
      </w:tr>
      <w:tr w:rsidR="00E2499C" w:rsidRPr="00087687" w14:paraId="6BFEA432" w14:textId="77777777" w:rsidTr="00A97F97">
        <w:trPr>
          <w:trHeight w:val="12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E7F7890" w14:textId="77777777" w:rsidR="00E2499C" w:rsidRPr="00087687" w:rsidRDefault="00E2499C" w:rsidP="00A97F97">
            <w:pPr>
              <w:jc w:val="center"/>
              <w:rPr>
                <w:rFonts w:cs="Calibri"/>
                <w:color w:val="000000"/>
              </w:rPr>
            </w:pPr>
            <w:r w:rsidRPr="00087687">
              <w:rPr>
                <w:rFonts w:cs="Calibri"/>
                <w:color w:val="000000"/>
              </w:rPr>
              <w:t>0020</w:t>
            </w:r>
          </w:p>
        </w:tc>
        <w:tc>
          <w:tcPr>
            <w:tcW w:w="240" w:type="dxa"/>
            <w:tcBorders>
              <w:top w:val="nil"/>
              <w:left w:val="nil"/>
              <w:bottom w:val="single" w:sz="4" w:space="0" w:color="auto"/>
              <w:right w:val="single" w:sz="4" w:space="0" w:color="auto"/>
            </w:tcBorders>
            <w:shd w:val="clear" w:color="auto" w:fill="auto"/>
            <w:noWrap/>
            <w:vAlign w:val="bottom"/>
            <w:hideMark/>
          </w:tcPr>
          <w:p w14:paraId="6B40FE5B" w14:textId="77777777" w:rsidR="00E2499C" w:rsidRPr="00087687" w:rsidRDefault="00E2499C" w:rsidP="00A97F97">
            <w:pPr>
              <w:rPr>
                <w:rFonts w:cs="Calibri"/>
                <w:color w:val="000000"/>
              </w:rPr>
            </w:pPr>
            <w:r w:rsidRPr="00087687">
              <w:rPr>
                <w:rFonts w:cs="Calibri"/>
                <w:color w:val="000000"/>
              </w:rPr>
              <w:t>20/2025</w:t>
            </w:r>
          </w:p>
        </w:tc>
        <w:tc>
          <w:tcPr>
            <w:tcW w:w="414" w:type="dxa"/>
            <w:tcBorders>
              <w:top w:val="nil"/>
              <w:left w:val="nil"/>
              <w:bottom w:val="single" w:sz="4" w:space="0" w:color="auto"/>
              <w:right w:val="single" w:sz="4" w:space="0" w:color="auto"/>
            </w:tcBorders>
            <w:shd w:val="clear" w:color="auto" w:fill="auto"/>
            <w:noWrap/>
            <w:vAlign w:val="bottom"/>
            <w:hideMark/>
          </w:tcPr>
          <w:p w14:paraId="376AE54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1AEB2805" w14:textId="77777777" w:rsidR="00E2499C" w:rsidRPr="00087687" w:rsidRDefault="00E2499C" w:rsidP="00A97F97">
            <w:pPr>
              <w:rPr>
                <w:rFonts w:cs="Calibri"/>
                <w:color w:val="000000"/>
              </w:rPr>
            </w:pPr>
            <w:r w:rsidRPr="00087687">
              <w:rPr>
                <w:rFonts w:cs="Calibri"/>
                <w:color w:val="000000"/>
              </w:rPr>
              <w:t xml:space="preserve">Tehnička pomoć u pripremi i provedbi postupka javne nabave projekta Rekonstrukcija </w:t>
            </w:r>
            <w:proofErr w:type="spellStart"/>
            <w:r w:rsidRPr="00087687">
              <w:rPr>
                <w:rFonts w:cs="Calibri"/>
                <w:color w:val="000000"/>
              </w:rPr>
              <w:t>Rozganske</w:t>
            </w:r>
            <w:proofErr w:type="spellEnd"/>
            <w:r w:rsidRPr="00087687">
              <w:rPr>
                <w:rFonts w:cs="Calibri"/>
                <w:color w:val="000000"/>
              </w:rPr>
              <w:t xml:space="preserve"> ceste sa izgradnjom vodoopskrbnog cjevovoda</w:t>
            </w:r>
          </w:p>
        </w:tc>
        <w:tc>
          <w:tcPr>
            <w:tcW w:w="208" w:type="dxa"/>
            <w:tcBorders>
              <w:top w:val="nil"/>
              <w:left w:val="nil"/>
              <w:bottom w:val="single" w:sz="4" w:space="0" w:color="auto"/>
              <w:right w:val="single" w:sz="4" w:space="0" w:color="auto"/>
            </w:tcBorders>
            <w:shd w:val="clear" w:color="auto" w:fill="auto"/>
            <w:vAlign w:val="bottom"/>
            <w:hideMark/>
          </w:tcPr>
          <w:p w14:paraId="4A6AFD04"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05795AF3" w14:textId="77777777" w:rsidR="00E2499C" w:rsidRPr="00087687" w:rsidRDefault="00E2499C" w:rsidP="00A97F97">
            <w:pPr>
              <w:rPr>
                <w:rFonts w:cs="Calibri"/>
                <w:color w:val="000000"/>
              </w:rPr>
            </w:pPr>
            <w:r w:rsidRPr="00087687">
              <w:rPr>
                <w:rFonts w:cs="Calibri"/>
                <w:color w:val="000000"/>
              </w:rPr>
              <w:t>72224000 - Usluge savjetovanja na području vođenja projekta</w:t>
            </w:r>
          </w:p>
        </w:tc>
        <w:tc>
          <w:tcPr>
            <w:tcW w:w="256" w:type="dxa"/>
            <w:tcBorders>
              <w:top w:val="nil"/>
              <w:left w:val="nil"/>
              <w:bottom w:val="single" w:sz="4" w:space="0" w:color="auto"/>
              <w:right w:val="single" w:sz="4" w:space="0" w:color="auto"/>
            </w:tcBorders>
            <w:shd w:val="clear" w:color="auto" w:fill="auto"/>
            <w:noWrap/>
            <w:vAlign w:val="bottom"/>
            <w:hideMark/>
          </w:tcPr>
          <w:p w14:paraId="1BA2BD40" w14:textId="77777777" w:rsidR="00E2499C" w:rsidRPr="00087687" w:rsidRDefault="00E2499C" w:rsidP="00A97F97">
            <w:pPr>
              <w:jc w:val="right"/>
              <w:rPr>
                <w:rFonts w:cs="Calibri"/>
                <w:color w:val="000000"/>
              </w:rPr>
            </w:pPr>
            <w:r w:rsidRPr="00087687">
              <w:rPr>
                <w:rFonts w:cs="Calibri"/>
                <w:color w:val="000000"/>
              </w:rPr>
              <w:t>12.000,00</w:t>
            </w:r>
          </w:p>
        </w:tc>
        <w:tc>
          <w:tcPr>
            <w:tcW w:w="388" w:type="dxa"/>
            <w:tcBorders>
              <w:top w:val="nil"/>
              <w:left w:val="nil"/>
              <w:bottom w:val="single" w:sz="4" w:space="0" w:color="auto"/>
              <w:right w:val="single" w:sz="4" w:space="0" w:color="auto"/>
            </w:tcBorders>
            <w:shd w:val="clear" w:color="auto" w:fill="auto"/>
            <w:vAlign w:val="bottom"/>
            <w:hideMark/>
          </w:tcPr>
          <w:p w14:paraId="4D42F0BA"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C19FD6B"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C1BB04A"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D46C61F"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F2B78CA"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21C5BBF2"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9C7EF3B"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46318CBD"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75F1147C"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CABD37B"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6DCE808"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3BE464A"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359B2E05"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D4144F1" w14:textId="77777777" w:rsidR="00E2499C" w:rsidRPr="00087687" w:rsidRDefault="00E2499C" w:rsidP="00A97F97">
            <w:pPr>
              <w:rPr>
                <w:rFonts w:ascii="Times New Roman" w:hAnsi="Times New Roman"/>
                <w:sz w:val="20"/>
                <w:szCs w:val="20"/>
              </w:rPr>
            </w:pPr>
          </w:p>
        </w:tc>
      </w:tr>
      <w:tr w:rsidR="00E2499C" w:rsidRPr="00087687" w14:paraId="4A0B411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2EDF96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E863D0A" w14:textId="77777777" w:rsidR="00E2499C" w:rsidRPr="00087687" w:rsidRDefault="00E2499C" w:rsidP="00A97F97">
            <w:pPr>
              <w:rPr>
                <w:rFonts w:cs="Calibri"/>
                <w:color w:val="696969"/>
              </w:rPr>
            </w:pPr>
            <w:r w:rsidRPr="00087687">
              <w:rPr>
                <w:rFonts w:cs="Calibri"/>
                <w:color w:val="696969"/>
              </w:rPr>
              <w:t>20/2025</w:t>
            </w:r>
          </w:p>
        </w:tc>
        <w:tc>
          <w:tcPr>
            <w:tcW w:w="414" w:type="dxa"/>
            <w:tcBorders>
              <w:top w:val="nil"/>
              <w:left w:val="nil"/>
              <w:bottom w:val="single" w:sz="4" w:space="0" w:color="auto"/>
              <w:right w:val="single" w:sz="4" w:space="0" w:color="auto"/>
            </w:tcBorders>
            <w:shd w:val="clear" w:color="000000" w:fill="D3D3D3"/>
            <w:noWrap/>
            <w:vAlign w:val="bottom"/>
            <w:hideMark/>
          </w:tcPr>
          <w:p w14:paraId="1EE060D5"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0EF87B3" w14:textId="77777777" w:rsidR="00E2499C" w:rsidRPr="00087687" w:rsidRDefault="00E2499C" w:rsidP="00A97F97">
            <w:pPr>
              <w:rPr>
                <w:rFonts w:cs="Calibri"/>
                <w:color w:val="696969"/>
              </w:rPr>
            </w:pPr>
            <w:r w:rsidRPr="00087687">
              <w:rPr>
                <w:rFonts w:cs="Calibri"/>
                <w:color w:val="696969"/>
              </w:rPr>
              <w:t xml:space="preserve">Tehnička pomoć u pripremi i provedbi postupka javne nabave projekta Rekonstrukcija </w:t>
            </w:r>
            <w:proofErr w:type="spellStart"/>
            <w:r w:rsidRPr="00087687">
              <w:rPr>
                <w:rFonts w:cs="Calibri"/>
                <w:color w:val="696969"/>
              </w:rPr>
              <w:t>Rozganske</w:t>
            </w:r>
            <w:proofErr w:type="spellEnd"/>
            <w:r w:rsidRPr="00087687">
              <w:rPr>
                <w:rFonts w:cs="Calibri"/>
                <w:color w:val="696969"/>
              </w:rPr>
              <w:t xml:space="preserve"> ceste sa izgradnjom </w:t>
            </w:r>
            <w:r w:rsidRPr="00087687">
              <w:rPr>
                <w:rFonts w:cs="Calibri"/>
                <w:color w:val="696969"/>
              </w:rPr>
              <w:lastRenderedPageBreak/>
              <w:t>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203599F9" w14:textId="77777777" w:rsidR="00E2499C" w:rsidRPr="00087687" w:rsidRDefault="00E2499C" w:rsidP="00A97F97">
            <w:pPr>
              <w:rPr>
                <w:rFonts w:cs="Calibri"/>
                <w:color w:val="696969"/>
              </w:rPr>
            </w:pPr>
            <w:r w:rsidRPr="00087687">
              <w:rPr>
                <w:rFonts w:cs="Calibri"/>
                <w:color w:val="696969"/>
              </w:rPr>
              <w:lastRenderedPageBreak/>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360A4EC" w14:textId="77777777" w:rsidR="00E2499C" w:rsidRPr="00087687" w:rsidRDefault="00E2499C" w:rsidP="00A97F97">
            <w:pPr>
              <w:rPr>
                <w:rFonts w:cs="Calibri"/>
                <w:color w:val="696969"/>
              </w:rPr>
            </w:pPr>
            <w:r w:rsidRPr="00087687">
              <w:rPr>
                <w:rFonts w:cs="Calibri"/>
                <w:color w:val="696969"/>
              </w:rPr>
              <w:t>72224000 - Usluge savjetovanja na području vođenja projekta</w:t>
            </w:r>
          </w:p>
        </w:tc>
        <w:tc>
          <w:tcPr>
            <w:tcW w:w="256" w:type="dxa"/>
            <w:tcBorders>
              <w:top w:val="nil"/>
              <w:left w:val="nil"/>
              <w:bottom w:val="single" w:sz="4" w:space="0" w:color="auto"/>
              <w:right w:val="single" w:sz="4" w:space="0" w:color="auto"/>
            </w:tcBorders>
            <w:shd w:val="clear" w:color="000000" w:fill="D3D3D3"/>
            <w:noWrap/>
            <w:vAlign w:val="bottom"/>
            <w:hideMark/>
          </w:tcPr>
          <w:p w14:paraId="6DA3C5CD" w14:textId="77777777" w:rsidR="00E2499C" w:rsidRPr="00087687" w:rsidRDefault="00E2499C" w:rsidP="00A97F97">
            <w:pPr>
              <w:jc w:val="right"/>
              <w:rPr>
                <w:rFonts w:cs="Calibri"/>
                <w:color w:val="696969"/>
              </w:rPr>
            </w:pPr>
            <w:r w:rsidRPr="00087687">
              <w:rPr>
                <w:rFonts w:cs="Calibri"/>
                <w:color w:val="696969"/>
              </w:rPr>
              <w:t>12000</w:t>
            </w:r>
          </w:p>
        </w:tc>
        <w:tc>
          <w:tcPr>
            <w:tcW w:w="388" w:type="dxa"/>
            <w:tcBorders>
              <w:top w:val="nil"/>
              <w:left w:val="nil"/>
              <w:bottom w:val="single" w:sz="4" w:space="0" w:color="auto"/>
              <w:right w:val="single" w:sz="4" w:space="0" w:color="auto"/>
            </w:tcBorders>
            <w:shd w:val="clear" w:color="000000" w:fill="D3D3D3"/>
            <w:noWrap/>
            <w:vAlign w:val="bottom"/>
            <w:hideMark/>
          </w:tcPr>
          <w:p w14:paraId="3EE8420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F3A10C8"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1A2CDB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DBB492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4F39081"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5EFB653A"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D673D08"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C9D496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914D040"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E86021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609FF5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895C384"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447A4BA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2B66346" w14:textId="77777777" w:rsidR="00E2499C" w:rsidRPr="00087687" w:rsidRDefault="00E2499C" w:rsidP="00A97F97">
            <w:pPr>
              <w:rPr>
                <w:rFonts w:ascii="Times New Roman" w:hAnsi="Times New Roman"/>
                <w:sz w:val="20"/>
                <w:szCs w:val="20"/>
              </w:rPr>
            </w:pPr>
          </w:p>
        </w:tc>
      </w:tr>
      <w:tr w:rsidR="00E2499C" w:rsidRPr="00087687" w14:paraId="265A0D1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CCC958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F90254B" w14:textId="77777777" w:rsidR="00E2499C" w:rsidRPr="00087687" w:rsidRDefault="00E2499C" w:rsidP="00A97F97">
            <w:pPr>
              <w:rPr>
                <w:rFonts w:cs="Calibri"/>
                <w:color w:val="696969"/>
              </w:rPr>
            </w:pPr>
            <w:r w:rsidRPr="00087687">
              <w:rPr>
                <w:rFonts w:cs="Calibri"/>
                <w:color w:val="696969"/>
              </w:rPr>
              <w:t>20/2025</w:t>
            </w:r>
          </w:p>
        </w:tc>
        <w:tc>
          <w:tcPr>
            <w:tcW w:w="414" w:type="dxa"/>
            <w:tcBorders>
              <w:top w:val="nil"/>
              <w:left w:val="nil"/>
              <w:bottom w:val="single" w:sz="4" w:space="0" w:color="auto"/>
              <w:right w:val="single" w:sz="4" w:space="0" w:color="auto"/>
            </w:tcBorders>
            <w:shd w:val="clear" w:color="000000" w:fill="D3D3D3"/>
            <w:noWrap/>
            <w:vAlign w:val="bottom"/>
            <w:hideMark/>
          </w:tcPr>
          <w:p w14:paraId="17F3874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498E715" w14:textId="77777777" w:rsidR="00E2499C" w:rsidRPr="00087687" w:rsidRDefault="00E2499C" w:rsidP="00A97F97">
            <w:pPr>
              <w:rPr>
                <w:rFonts w:cs="Calibri"/>
                <w:color w:val="696969"/>
              </w:rPr>
            </w:pPr>
            <w:r w:rsidRPr="00087687">
              <w:rPr>
                <w:rFonts w:cs="Calibri"/>
                <w:color w:val="696969"/>
              </w:rPr>
              <w:t xml:space="preserve">Tehnička pomoć u pripremi i provedbi postupka javne nabave projekta Rekonstrukcija </w:t>
            </w:r>
            <w:proofErr w:type="spellStart"/>
            <w:r w:rsidRPr="00087687">
              <w:rPr>
                <w:rFonts w:cs="Calibri"/>
                <w:color w:val="696969"/>
              </w:rPr>
              <w:t>Rozganske</w:t>
            </w:r>
            <w:proofErr w:type="spellEnd"/>
            <w:r w:rsidRPr="00087687">
              <w:rPr>
                <w:rFonts w:cs="Calibri"/>
                <w:color w:val="696969"/>
              </w:rPr>
              <w:t xml:space="preserve"> ceste sa izgradnjom vodoopskrbnog cjevovoda</w:t>
            </w:r>
          </w:p>
        </w:tc>
        <w:tc>
          <w:tcPr>
            <w:tcW w:w="208" w:type="dxa"/>
            <w:tcBorders>
              <w:top w:val="nil"/>
              <w:left w:val="nil"/>
              <w:bottom w:val="single" w:sz="4" w:space="0" w:color="auto"/>
              <w:right w:val="single" w:sz="4" w:space="0" w:color="auto"/>
            </w:tcBorders>
            <w:shd w:val="clear" w:color="000000" w:fill="D3D3D3"/>
            <w:noWrap/>
            <w:vAlign w:val="bottom"/>
            <w:hideMark/>
          </w:tcPr>
          <w:p w14:paraId="28E6175A"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E1AA1F4" w14:textId="77777777" w:rsidR="00E2499C" w:rsidRPr="00087687" w:rsidRDefault="00E2499C" w:rsidP="00A97F97">
            <w:pPr>
              <w:rPr>
                <w:rFonts w:cs="Calibri"/>
                <w:color w:val="696969"/>
              </w:rPr>
            </w:pPr>
            <w:r w:rsidRPr="00087687">
              <w:rPr>
                <w:rFonts w:cs="Calibri"/>
                <w:color w:val="696969"/>
              </w:rPr>
              <w:t>72224000 - Usluge savjetovanja na području vođenja projekta</w:t>
            </w:r>
          </w:p>
        </w:tc>
        <w:tc>
          <w:tcPr>
            <w:tcW w:w="256" w:type="dxa"/>
            <w:tcBorders>
              <w:top w:val="nil"/>
              <w:left w:val="nil"/>
              <w:bottom w:val="single" w:sz="4" w:space="0" w:color="auto"/>
              <w:right w:val="single" w:sz="4" w:space="0" w:color="auto"/>
            </w:tcBorders>
            <w:shd w:val="clear" w:color="000000" w:fill="D3D3D3"/>
            <w:noWrap/>
            <w:vAlign w:val="bottom"/>
            <w:hideMark/>
          </w:tcPr>
          <w:p w14:paraId="7EC3C156" w14:textId="77777777" w:rsidR="00E2499C" w:rsidRPr="00087687" w:rsidRDefault="00E2499C" w:rsidP="00A97F97">
            <w:pPr>
              <w:jc w:val="right"/>
              <w:rPr>
                <w:rFonts w:cs="Calibri"/>
                <w:color w:val="696969"/>
              </w:rPr>
            </w:pPr>
            <w:r w:rsidRPr="00087687">
              <w:rPr>
                <w:rFonts w:cs="Calibri"/>
                <w:color w:val="696969"/>
              </w:rPr>
              <w:t>12000</w:t>
            </w:r>
          </w:p>
        </w:tc>
        <w:tc>
          <w:tcPr>
            <w:tcW w:w="388" w:type="dxa"/>
            <w:tcBorders>
              <w:top w:val="nil"/>
              <w:left w:val="nil"/>
              <w:bottom w:val="single" w:sz="4" w:space="0" w:color="auto"/>
              <w:right w:val="single" w:sz="4" w:space="0" w:color="auto"/>
            </w:tcBorders>
            <w:shd w:val="clear" w:color="000000" w:fill="D3D3D3"/>
            <w:noWrap/>
            <w:vAlign w:val="bottom"/>
            <w:hideMark/>
          </w:tcPr>
          <w:p w14:paraId="36DD0D2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94F912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C8141A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5C0FA3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74ADEB3"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4E4E5C02"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F2C908B"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BB1F9D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5CA82A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503EAF5"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259971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20712C6"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3467E43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0ABB561" w14:textId="77777777" w:rsidR="00E2499C" w:rsidRPr="00087687" w:rsidRDefault="00E2499C" w:rsidP="00A97F97">
            <w:pPr>
              <w:rPr>
                <w:rFonts w:ascii="Times New Roman" w:hAnsi="Times New Roman"/>
                <w:sz w:val="20"/>
                <w:szCs w:val="20"/>
              </w:rPr>
            </w:pPr>
          </w:p>
        </w:tc>
      </w:tr>
      <w:tr w:rsidR="00E2499C" w:rsidRPr="00087687" w14:paraId="3EAE0560"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7B46CA3" w14:textId="77777777" w:rsidR="00E2499C" w:rsidRPr="00087687" w:rsidRDefault="00E2499C" w:rsidP="00A97F97">
            <w:pPr>
              <w:jc w:val="center"/>
              <w:rPr>
                <w:rFonts w:cs="Calibri"/>
                <w:color w:val="000000"/>
              </w:rPr>
            </w:pPr>
            <w:r w:rsidRPr="00087687">
              <w:rPr>
                <w:rFonts w:cs="Calibri"/>
                <w:color w:val="000000"/>
              </w:rPr>
              <w:t>0021</w:t>
            </w:r>
          </w:p>
        </w:tc>
        <w:tc>
          <w:tcPr>
            <w:tcW w:w="240" w:type="dxa"/>
            <w:tcBorders>
              <w:top w:val="nil"/>
              <w:left w:val="nil"/>
              <w:bottom w:val="single" w:sz="4" w:space="0" w:color="auto"/>
              <w:right w:val="single" w:sz="4" w:space="0" w:color="auto"/>
            </w:tcBorders>
            <w:shd w:val="clear" w:color="auto" w:fill="auto"/>
            <w:noWrap/>
            <w:vAlign w:val="bottom"/>
            <w:hideMark/>
          </w:tcPr>
          <w:p w14:paraId="0FB8A826" w14:textId="77777777" w:rsidR="00E2499C" w:rsidRPr="00087687" w:rsidRDefault="00E2499C" w:rsidP="00A97F97">
            <w:pPr>
              <w:rPr>
                <w:rFonts w:cs="Calibri"/>
                <w:color w:val="000000"/>
              </w:rPr>
            </w:pPr>
            <w:r w:rsidRPr="00087687">
              <w:rPr>
                <w:rFonts w:cs="Calibri"/>
                <w:color w:val="000000"/>
              </w:rPr>
              <w:t>21/2025</w:t>
            </w:r>
          </w:p>
        </w:tc>
        <w:tc>
          <w:tcPr>
            <w:tcW w:w="414" w:type="dxa"/>
            <w:tcBorders>
              <w:top w:val="nil"/>
              <w:left w:val="nil"/>
              <w:bottom w:val="single" w:sz="4" w:space="0" w:color="auto"/>
              <w:right w:val="single" w:sz="4" w:space="0" w:color="auto"/>
            </w:tcBorders>
            <w:shd w:val="clear" w:color="auto" w:fill="auto"/>
            <w:noWrap/>
            <w:vAlign w:val="bottom"/>
            <w:hideMark/>
          </w:tcPr>
          <w:p w14:paraId="3A1761BE"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E0D88BF" w14:textId="77777777" w:rsidR="00E2499C" w:rsidRPr="00087687" w:rsidRDefault="00E2499C" w:rsidP="00A97F97">
            <w:pPr>
              <w:rPr>
                <w:rFonts w:cs="Calibri"/>
                <w:color w:val="000000"/>
              </w:rPr>
            </w:pPr>
            <w:r w:rsidRPr="00087687">
              <w:rPr>
                <w:rFonts w:cs="Calibri"/>
                <w:color w:val="000000"/>
              </w:rPr>
              <w:t>Radovi na sanaciji nerazvrstane ceste Ulica Sv. Vida</w:t>
            </w:r>
          </w:p>
        </w:tc>
        <w:tc>
          <w:tcPr>
            <w:tcW w:w="208" w:type="dxa"/>
            <w:tcBorders>
              <w:top w:val="nil"/>
              <w:left w:val="nil"/>
              <w:bottom w:val="single" w:sz="4" w:space="0" w:color="auto"/>
              <w:right w:val="single" w:sz="4" w:space="0" w:color="auto"/>
            </w:tcBorders>
            <w:shd w:val="clear" w:color="auto" w:fill="auto"/>
            <w:vAlign w:val="bottom"/>
            <w:hideMark/>
          </w:tcPr>
          <w:p w14:paraId="5843CF3E"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3C725EC8" w14:textId="77777777" w:rsidR="00E2499C" w:rsidRPr="00087687" w:rsidRDefault="00E2499C" w:rsidP="00A97F97">
            <w:pPr>
              <w:rPr>
                <w:rFonts w:cs="Calibri"/>
                <w:color w:val="000000"/>
              </w:rPr>
            </w:pPr>
            <w:r w:rsidRPr="00087687">
              <w:rPr>
                <w:rFonts w:cs="Calibri"/>
                <w:color w:val="000000"/>
              </w:rPr>
              <w:t>45233141 - Radovi na održavanju cesta</w:t>
            </w:r>
          </w:p>
        </w:tc>
        <w:tc>
          <w:tcPr>
            <w:tcW w:w="256" w:type="dxa"/>
            <w:tcBorders>
              <w:top w:val="nil"/>
              <w:left w:val="nil"/>
              <w:bottom w:val="single" w:sz="4" w:space="0" w:color="auto"/>
              <w:right w:val="single" w:sz="4" w:space="0" w:color="auto"/>
            </w:tcBorders>
            <w:shd w:val="clear" w:color="auto" w:fill="auto"/>
            <w:noWrap/>
            <w:vAlign w:val="bottom"/>
            <w:hideMark/>
          </w:tcPr>
          <w:p w14:paraId="0AAAEFA8" w14:textId="77777777" w:rsidR="00E2499C" w:rsidRPr="00087687" w:rsidRDefault="00E2499C" w:rsidP="00A97F97">
            <w:pPr>
              <w:jc w:val="right"/>
              <w:rPr>
                <w:rFonts w:cs="Calibri"/>
                <w:color w:val="000000"/>
              </w:rPr>
            </w:pPr>
            <w:r w:rsidRPr="00087687">
              <w:rPr>
                <w:rFonts w:cs="Calibri"/>
                <w:color w:val="000000"/>
              </w:rPr>
              <w:t>32.000,00</w:t>
            </w:r>
          </w:p>
        </w:tc>
        <w:tc>
          <w:tcPr>
            <w:tcW w:w="388" w:type="dxa"/>
            <w:tcBorders>
              <w:top w:val="nil"/>
              <w:left w:val="nil"/>
              <w:bottom w:val="single" w:sz="4" w:space="0" w:color="auto"/>
              <w:right w:val="single" w:sz="4" w:space="0" w:color="auto"/>
            </w:tcBorders>
            <w:shd w:val="clear" w:color="auto" w:fill="auto"/>
            <w:vAlign w:val="bottom"/>
            <w:hideMark/>
          </w:tcPr>
          <w:p w14:paraId="5AB8C111"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CD39C7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5D27562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92101FD"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2562F5D"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F63BE3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084AC4F"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CD2F6E3"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44565867"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F8A490D"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7214533"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2688854"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F42A6F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B0CA1F5" w14:textId="77777777" w:rsidR="00E2499C" w:rsidRPr="00087687" w:rsidRDefault="00E2499C" w:rsidP="00A97F97">
            <w:pPr>
              <w:rPr>
                <w:rFonts w:ascii="Times New Roman" w:hAnsi="Times New Roman"/>
                <w:sz w:val="20"/>
                <w:szCs w:val="20"/>
              </w:rPr>
            </w:pPr>
          </w:p>
        </w:tc>
      </w:tr>
      <w:tr w:rsidR="00E2499C" w:rsidRPr="00087687" w14:paraId="63660178"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51117C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BC925D2" w14:textId="77777777" w:rsidR="00E2499C" w:rsidRPr="00087687" w:rsidRDefault="00E2499C" w:rsidP="00A97F97">
            <w:pPr>
              <w:rPr>
                <w:rFonts w:cs="Calibri"/>
                <w:color w:val="696969"/>
              </w:rPr>
            </w:pPr>
            <w:r w:rsidRPr="00087687">
              <w:rPr>
                <w:rFonts w:cs="Calibri"/>
                <w:color w:val="696969"/>
              </w:rPr>
              <w:t>21/2025</w:t>
            </w:r>
          </w:p>
        </w:tc>
        <w:tc>
          <w:tcPr>
            <w:tcW w:w="414" w:type="dxa"/>
            <w:tcBorders>
              <w:top w:val="nil"/>
              <w:left w:val="nil"/>
              <w:bottom w:val="single" w:sz="4" w:space="0" w:color="auto"/>
              <w:right w:val="single" w:sz="4" w:space="0" w:color="auto"/>
            </w:tcBorders>
            <w:shd w:val="clear" w:color="000000" w:fill="D3D3D3"/>
            <w:noWrap/>
            <w:vAlign w:val="bottom"/>
            <w:hideMark/>
          </w:tcPr>
          <w:p w14:paraId="1EBCD9E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E00736B" w14:textId="77777777" w:rsidR="00E2499C" w:rsidRPr="00087687" w:rsidRDefault="00E2499C" w:rsidP="00A97F97">
            <w:pPr>
              <w:rPr>
                <w:rFonts w:cs="Calibri"/>
                <w:color w:val="696969"/>
              </w:rPr>
            </w:pPr>
            <w:r w:rsidRPr="00087687">
              <w:rPr>
                <w:rFonts w:cs="Calibri"/>
                <w:color w:val="696969"/>
              </w:rPr>
              <w:t>Radovi na sanaciji nerazvrstane ceste Ulica Sv. Vida</w:t>
            </w:r>
          </w:p>
        </w:tc>
        <w:tc>
          <w:tcPr>
            <w:tcW w:w="208" w:type="dxa"/>
            <w:tcBorders>
              <w:top w:val="nil"/>
              <w:left w:val="nil"/>
              <w:bottom w:val="single" w:sz="4" w:space="0" w:color="auto"/>
              <w:right w:val="single" w:sz="4" w:space="0" w:color="auto"/>
            </w:tcBorders>
            <w:shd w:val="clear" w:color="000000" w:fill="D3D3D3"/>
            <w:noWrap/>
            <w:vAlign w:val="bottom"/>
            <w:hideMark/>
          </w:tcPr>
          <w:p w14:paraId="0258BD6C"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1677AC7" w14:textId="77777777" w:rsidR="00E2499C" w:rsidRPr="00087687" w:rsidRDefault="00E2499C" w:rsidP="00A97F97">
            <w:pPr>
              <w:rPr>
                <w:rFonts w:cs="Calibri"/>
                <w:color w:val="696969"/>
              </w:rPr>
            </w:pPr>
            <w:r w:rsidRPr="00087687">
              <w:rPr>
                <w:rFonts w:cs="Calibri"/>
                <w:color w:val="696969"/>
              </w:rPr>
              <w:t>45233141 - Radovi na održava</w:t>
            </w:r>
            <w:r w:rsidRPr="00087687">
              <w:rPr>
                <w:rFonts w:cs="Calibri"/>
                <w:color w:val="696969"/>
              </w:rPr>
              <w:lastRenderedPageBreak/>
              <w:t>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19DDF406" w14:textId="77777777" w:rsidR="00E2499C" w:rsidRPr="00087687" w:rsidRDefault="00E2499C" w:rsidP="00A97F97">
            <w:pPr>
              <w:jc w:val="right"/>
              <w:rPr>
                <w:rFonts w:cs="Calibri"/>
                <w:color w:val="696969"/>
              </w:rPr>
            </w:pPr>
            <w:r w:rsidRPr="00087687">
              <w:rPr>
                <w:rFonts w:cs="Calibri"/>
                <w:color w:val="696969"/>
              </w:rPr>
              <w:lastRenderedPageBreak/>
              <w:t>32000</w:t>
            </w:r>
          </w:p>
        </w:tc>
        <w:tc>
          <w:tcPr>
            <w:tcW w:w="388" w:type="dxa"/>
            <w:tcBorders>
              <w:top w:val="nil"/>
              <w:left w:val="nil"/>
              <w:bottom w:val="single" w:sz="4" w:space="0" w:color="auto"/>
              <w:right w:val="single" w:sz="4" w:space="0" w:color="auto"/>
            </w:tcBorders>
            <w:shd w:val="clear" w:color="000000" w:fill="D3D3D3"/>
            <w:noWrap/>
            <w:vAlign w:val="bottom"/>
            <w:hideMark/>
          </w:tcPr>
          <w:p w14:paraId="72E7387C"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B6ED0A1"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5467366"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AC5F1C4"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6D89A4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EA3B132"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8D19A5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C1BBB6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EF11B2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2ACBFE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84AD51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9DC9FF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FF2308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93BBA46" w14:textId="77777777" w:rsidR="00E2499C" w:rsidRPr="00087687" w:rsidRDefault="00E2499C" w:rsidP="00A97F97">
            <w:pPr>
              <w:rPr>
                <w:rFonts w:ascii="Times New Roman" w:hAnsi="Times New Roman"/>
                <w:sz w:val="20"/>
                <w:szCs w:val="20"/>
              </w:rPr>
            </w:pPr>
          </w:p>
        </w:tc>
      </w:tr>
      <w:tr w:rsidR="00E2499C" w:rsidRPr="00087687" w14:paraId="40C8BED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B5343F7"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4633FBC" w14:textId="77777777" w:rsidR="00E2499C" w:rsidRPr="00087687" w:rsidRDefault="00E2499C" w:rsidP="00A97F97">
            <w:pPr>
              <w:rPr>
                <w:rFonts w:cs="Calibri"/>
                <w:color w:val="696969"/>
              </w:rPr>
            </w:pPr>
            <w:r w:rsidRPr="00087687">
              <w:rPr>
                <w:rFonts w:cs="Calibri"/>
                <w:color w:val="696969"/>
              </w:rPr>
              <w:t>21/2025</w:t>
            </w:r>
          </w:p>
        </w:tc>
        <w:tc>
          <w:tcPr>
            <w:tcW w:w="414" w:type="dxa"/>
            <w:tcBorders>
              <w:top w:val="nil"/>
              <w:left w:val="nil"/>
              <w:bottom w:val="single" w:sz="4" w:space="0" w:color="auto"/>
              <w:right w:val="single" w:sz="4" w:space="0" w:color="auto"/>
            </w:tcBorders>
            <w:shd w:val="clear" w:color="000000" w:fill="D3D3D3"/>
            <w:noWrap/>
            <w:vAlign w:val="bottom"/>
            <w:hideMark/>
          </w:tcPr>
          <w:p w14:paraId="0E90E37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7723F37" w14:textId="77777777" w:rsidR="00E2499C" w:rsidRPr="00087687" w:rsidRDefault="00E2499C" w:rsidP="00A97F97">
            <w:pPr>
              <w:rPr>
                <w:rFonts w:cs="Calibri"/>
                <w:color w:val="696969"/>
              </w:rPr>
            </w:pPr>
            <w:r w:rsidRPr="00087687">
              <w:rPr>
                <w:rFonts w:cs="Calibri"/>
                <w:color w:val="696969"/>
              </w:rPr>
              <w:t>Radovi na sanaciji nerazvrstane ceste Ulica Sv. Vida</w:t>
            </w:r>
          </w:p>
        </w:tc>
        <w:tc>
          <w:tcPr>
            <w:tcW w:w="208" w:type="dxa"/>
            <w:tcBorders>
              <w:top w:val="nil"/>
              <w:left w:val="nil"/>
              <w:bottom w:val="single" w:sz="4" w:space="0" w:color="auto"/>
              <w:right w:val="single" w:sz="4" w:space="0" w:color="auto"/>
            </w:tcBorders>
            <w:shd w:val="clear" w:color="000000" w:fill="D3D3D3"/>
            <w:noWrap/>
            <w:vAlign w:val="bottom"/>
            <w:hideMark/>
          </w:tcPr>
          <w:p w14:paraId="24F000AA"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65651E0" w14:textId="77777777" w:rsidR="00E2499C" w:rsidRPr="00087687" w:rsidRDefault="00E2499C" w:rsidP="00A97F97">
            <w:pPr>
              <w:rPr>
                <w:rFonts w:cs="Calibri"/>
                <w:color w:val="696969"/>
              </w:rPr>
            </w:pPr>
            <w:r w:rsidRPr="00087687">
              <w:rPr>
                <w:rFonts w:cs="Calibri"/>
                <w:color w:val="696969"/>
              </w:rPr>
              <w:t>45233141 - Radovi na održavanju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588FC93A" w14:textId="77777777" w:rsidR="00E2499C" w:rsidRPr="00087687" w:rsidRDefault="00E2499C" w:rsidP="00A97F97">
            <w:pPr>
              <w:jc w:val="right"/>
              <w:rPr>
                <w:rFonts w:cs="Calibri"/>
                <w:color w:val="696969"/>
              </w:rPr>
            </w:pPr>
            <w:r w:rsidRPr="00087687">
              <w:rPr>
                <w:rFonts w:cs="Calibri"/>
                <w:color w:val="696969"/>
              </w:rPr>
              <w:t>32000</w:t>
            </w:r>
          </w:p>
        </w:tc>
        <w:tc>
          <w:tcPr>
            <w:tcW w:w="388" w:type="dxa"/>
            <w:tcBorders>
              <w:top w:val="nil"/>
              <w:left w:val="nil"/>
              <w:bottom w:val="single" w:sz="4" w:space="0" w:color="auto"/>
              <w:right w:val="single" w:sz="4" w:space="0" w:color="auto"/>
            </w:tcBorders>
            <w:shd w:val="clear" w:color="000000" w:fill="D3D3D3"/>
            <w:noWrap/>
            <w:vAlign w:val="bottom"/>
            <w:hideMark/>
          </w:tcPr>
          <w:p w14:paraId="1F27A185"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E6C30E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79DC41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A79B2C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9CD3EA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1E8B6BA"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7B6CA4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A7B9F7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3A0D07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B69A52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EF230D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C48C096"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2E11067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E320A79" w14:textId="77777777" w:rsidR="00E2499C" w:rsidRPr="00087687" w:rsidRDefault="00E2499C" w:rsidP="00A97F97">
            <w:pPr>
              <w:rPr>
                <w:rFonts w:ascii="Times New Roman" w:hAnsi="Times New Roman"/>
                <w:sz w:val="20"/>
                <w:szCs w:val="20"/>
              </w:rPr>
            </w:pPr>
          </w:p>
        </w:tc>
      </w:tr>
      <w:tr w:rsidR="00E2499C" w:rsidRPr="00087687" w14:paraId="7BC3F2FB"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04E13BF" w14:textId="77777777" w:rsidR="00E2499C" w:rsidRPr="00087687" w:rsidRDefault="00E2499C" w:rsidP="00A97F97">
            <w:pPr>
              <w:jc w:val="center"/>
              <w:rPr>
                <w:rFonts w:cs="Calibri"/>
                <w:color w:val="000000"/>
              </w:rPr>
            </w:pPr>
            <w:r w:rsidRPr="00087687">
              <w:rPr>
                <w:rFonts w:cs="Calibri"/>
                <w:color w:val="000000"/>
              </w:rPr>
              <w:t>0022</w:t>
            </w:r>
          </w:p>
        </w:tc>
        <w:tc>
          <w:tcPr>
            <w:tcW w:w="240" w:type="dxa"/>
            <w:tcBorders>
              <w:top w:val="nil"/>
              <w:left w:val="nil"/>
              <w:bottom w:val="single" w:sz="4" w:space="0" w:color="auto"/>
              <w:right w:val="single" w:sz="4" w:space="0" w:color="auto"/>
            </w:tcBorders>
            <w:shd w:val="clear" w:color="auto" w:fill="auto"/>
            <w:noWrap/>
            <w:vAlign w:val="bottom"/>
            <w:hideMark/>
          </w:tcPr>
          <w:p w14:paraId="7E5877D3" w14:textId="77777777" w:rsidR="00E2499C" w:rsidRPr="00087687" w:rsidRDefault="00E2499C" w:rsidP="00A97F97">
            <w:pPr>
              <w:rPr>
                <w:rFonts w:cs="Calibri"/>
                <w:color w:val="000000"/>
              </w:rPr>
            </w:pPr>
            <w:r w:rsidRPr="00087687">
              <w:rPr>
                <w:rFonts w:cs="Calibri"/>
                <w:color w:val="000000"/>
              </w:rPr>
              <w:t>22/2025</w:t>
            </w:r>
          </w:p>
        </w:tc>
        <w:tc>
          <w:tcPr>
            <w:tcW w:w="414" w:type="dxa"/>
            <w:tcBorders>
              <w:top w:val="nil"/>
              <w:left w:val="nil"/>
              <w:bottom w:val="single" w:sz="4" w:space="0" w:color="auto"/>
              <w:right w:val="single" w:sz="4" w:space="0" w:color="auto"/>
            </w:tcBorders>
            <w:shd w:val="clear" w:color="auto" w:fill="auto"/>
            <w:noWrap/>
            <w:vAlign w:val="bottom"/>
            <w:hideMark/>
          </w:tcPr>
          <w:p w14:paraId="22F9DA28" w14:textId="77777777" w:rsidR="00E2499C" w:rsidRPr="00087687" w:rsidRDefault="00E2499C" w:rsidP="00A97F97">
            <w:pPr>
              <w:rPr>
                <w:rFonts w:cs="Calibri"/>
                <w:color w:val="000000"/>
              </w:rPr>
            </w:pPr>
            <w:r w:rsidRPr="00087687">
              <w:rPr>
                <w:rFonts w:cs="Calibri"/>
                <w:color w:val="000000"/>
              </w:rPr>
              <w:t>Zakon o javnoj nabavi</w:t>
            </w:r>
          </w:p>
        </w:tc>
        <w:tc>
          <w:tcPr>
            <w:tcW w:w="2579" w:type="dxa"/>
            <w:tcBorders>
              <w:top w:val="nil"/>
              <w:left w:val="nil"/>
              <w:bottom w:val="single" w:sz="4" w:space="0" w:color="auto"/>
              <w:right w:val="single" w:sz="4" w:space="0" w:color="auto"/>
            </w:tcBorders>
            <w:shd w:val="clear" w:color="auto" w:fill="auto"/>
            <w:vAlign w:val="bottom"/>
            <w:hideMark/>
          </w:tcPr>
          <w:p w14:paraId="6632F7C9" w14:textId="77777777" w:rsidR="00E2499C" w:rsidRPr="00087687" w:rsidRDefault="00E2499C" w:rsidP="00A97F97">
            <w:pPr>
              <w:rPr>
                <w:rFonts w:cs="Calibri"/>
                <w:color w:val="000000"/>
              </w:rPr>
            </w:pPr>
            <w:r w:rsidRPr="00087687">
              <w:rPr>
                <w:rFonts w:cs="Calibri"/>
                <w:color w:val="000000"/>
              </w:rPr>
              <w:t xml:space="preserve">Rekonstrukcija prometnice izgradnjom nogostupa s oborinskom odvodnjom u </w:t>
            </w:r>
            <w:proofErr w:type="spellStart"/>
            <w:r w:rsidRPr="00087687">
              <w:rPr>
                <w:rFonts w:cs="Calibri"/>
                <w:color w:val="000000"/>
              </w:rPr>
              <w:t>Lukavečkoj</w:t>
            </w:r>
            <w:proofErr w:type="spellEnd"/>
            <w:r w:rsidRPr="00087687">
              <w:rPr>
                <w:rFonts w:cs="Calibri"/>
                <w:color w:val="000000"/>
              </w:rPr>
              <w:t xml:space="preserve"> ulici - 2. faza</w:t>
            </w:r>
          </w:p>
        </w:tc>
        <w:tc>
          <w:tcPr>
            <w:tcW w:w="208" w:type="dxa"/>
            <w:tcBorders>
              <w:top w:val="nil"/>
              <w:left w:val="nil"/>
              <w:bottom w:val="single" w:sz="4" w:space="0" w:color="auto"/>
              <w:right w:val="single" w:sz="4" w:space="0" w:color="auto"/>
            </w:tcBorders>
            <w:shd w:val="clear" w:color="auto" w:fill="auto"/>
            <w:vAlign w:val="bottom"/>
            <w:hideMark/>
          </w:tcPr>
          <w:p w14:paraId="4C58D042"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063A3F95" w14:textId="77777777" w:rsidR="00E2499C" w:rsidRPr="00087687" w:rsidRDefault="00E2499C" w:rsidP="00A97F97">
            <w:pPr>
              <w:rPr>
                <w:rFonts w:cs="Calibri"/>
                <w:color w:val="000000"/>
              </w:rPr>
            </w:pPr>
            <w:r w:rsidRPr="00087687">
              <w:rPr>
                <w:rFonts w:cs="Calibri"/>
                <w:color w:val="000000"/>
              </w:rPr>
              <w:t>45213316 - Radovi na postavljanju nogostupa</w:t>
            </w:r>
          </w:p>
        </w:tc>
        <w:tc>
          <w:tcPr>
            <w:tcW w:w="256" w:type="dxa"/>
            <w:tcBorders>
              <w:top w:val="nil"/>
              <w:left w:val="nil"/>
              <w:bottom w:val="single" w:sz="4" w:space="0" w:color="auto"/>
              <w:right w:val="single" w:sz="4" w:space="0" w:color="auto"/>
            </w:tcBorders>
            <w:shd w:val="clear" w:color="auto" w:fill="auto"/>
            <w:noWrap/>
            <w:vAlign w:val="bottom"/>
            <w:hideMark/>
          </w:tcPr>
          <w:p w14:paraId="03A5F52C" w14:textId="77777777" w:rsidR="00E2499C" w:rsidRPr="00087687" w:rsidRDefault="00E2499C" w:rsidP="00A97F97">
            <w:pPr>
              <w:jc w:val="right"/>
              <w:rPr>
                <w:rFonts w:cs="Calibri"/>
                <w:color w:val="000000"/>
              </w:rPr>
            </w:pPr>
            <w:r w:rsidRPr="00087687">
              <w:rPr>
                <w:rFonts w:cs="Calibri"/>
                <w:color w:val="000000"/>
              </w:rPr>
              <w:t>84.800,00</w:t>
            </w:r>
          </w:p>
        </w:tc>
        <w:tc>
          <w:tcPr>
            <w:tcW w:w="388" w:type="dxa"/>
            <w:tcBorders>
              <w:top w:val="nil"/>
              <w:left w:val="nil"/>
              <w:bottom w:val="single" w:sz="4" w:space="0" w:color="auto"/>
              <w:right w:val="single" w:sz="4" w:space="0" w:color="auto"/>
            </w:tcBorders>
            <w:shd w:val="clear" w:color="auto" w:fill="auto"/>
            <w:vAlign w:val="bottom"/>
            <w:hideMark/>
          </w:tcPr>
          <w:p w14:paraId="10BB5BC0" w14:textId="77777777" w:rsidR="00E2499C" w:rsidRPr="00087687" w:rsidRDefault="00E2499C" w:rsidP="00A97F97">
            <w:pPr>
              <w:rPr>
                <w:rFonts w:cs="Calibri"/>
                <w:color w:val="000000"/>
              </w:rPr>
            </w:pPr>
            <w:r w:rsidRPr="00087687">
              <w:rPr>
                <w:rFonts w:cs="Calibri"/>
                <w:color w:val="000000"/>
              </w:rPr>
              <w:t>Otvoreni postupak</w:t>
            </w:r>
          </w:p>
        </w:tc>
        <w:tc>
          <w:tcPr>
            <w:tcW w:w="217" w:type="dxa"/>
            <w:tcBorders>
              <w:top w:val="nil"/>
              <w:left w:val="nil"/>
              <w:bottom w:val="single" w:sz="4" w:space="0" w:color="auto"/>
              <w:right w:val="single" w:sz="4" w:space="0" w:color="auto"/>
            </w:tcBorders>
            <w:shd w:val="clear" w:color="auto" w:fill="auto"/>
            <w:vAlign w:val="bottom"/>
            <w:hideMark/>
          </w:tcPr>
          <w:p w14:paraId="7EBB8227"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A7D1537"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2BA3D358"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46EFB44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74E300EB" w14:textId="77777777" w:rsidR="00E2499C" w:rsidRPr="00087687" w:rsidRDefault="00E2499C" w:rsidP="00A97F97">
            <w:pPr>
              <w:rPr>
                <w:rFonts w:cs="Calibri"/>
                <w:color w:val="000000"/>
              </w:rPr>
            </w:pPr>
            <w:r w:rsidRPr="00087687">
              <w:rPr>
                <w:rFonts w:cs="Calibri"/>
                <w:color w:val="000000"/>
              </w:rPr>
              <w:t>3. kvartal</w:t>
            </w:r>
          </w:p>
        </w:tc>
        <w:tc>
          <w:tcPr>
            <w:tcW w:w="213" w:type="dxa"/>
            <w:tcBorders>
              <w:top w:val="nil"/>
              <w:left w:val="nil"/>
              <w:bottom w:val="single" w:sz="4" w:space="0" w:color="auto"/>
              <w:right w:val="single" w:sz="4" w:space="0" w:color="auto"/>
            </w:tcBorders>
            <w:shd w:val="clear" w:color="auto" w:fill="auto"/>
            <w:vAlign w:val="bottom"/>
            <w:hideMark/>
          </w:tcPr>
          <w:p w14:paraId="43A7395F" w14:textId="77777777" w:rsidR="00E2499C" w:rsidRPr="00087687" w:rsidRDefault="00E2499C" w:rsidP="00A97F97">
            <w:pPr>
              <w:rPr>
                <w:rFonts w:cs="Calibri"/>
                <w:color w:val="000000"/>
              </w:rPr>
            </w:pPr>
            <w:r w:rsidRPr="00087687">
              <w:rPr>
                <w:rFonts w:cs="Calibri"/>
                <w:color w:val="000000"/>
              </w:rPr>
              <w:t>120 dana</w:t>
            </w:r>
          </w:p>
        </w:tc>
        <w:tc>
          <w:tcPr>
            <w:tcW w:w="202" w:type="dxa"/>
            <w:tcBorders>
              <w:top w:val="nil"/>
              <w:left w:val="nil"/>
              <w:bottom w:val="single" w:sz="4" w:space="0" w:color="auto"/>
              <w:right w:val="single" w:sz="4" w:space="0" w:color="auto"/>
            </w:tcBorders>
            <w:shd w:val="clear" w:color="auto" w:fill="auto"/>
            <w:vAlign w:val="bottom"/>
            <w:hideMark/>
          </w:tcPr>
          <w:p w14:paraId="0150D10D"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470838B"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B73183B"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9755F4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6D4B554"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93D3A80"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CF9F1F4" w14:textId="77777777" w:rsidR="00E2499C" w:rsidRPr="00087687" w:rsidRDefault="00E2499C" w:rsidP="00A97F97">
            <w:pPr>
              <w:rPr>
                <w:rFonts w:ascii="Times New Roman" w:hAnsi="Times New Roman"/>
                <w:sz w:val="20"/>
                <w:szCs w:val="20"/>
              </w:rPr>
            </w:pPr>
          </w:p>
        </w:tc>
      </w:tr>
      <w:tr w:rsidR="00E2499C" w:rsidRPr="00087687" w14:paraId="3032B19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74D831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3ABDA28" w14:textId="77777777" w:rsidR="00E2499C" w:rsidRPr="00087687" w:rsidRDefault="00E2499C" w:rsidP="00A97F97">
            <w:pPr>
              <w:rPr>
                <w:rFonts w:cs="Calibri"/>
                <w:color w:val="696969"/>
              </w:rPr>
            </w:pPr>
            <w:r w:rsidRPr="00087687">
              <w:rPr>
                <w:rFonts w:cs="Calibri"/>
                <w:color w:val="696969"/>
              </w:rPr>
              <w:t>22/2025</w:t>
            </w:r>
          </w:p>
        </w:tc>
        <w:tc>
          <w:tcPr>
            <w:tcW w:w="414" w:type="dxa"/>
            <w:tcBorders>
              <w:top w:val="nil"/>
              <w:left w:val="nil"/>
              <w:bottom w:val="single" w:sz="4" w:space="0" w:color="auto"/>
              <w:right w:val="single" w:sz="4" w:space="0" w:color="auto"/>
            </w:tcBorders>
            <w:shd w:val="clear" w:color="000000" w:fill="D3D3D3"/>
            <w:noWrap/>
            <w:vAlign w:val="bottom"/>
            <w:hideMark/>
          </w:tcPr>
          <w:p w14:paraId="52DD1C94"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079E30C3" w14:textId="77777777" w:rsidR="00E2499C" w:rsidRPr="00087687" w:rsidRDefault="00E2499C" w:rsidP="00A97F97">
            <w:pPr>
              <w:rPr>
                <w:rFonts w:cs="Calibri"/>
                <w:color w:val="696969"/>
              </w:rPr>
            </w:pPr>
            <w:r w:rsidRPr="00087687">
              <w:rPr>
                <w:rFonts w:cs="Calibri"/>
                <w:color w:val="696969"/>
              </w:rPr>
              <w:t xml:space="preserve">Rekonstrukcija prometnice izgradnjom nogostupa s oborinskom </w:t>
            </w:r>
            <w:r w:rsidRPr="00087687">
              <w:rPr>
                <w:rFonts w:cs="Calibri"/>
                <w:color w:val="696969"/>
              </w:rPr>
              <w:lastRenderedPageBreak/>
              <w:t xml:space="preserve">odvodnjom u </w:t>
            </w:r>
            <w:proofErr w:type="spellStart"/>
            <w:r w:rsidRPr="00087687">
              <w:rPr>
                <w:rFonts w:cs="Calibri"/>
                <w:color w:val="696969"/>
              </w:rPr>
              <w:t>Lukavečkoj</w:t>
            </w:r>
            <w:proofErr w:type="spellEnd"/>
            <w:r w:rsidRPr="00087687">
              <w:rPr>
                <w:rFonts w:cs="Calibri"/>
                <w:color w:val="696969"/>
              </w:rPr>
              <w:t xml:space="preserve"> ulici - 2. faza</w:t>
            </w:r>
          </w:p>
        </w:tc>
        <w:tc>
          <w:tcPr>
            <w:tcW w:w="208" w:type="dxa"/>
            <w:tcBorders>
              <w:top w:val="nil"/>
              <w:left w:val="nil"/>
              <w:bottom w:val="single" w:sz="4" w:space="0" w:color="auto"/>
              <w:right w:val="single" w:sz="4" w:space="0" w:color="auto"/>
            </w:tcBorders>
            <w:shd w:val="clear" w:color="000000" w:fill="D3D3D3"/>
            <w:noWrap/>
            <w:vAlign w:val="bottom"/>
            <w:hideMark/>
          </w:tcPr>
          <w:p w14:paraId="5AC157E5" w14:textId="77777777" w:rsidR="00E2499C" w:rsidRPr="00087687" w:rsidRDefault="00E2499C" w:rsidP="00A97F97">
            <w:pPr>
              <w:rPr>
                <w:rFonts w:cs="Calibri"/>
                <w:color w:val="696969"/>
              </w:rPr>
            </w:pPr>
            <w:r w:rsidRPr="00087687">
              <w:rPr>
                <w:rFonts w:cs="Calibri"/>
                <w:color w:val="696969"/>
              </w:rPr>
              <w:lastRenderedPageBreak/>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4655C8BA" w14:textId="77777777" w:rsidR="00E2499C" w:rsidRPr="00087687" w:rsidRDefault="00E2499C" w:rsidP="00A97F97">
            <w:pPr>
              <w:rPr>
                <w:rFonts w:cs="Calibri"/>
                <w:color w:val="696969"/>
              </w:rPr>
            </w:pPr>
            <w:r w:rsidRPr="00087687">
              <w:rPr>
                <w:rFonts w:cs="Calibri"/>
                <w:color w:val="696969"/>
              </w:rPr>
              <w:t>45213316 - Radovi na postavljanju nogostupa</w:t>
            </w:r>
          </w:p>
        </w:tc>
        <w:tc>
          <w:tcPr>
            <w:tcW w:w="256" w:type="dxa"/>
            <w:tcBorders>
              <w:top w:val="nil"/>
              <w:left w:val="nil"/>
              <w:bottom w:val="single" w:sz="4" w:space="0" w:color="auto"/>
              <w:right w:val="single" w:sz="4" w:space="0" w:color="auto"/>
            </w:tcBorders>
            <w:shd w:val="clear" w:color="000000" w:fill="D3D3D3"/>
            <w:noWrap/>
            <w:vAlign w:val="bottom"/>
            <w:hideMark/>
          </w:tcPr>
          <w:p w14:paraId="64026DEC" w14:textId="77777777" w:rsidR="00E2499C" w:rsidRPr="00087687" w:rsidRDefault="00E2499C" w:rsidP="00A97F97">
            <w:pPr>
              <w:jc w:val="right"/>
              <w:rPr>
                <w:rFonts w:cs="Calibri"/>
                <w:color w:val="696969"/>
              </w:rPr>
            </w:pPr>
            <w:r w:rsidRPr="00087687">
              <w:rPr>
                <w:rFonts w:cs="Calibri"/>
                <w:color w:val="696969"/>
              </w:rPr>
              <w:t>84800</w:t>
            </w:r>
          </w:p>
        </w:tc>
        <w:tc>
          <w:tcPr>
            <w:tcW w:w="388" w:type="dxa"/>
            <w:tcBorders>
              <w:top w:val="nil"/>
              <w:left w:val="nil"/>
              <w:bottom w:val="single" w:sz="4" w:space="0" w:color="auto"/>
              <w:right w:val="single" w:sz="4" w:space="0" w:color="auto"/>
            </w:tcBorders>
            <w:shd w:val="clear" w:color="000000" w:fill="D3D3D3"/>
            <w:noWrap/>
            <w:vAlign w:val="bottom"/>
            <w:hideMark/>
          </w:tcPr>
          <w:p w14:paraId="4C3FD538"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47E3A10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2A67C84"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4803930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C2CE497"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14A4C4B"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4A5DD879" w14:textId="77777777" w:rsidR="00E2499C" w:rsidRPr="00087687" w:rsidRDefault="00E2499C" w:rsidP="00A97F97">
            <w:pPr>
              <w:rPr>
                <w:rFonts w:cs="Calibri"/>
                <w:color w:val="696969"/>
              </w:rPr>
            </w:pPr>
            <w:r w:rsidRPr="00087687">
              <w:rPr>
                <w:rFonts w:cs="Calibri"/>
                <w:color w:val="696969"/>
              </w:rPr>
              <w:t>120 dana</w:t>
            </w:r>
          </w:p>
        </w:tc>
        <w:tc>
          <w:tcPr>
            <w:tcW w:w="202" w:type="dxa"/>
            <w:tcBorders>
              <w:top w:val="nil"/>
              <w:left w:val="nil"/>
              <w:bottom w:val="single" w:sz="4" w:space="0" w:color="auto"/>
              <w:right w:val="single" w:sz="4" w:space="0" w:color="auto"/>
            </w:tcBorders>
            <w:shd w:val="clear" w:color="000000" w:fill="D3D3D3"/>
            <w:noWrap/>
            <w:vAlign w:val="bottom"/>
            <w:hideMark/>
          </w:tcPr>
          <w:p w14:paraId="0D468449"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54D8E5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B5A13F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9BDCB3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129016E"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D28785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49E1905" w14:textId="77777777" w:rsidR="00E2499C" w:rsidRPr="00087687" w:rsidRDefault="00E2499C" w:rsidP="00A97F97">
            <w:pPr>
              <w:rPr>
                <w:rFonts w:ascii="Times New Roman" w:hAnsi="Times New Roman"/>
                <w:sz w:val="20"/>
                <w:szCs w:val="20"/>
              </w:rPr>
            </w:pPr>
          </w:p>
        </w:tc>
      </w:tr>
      <w:tr w:rsidR="00E2499C" w:rsidRPr="00087687" w14:paraId="06815274"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3D4BF9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3C70D76" w14:textId="77777777" w:rsidR="00E2499C" w:rsidRPr="00087687" w:rsidRDefault="00E2499C" w:rsidP="00A97F97">
            <w:pPr>
              <w:rPr>
                <w:rFonts w:cs="Calibri"/>
                <w:color w:val="696969"/>
              </w:rPr>
            </w:pPr>
            <w:r w:rsidRPr="00087687">
              <w:rPr>
                <w:rFonts w:cs="Calibri"/>
                <w:color w:val="696969"/>
              </w:rPr>
              <w:t>22/2025</w:t>
            </w:r>
          </w:p>
        </w:tc>
        <w:tc>
          <w:tcPr>
            <w:tcW w:w="414" w:type="dxa"/>
            <w:tcBorders>
              <w:top w:val="nil"/>
              <w:left w:val="nil"/>
              <w:bottom w:val="single" w:sz="4" w:space="0" w:color="auto"/>
              <w:right w:val="single" w:sz="4" w:space="0" w:color="auto"/>
            </w:tcBorders>
            <w:shd w:val="clear" w:color="000000" w:fill="D3D3D3"/>
            <w:noWrap/>
            <w:vAlign w:val="bottom"/>
            <w:hideMark/>
          </w:tcPr>
          <w:p w14:paraId="765C44E3"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4CCBB8EE" w14:textId="77777777" w:rsidR="00E2499C" w:rsidRPr="00087687" w:rsidRDefault="00E2499C" w:rsidP="00A97F97">
            <w:pPr>
              <w:rPr>
                <w:rFonts w:cs="Calibri"/>
                <w:color w:val="696969"/>
              </w:rPr>
            </w:pPr>
            <w:r w:rsidRPr="00087687">
              <w:rPr>
                <w:rFonts w:cs="Calibri"/>
                <w:color w:val="696969"/>
              </w:rPr>
              <w:t xml:space="preserve">Rekonstrukcija prometnice izgradnjom nogostupa s oborinskom odvodnjom u </w:t>
            </w:r>
            <w:proofErr w:type="spellStart"/>
            <w:r w:rsidRPr="00087687">
              <w:rPr>
                <w:rFonts w:cs="Calibri"/>
                <w:color w:val="696969"/>
              </w:rPr>
              <w:t>Lukavečkoj</w:t>
            </w:r>
            <w:proofErr w:type="spellEnd"/>
            <w:r w:rsidRPr="00087687">
              <w:rPr>
                <w:rFonts w:cs="Calibri"/>
                <w:color w:val="696969"/>
              </w:rPr>
              <w:t xml:space="preserve"> ulici - 2. faza</w:t>
            </w:r>
          </w:p>
        </w:tc>
        <w:tc>
          <w:tcPr>
            <w:tcW w:w="208" w:type="dxa"/>
            <w:tcBorders>
              <w:top w:val="nil"/>
              <w:left w:val="nil"/>
              <w:bottom w:val="single" w:sz="4" w:space="0" w:color="auto"/>
              <w:right w:val="single" w:sz="4" w:space="0" w:color="auto"/>
            </w:tcBorders>
            <w:shd w:val="clear" w:color="000000" w:fill="D3D3D3"/>
            <w:noWrap/>
            <w:vAlign w:val="bottom"/>
            <w:hideMark/>
          </w:tcPr>
          <w:p w14:paraId="3E825974"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9AE8C90" w14:textId="77777777" w:rsidR="00E2499C" w:rsidRPr="00087687" w:rsidRDefault="00E2499C" w:rsidP="00A97F97">
            <w:pPr>
              <w:rPr>
                <w:rFonts w:cs="Calibri"/>
                <w:color w:val="696969"/>
              </w:rPr>
            </w:pPr>
            <w:r w:rsidRPr="00087687">
              <w:rPr>
                <w:rFonts w:cs="Calibri"/>
                <w:color w:val="696969"/>
              </w:rPr>
              <w:t>45213316 - Radovi na postavljanju nogostupa</w:t>
            </w:r>
          </w:p>
        </w:tc>
        <w:tc>
          <w:tcPr>
            <w:tcW w:w="256" w:type="dxa"/>
            <w:tcBorders>
              <w:top w:val="nil"/>
              <w:left w:val="nil"/>
              <w:bottom w:val="single" w:sz="4" w:space="0" w:color="auto"/>
              <w:right w:val="single" w:sz="4" w:space="0" w:color="auto"/>
            </w:tcBorders>
            <w:shd w:val="clear" w:color="000000" w:fill="D3D3D3"/>
            <w:noWrap/>
            <w:vAlign w:val="bottom"/>
            <w:hideMark/>
          </w:tcPr>
          <w:p w14:paraId="2853267D" w14:textId="77777777" w:rsidR="00E2499C" w:rsidRPr="00087687" w:rsidRDefault="00E2499C" w:rsidP="00A97F97">
            <w:pPr>
              <w:jc w:val="right"/>
              <w:rPr>
                <w:rFonts w:cs="Calibri"/>
                <w:color w:val="696969"/>
              </w:rPr>
            </w:pPr>
            <w:r w:rsidRPr="00087687">
              <w:rPr>
                <w:rFonts w:cs="Calibri"/>
                <w:color w:val="696969"/>
              </w:rPr>
              <w:t>84800</w:t>
            </w:r>
          </w:p>
        </w:tc>
        <w:tc>
          <w:tcPr>
            <w:tcW w:w="388" w:type="dxa"/>
            <w:tcBorders>
              <w:top w:val="nil"/>
              <w:left w:val="nil"/>
              <w:bottom w:val="single" w:sz="4" w:space="0" w:color="auto"/>
              <w:right w:val="single" w:sz="4" w:space="0" w:color="auto"/>
            </w:tcBorders>
            <w:shd w:val="clear" w:color="000000" w:fill="D3D3D3"/>
            <w:noWrap/>
            <w:vAlign w:val="bottom"/>
            <w:hideMark/>
          </w:tcPr>
          <w:p w14:paraId="18F84967"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0824AC8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1FC05D9"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3C7915E5"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C49D7A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7E2C38A"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21743C82" w14:textId="77777777" w:rsidR="00E2499C" w:rsidRPr="00087687" w:rsidRDefault="00E2499C" w:rsidP="00A97F97">
            <w:pPr>
              <w:rPr>
                <w:rFonts w:cs="Calibri"/>
                <w:color w:val="696969"/>
              </w:rPr>
            </w:pPr>
            <w:r w:rsidRPr="00087687">
              <w:rPr>
                <w:rFonts w:cs="Calibri"/>
                <w:color w:val="696969"/>
              </w:rPr>
              <w:t>120 dana</w:t>
            </w:r>
          </w:p>
        </w:tc>
        <w:tc>
          <w:tcPr>
            <w:tcW w:w="202" w:type="dxa"/>
            <w:tcBorders>
              <w:top w:val="nil"/>
              <w:left w:val="nil"/>
              <w:bottom w:val="single" w:sz="4" w:space="0" w:color="auto"/>
              <w:right w:val="single" w:sz="4" w:space="0" w:color="auto"/>
            </w:tcBorders>
            <w:shd w:val="clear" w:color="000000" w:fill="D3D3D3"/>
            <w:noWrap/>
            <w:vAlign w:val="bottom"/>
            <w:hideMark/>
          </w:tcPr>
          <w:p w14:paraId="0342039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691ADA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DC0813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D29204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DC6FD01"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5E513B0"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0311862" w14:textId="77777777" w:rsidR="00E2499C" w:rsidRPr="00087687" w:rsidRDefault="00E2499C" w:rsidP="00A97F97">
            <w:pPr>
              <w:rPr>
                <w:rFonts w:ascii="Times New Roman" w:hAnsi="Times New Roman"/>
                <w:sz w:val="20"/>
                <w:szCs w:val="20"/>
              </w:rPr>
            </w:pPr>
          </w:p>
        </w:tc>
      </w:tr>
      <w:tr w:rsidR="00E2499C" w:rsidRPr="00087687" w14:paraId="481D4ACA"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A44E05E" w14:textId="77777777" w:rsidR="00E2499C" w:rsidRPr="00087687" w:rsidRDefault="00E2499C" w:rsidP="00A97F97">
            <w:pPr>
              <w:jc w:val="center"/>
              <w:rPr>
                <w:rFonts w:cs="Calibri"/>
                <w:color w:val="000000"/>
              </w:rPr>
            </w:pPr>
            <w:r w:rsidRPr="00087687">
              <w:rPr>
                <w:rFonts w:cs="Calibri"/>
                <w:color w:val="000000"/>
              </w:rPr>
              <w:t>0023</w:t>
            </w:r>
          </w:p>
        </w:tc>
        <w:tc>
          <w:tcPr>
            <w:tcW w:w="240" w:type="dxa"/>
            <w:tcBorders>
              <w:top w:val="nil"/>
              <w:left w:val="nil"/>
              <w:bottom w:val="single" w:sz="4" w:space="0" w:color="auto"/>
              <w:right w:val="single" w:sz="4" w:space="0" w:color="auto"/>
            </w:tcBorders>
            <w:shd w:val="clear" w:color="auto" w:fill="auto"/>
            <w:noWrap/>
            <w:vAlign w:val="bottom"/>
            <w:hideMark/>
          </w:tcPr>
          <w:p w14:paraId="2F6040C7" w14:textId="77777777" w:rsidR="00E2499C" w:rsidRPr="00087687" w:rsidRDefault="00E2499C" w:rsidP="00A97F97">
            <w:pPr>
              <w:rPr>
                <w:rFonts w:cs="Calibri"/>
                <w:color w:val="000000"/>
              </w:rPr>
            </w:pPr>
            <w:r w:rsidRPr="00087687">
              <w:rPr>
                <w:rFonts w:cs="Calibri"/>
                <w:color w:val="000000"/>
              </w:rPr>
              <w:t>23/2025</w:t>
            </w:r>
          </w:p>
        </w:tc>
        <w:tc>
          <w:tcPr>
            <w:tcW w:w="414" w:type="dxa"/>
            <w:tcBorders>
              <w:top w:val="nil"/>
              <w:left w:val="nil"/>
              <w:bottom w:val="single" w:sz="4" w:space="0" w:color="auto"/>
              <w:right w:val="single" w:sz="4" w:space="0" w:color="auto"/>
            </w:tcBorders>
            <w:shd w:val="clear" w:color="auto" w:fill="auto"/>
            <w:noWrap/>
            <w:vAlign w:val="bottom"/>
            <w:hideMark/>
          </w:tcPr>
          <w:p w14:paraId="1AA1E8D6" w14:textId="77777777" w:rsidR="00E2499C" w:rsidRPr="00087687" w:rsidRDefault="00E2499C" w:rsidP="00A97F97">
            <w:pPr>
              <w:rPr>
                <w:rFonts w:cs="Calibri"/>
                <w:color w:val="000000"/>
              </w:rPr>
            </w:pPr>
            <w:r w:rsidRPr="00087687">
              <w:rPr>
                <w:rFonts w:cs="Calibri"/>
                <w:color w:val="000000"/>
              </w:rPr>
              <w:t>Zakon o javnoj nabavi</w:t>
            </w:r>
          </w:p>
        </w:tc>
        <w:tc>
          <w:tcPr>
            <w:tcW w:w="2579" w:type="dxa"/>
            <w:tcBorders>
              <w:top w:val="nil"/>
              <w:left w:val="nil"/>
              <w:bottom w:val="single" w:sz="4" w:space="0" w:color="auto"/>
              <w:right w:val="single" w:sz="4" w:space="0" w:color="auto"/>
            </w:tcBorders>
            <w:shd w:val="clear" w:color="auto" w:fill="auto"/>
            <w:vAlign w:val="bottom"/>
            <w:hideMark/>
          </w:tcPr>
          <w:p w14:paraId="506E2BB7" w14:textId="77777777" w:rsidR="00E2499C" w:rsidRPr="00087687" w:rsidRDefault="00E2499C" w:rsidP="00A97F97">
            <w:pPr>
              <w:rPr>
                <w:rFonts w:cs="Calibri"/>
                <w:color w:val="000000"/>
              </w:rPr>
            </w:pPr>
            <w:r w:rsidRPr="00087687">
              <w:rPr>
                <w:rFonts w:cs="Calibri"/>
                <w:color w:val="000000"/>
              </w:rPr>
              <w:t>Izgradnja biciklističke staze</w:t>
            </w:r>
          </w:p>
        </w:tc>
        <w:tc>
          <w:tcPr>
            <w:tcW w:w="208" w:type="dxa"/>
            <w:tcBorders>
              <w:top w:val="nil"/>
              <w:left w:val="nil"/>
              <w:bottom w:val="single" w:sz="4" w:space="0" w:color="auto"/>
              <w:right w:val="single" w:sz="4" w:space="0" w:color="auto"/>
            </w:tcBorders>
            <w:shd w:val="clear" w:color="auto" w:fill="auto"/>
            <w:vAlign w:val="bottom"/>
            <w:hideMark/>
          </w:tcPr>
          <w:p w14:paraId="2D8FDA62"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02B99F59" w14:textId="77777777" w:rsidR="00E2499C" w:rsidRPr="00087687" w:rsidRDefault="00E2499C" w:rsidP="00A97F97">
            <w:pPr>
              <w:rPr>
                <w:rFonts w:cs="Calibri"/>
                <w:color w:val="000000"/>
              </w:rPr>
            </w:pPr>
            <w:r w:rsidRPr="00087687">
              <w:rPr>
                <w:rFonts w:cs="Calibri"/>
                <w:color w:val="000000"/>
              </w:rPr>
              <w:t>45233162 - Građevinski radovi na biciklističkim stazama</w:t>
            </w:r>
          </w:p>
        </w:tc>
        <w:tc>
          <w:tcPr>
            <w:tcW w:w="256" w:type="dxa"/>
            <w:tcBorders>
              <w:top w:val="nil"/>
              <w:left w:val="nil"/>
              <w:bottom w:val="single" w:sz="4" w:space="0" w:color="auto"/>
              <w:right w:val="single" w:sz="4" w:space="0" w:color="auto"/>
            </w:tcBorders>
            <w:shd w:val="clear" w:color="auto" w:fill="auto"/>
            <w:noWrap/>
            <w:vAlign w:val="bottom"/>
            <w:hideMark/>
          </w:tcPr>
          <w:p w14:paraId="2622C039" w14:textId="77777777" w:rsidR="00E2499C" w:rsidRPr="00087687" w:rsidRDefault="00E2499C" w:rsidP="00A97F97">
            <w:pPr>
              <w:jc w:val="right"/>
              <w:rPr>
                <w:rFonts w:cs="Calibri"/>
                <w:color w:val="000000"/>
              </w:rPr>
            </w:pPr>
            <w:r w:rsidRPr="00087687">
              <w:rPr>
                <w:rFonts w:cs="Calibri"/>
                <w:color w:val="000000"/>
              </w:rPr>
              <w:t>432.000,00</w:t>
            </w:r>
          </w:p>
        </w:tc>
        <w:tc>
          <w:tcPr>
            <w:tcW w:w="388" w:type="dxa"/>
            <w:tcBorders>
              <w:top w:val="nil"/>
              <w:left w:val="nil"/>
              <w:bottom w:val="single" w:sz="4" w:space="0" w:color="auto"/>
              <w:right w:val="single" w:sz="4" w:space="0" w:color="auto"/>
            </w:tcBorders>
            <w:shd w:val="clear" w:color="auto" w:fill="auto"/>
            <w:vAlign w:val="bottom"/>
            <w:hideMark/>
          </w:tcPr>
          <w:p w14:paraId="1E35089A" w14:textId="77777777" w:rsidR="00E2499C" w:rsidRPr="00087687" w:rsidRDefault="00E2499C" w:rsidP="00A97F97">
            <w:pPr>
              <w:rPr>
                <w:rFonts w:cs="Calibri"/>
                <w:color w:val="000000"/>
              </w:rPr>
            </w:pPr>
            <w:r w:rsidRPr="00087687">
              <w:rPr>
                <w:rFonts w:cs="Calibri"/>
                <w:color w:val="000000"/>
              </w:rPr>
              <w:t>Otvoreni postupak</w:t>
            </w:r>
          </w:p>
        </w:tc>
        <w:tc>
          <w:tcPr>
            <w:tcW w:w="217" w:type="dxa"/>
            <w:tcBorders>
              <w:top w:val="nil"/>
              <w:left w:val="nil"/>
              <w:bottom w:val="single" w:sz="4" w:space="0" w:color="auto"/>
              <w:right w:val="single" w:sz="4" w:space="0" w:color="auto"/>
            </w:tcBorders>
            <w:shd w:val="clear" w:color="auto" w:fill="auto"/>
            <w:vAlign w:val="bottom"/>
            <w:hideMark/>
          </w:tcPr>
          <w:p w14:paraId="7397C7C5"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0D7C9E1"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11687337"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6F18BA7A"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22B6CEB0" w14:textId="77777777" w:rsidR="00E2499C" w:rsidRPr="00087687" w:rsidRDefault="00E2499C" w:rsidP="00A97F97">
            <w:pPr>
              <w:rPr>
                <w:rFonts w:cs="Calibri"/>
                <w:color w:val="000000"/>
              </w:rPr>
            </w:pPr>
            <w:r w:rsidRPr="00087687">
              <w:rPr>
                <w:rFonts w:cs="Calibri"/>
                <w:color w:val="000000"/>
              </w:rPr>
              <w:t>2. kvartal</w:t>
            </w:r>
          </w:p>
        </w:tc>
        <w:tc>
          <w:tcPr>
            <w:tcW w:w="213" w:type="dxa"/>
            <w:tcBorders>
              <w:top w:val="nil"/>
              <w:left w:val="nil"/>
              <w:bottom w:val="single" w:sz="4" w:space="0" w:color="auto"/>
              <w:right w:val="single" w:sz="4" w:space="0" w:color="auto"/>
            </w:tcBorders>
            <w:shd w:val="clear" w:color="auto" w:fill="auto"/>
            <w:vAlign w:val="bottom"/>
            <w:hideMark/>
          </w:tcPr>
          <w:p w14:paraId="5A23ECDC" w14:textId="77777777" w:rsidR="00E2499C" w:rsidRPr="00087687" w:rsidRDefault="00E2499C" w:rsidP="00A97F97">
            <w:pPr>
              <w:rPr>
                <w:rFonts w:cs="Calibri"/>
                <w:color w:val="000000"/>
              </w:rPr>
            </w:pPr>
            <w:r w:rsidRPr="00087687">
              <w:rPr>
                <w:rFonts w:cs="Calibri"/>
                <w:color w:val="000000"/>
              </w:rPr>
              <w:t>1 godina</w:t>
            </w:r>
          </w:p>
        </w:tc>
        <w:tc>
          <w:tcPr>
            <w:tcW w:w="202" w:type="dxa"/>
            <w:tcBorders>
              <w:top w:val="nil"/>
              <w:left w:val="nil"/>
              <w:bottom w:val="single" w:sz="4" w:space="0" w:color="auto"/>
              <w:right w:val="single" w:sz="4" w:space="0" w:color="auto"/>
            </w:tcBorders>
            <w:shd w:val="clear" w:color="auto" w:fill="auto"/>
            <w:vAlign w:val="bottom"/>
            <w:hideMark/>
          </w:tcPr>
          <w:p w14:paraId="2F42933B"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8171A1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19500400"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DB63736"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270E9D5"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00C77AB5"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FBB1B8F" w14:textId="77777777" w:rsidR="00E2499C" w:rsidRPr="00087687" w:rsidRDefault="00E2499C" w:rsidP="00A97F97">
            <w:pPr>
              <w:rPr>
                <w:rFonts w:ascii="Times New Roman" w:hAnsi="Times New Roman"/>
                <w:sz w:val="20"/>
                <w:szCs w:val="20"/>
              </w:rPr>
            </w:pPr>
          </w:p>
        </w:tc>
      </w:tr>
      <w:tr w:rsidR="00E2499C" w:rsidRPr="00087687" w14:paraId="6609521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6CB06E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5D52F8D" w14:textId="77777777" w:rsidR="00E2499C" w:rsidRPr="00087687" w:rsidRDefault="00E2499C" w:rsidP="00A97F97">
            <w:pPr>
              <w:rPr>
                <w:rFonts w:cs="Calibri"/>
                <w:color w:val="696969"/>
              </w:rPr>
            </w:pPr>
            <w:r w:rsidRPr="00087687">
              <w:rPr>
                <w:rFonts w:cs="Calibri"/>
                <w:color w:val="696969"/>
              </w:rPr>
              <w:t>23/2025</w:t>
            </w:r>
          </w:p>
        </w:tc>
        <w:tc>
          <w:tcPr>
            <w:tcW w:w="414" w:type="dxa"/>
            <w:tcBorders>
              <w:top w:val="nil"/>
              <w:left w:val="nil"/>
              <w:bottom w:val="single" w:sz="4" w:space="0" w:color="auto"/>
              <w:right w:val="single" w:sz="4" w:space="0" w:color="auto"/>
            </w:tcBorders>
            <w:shd w:val="clear" w:color="000000" w:fill="D3D3D3"/>
            <w:noWrap/>
            <w:vAlign w:val="bottom"/>
            <w:hideMark/>
          </w:tcPr>
          <w:p w14:paraId="6E8E0751" w14:textId="77777777" w:rsidR="00E2499C" w:rsidRPr="00087687" w:rsidRDefault="00E2499C" w:rsidP="00A97F97">
            <w:pPr>
              <w:rPr>
                <w:rFonts w:cs="Calibri"/>
                <w:color w:val="696969"/>
              </w:rPr>
            </w:pPr>
            <w:r w:rsidRPr="00087687">
              <w:rPr>
                <w:rFonts w:cs="Calibri"/>
                <w:color w:val="696969"/>
              </w:rPr>
              <w:t xml:space="preserve">Zakon o javnoj </w:t>
            </w:r>
            <w:r w:rsidRPr="00087687">
              <w:rPr>
                <w:rFonts w:cs="Calibri"/>
                <w:color w:val="696969"/>
              </w:rPr>
              <w:lastRenderedPageBreak/>
              <w:t>nabavi</w:t>
            </w:r>
          </w:p>
        </w:tc>
        <w:tc>
          <w:tcPr>
            <w:tcW w:w="2579" w:type="dxa"/>
            <w:tcBorders>
              <w:top w:val="nil"/>
              <w:left w:val="nil"/>
              <w:bottom w:val="single" w:sz="4" w:space="0" w:color="auto"/>
              <w:right w:val="single" w:sz="4" w:space="0" w:color="auto"/>
            </w:tcBorders>
            <w:shd w:val="clear" w:color="000000" w:fill="D3D3D3"/>
            <w:noWrap/>
            <w:vAlign w:val="bottom"/>
            <w:hideMark/>
          </w:tcPr>
          <w:p w14:paraId="59BB991F" w14:textId="77777777" w:rsidR="00E2499C" w:rsidRPr="00087687" w:rsidRDefault="00E2499C" w:rsidP="00A97F97">
            <w:pPr>
              <w:rPr>
                <w:rFonts w:cs="Calibri"/>
                <w:color w:val="696969"/>
              </w:rPr>
            </w:pPr>
            <w:r w:rsidRPr="00087687">
              <w:rPr>
                <w:rFonts w:cs="Calibri"/>
                <w:color w:val="696969"/>
              </w:rPr>
              <w:lastRenderedPageBreak/>
              <w:t>Izgradnja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0CEE2D48"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84BCFAA" w14:textId="77777777" w:rsidR="00E2499C" w:rsidRPr="00087687" w:rsidRDefault="00E2499C" w:rsidP="00A97F97">
            <w:pPr>
              <w:rPr>
                <w:rFonts w:cs="Calibri"/>
                <w:color w:val="696969"/>
              </w:rPr>
            </w:pPr>
            <w:r w:rsidRPr="00087687">
              <w:rPr>
                <w:rFonts w:cs="Calibri"/>
                <w:color w:val="696969"/>
              </w:rPr>
              <w:t xml:space="preserve">45233162 - Građevinski </w:t>
            </w:r>
            <w:r w:rsidRPr="00087687">
              <w:rPr>
                <w:rFonts w:cs="Calibri"/>
                <w:color w:val="696969"/>
              </w:rPr>
              <w:lastRenderedPageBreak/>
              <w:t>radovi na biciklističkim stazama</w:t>
            </w:r>
          </w:p>
        </w:tc>
        <w:tc>
          <w:tcPr>
            <w:tcW w:w="256" w:type="dxa"/>
            <w:tcBorders>
              <w:top w:val="nil"/>
              <w:left w:val="nil"/>
              <w:bottom w:val="single" w:sz="4" w:space="0" w:color="auto"/>
              <w:right w:val="single" w:sz="4" w:space="0" w:color="auto"/>
            </w:tcBorders>
            <w:shd w:val="clear" w:color="000000" w:fill="D3D3D3"/>
            <w:noWrap/>
            <w:vAlign w:val="bottom"/>
            <w:hideMark/>
          </w:tcPr>
          <w:p w14:paraId="7F6A828C" w14:textId="77777777" w:rsidR="00E2499C" w:rsidRPr="00087687" w:rsidRDefault="00E2499C" w:rsidP="00A97F97">
            <w:pPr>
              <w:jc w:val="right"/>
              <w:rPr>
                <w:rFonts w:cs="Calibri"/>
                <w:color w:val="696969"/>
              </w:rPr>
            </w:pPr>
            <w:r w:rsidRPr="00087687">
              <w:rPr>
                <w:rFonts w:cs="Calibri"/>
                <w:color w:val="696969"/>
              </w:rPr>
              <w:lastRenderedPageBreak/>
              <w:t>432000</w:t>
            </w:r>
          </w:p>
        </w:tc>
        <w:tc>
          <w:tcPr>
            <w:tcW w:w="388" w:type="dxa"/>
            <w:tcBorders>
              <w:top w:val="nil"/>
              <w:left w:val="nil"/>
              <w:bottom w:val="single" w:sz="4" w:space="0" w:color="auto"/>
              <w:right w:val="single" w:sz="4" w:space="0" w:color="auto"/>
            </w:tcBorders>
            <w:shd w:val="clear" w:color="000000" w:fill="D3D3D3"/>
            <w:noWrap/>
            <w:vAlign w:val="bottom"/>
            <w:hideMark/>
          </w:tcPr>
          <w:p w14:paraId="341F343D"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2C23D9E9"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66B79A3"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142652A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D3ECFC7"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0DB5D4B8" w14:textId="77777777" w:rsidR="00E2499C" w:rsidRPr="00087687" w:rsidRDefault="00E2499C" w:rsidP="00A97F97">
            <w:pPr>
              <w:rPr>
                <w:rFonts w:cs="Calibri"/>
                <w:color w:val="696969"/>
              </w:rPr>
            </w:pPr>
            <w:r w:rsidRPr="00087687">
              <w:rPr>
                <w:rFonts w:cs="Calibri"/>
                <w:color w:val="696969"/>
              </w:rPr>
              <w:t>2.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13AE5F01" w14:textId="77777777" w:rsidR="00E2499C" w:rsidRPr="00087687" w:rsidRDefault="00E2499C" w:rsidP="00A97F97">
            <w:pPr>
              <w:rPr>
                <w:rFonts w:cs="Calibri"/>
                <w:color w:val="696969"/>
              </w:rPr>
            </w:pPr>
            <w:r w:rsidRPr="00087687">
              <w:rPr>
                <w:rFonts w:cs="Calibri"/>
                <w:color w:val="696969"/>
              </w:rPr>
              <w:t>1 godina</w:t>
            </w:r>
          </w:p>
        </w:tc>
        <w:tc>
          <w:tcPr>
            <w:tcW w:w="202" w:type="dxa"/>
            <w:tcBorders>
              <w:top w:val="nil"/>
              <w:left w:val="nil"/>
              <w:bottom w:val="single" w:sz="4" w:space="0" w:color="auto"/>
              <w:right w:val="single" w:sz="4" w:space="0" w:color="auto"/>
            </w:tcBorders>
            <w:shd w:val="clear" w:color="000000" w:fill="D3D3D3"/>
            <w:noWrap/>
            <w:vAlign w:val="bottom"/>
            <w:hideMark/>
          </w:tcPr>
          <w:p w14:paraId="237F59C5"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7A39B1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A81372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A2E2B7D"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78471D18" w14:textId="77777777" w:rsidR="00E2499C" w:rsidRPr="00087687" w:rsidRDefault="00E2499C" w:rsidP="00A97F97">
            <w:pPr>
              <w:rPr>
                <w:rFonts w:cs="Calibri"/>
                <w:color w:val="696969"/>
              </w:rPr>
            </w:pPr>
            <w:r w:rsidRPr="00087687">
              <w:rPr>
                <w:rFonts w:cs="Calibri"/>
                <w:color w:val="696969"/>
              </w:rPr>
              <w:lastRenderedPageBreak/>
              <w:t xml:space="preserve">14.01.2025 </w:t>
            </w:r>
            <w:r w:rsidRPr="00087687">
              <w:rPr>
                <w:rFonts w:cs="Calibri"/>
                <w:color w:val="696969"/>
              </w:rPr>
              <w:lastRenderedPageBreak/>
              <w:t>08:07:40</w:t>
            </w:r>
          </w:p>
        </w:tc>
        <w:tc>
          <w:tcPr>
            <w:tcW w:w="198" w:type="dxa"/>
            <w:tcBorders>
              <w:top w:val="nil"/>
              <w:left w:val="nil"/>
              <w:bottom w:val="single" w:sz="4" w:space="0" w:color="auto"/>
              <w:right w:val="single" w:sz="4" w:space="0" w:color="auto"/>
            </w:tcBorders>
            <w:shd w:val="clear" w:color="auto" w:fill="auto"/>
            <w:noWrap/>
            <w:vAlign w:val="bottom"/>
            <w:hideMark/>
          </w:tcPr>
          <w:p w14:paraId="5B3414E2"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781202FB" w14:textId="77777777" w:rsidR="00E2499C" w:rsidRPr="00087687" w:rsidRDefault="00E2499C" w:rsidP="00A97F97">
            <w:pPr>
              <w:rPr>
                <w:rFonts w:ascii="Times New Roman" w:hAnsi="Times New Roman"/>
                <w:sz w:val="20"/>
                <w:szCs w:val="20"/>
              </w:rPr>
            </w:pPr>
          </w:p>
        </w:tc>
      </w:tr>
      <w:tr w:rsidR="00E2499C" w:rsidRPr="00087687" w14:paraId="522543E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E9E2BD2"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503E25E" w14:textId="77777777" w:rsidR="00E2499C" w:rsidRPr="00087687" w:rsidRDefault="00E2499C" w:rsidP="00A97F97">
            <w:pPr>
              <w:rPr>
                <w:rFonts w:cs="Calibri"/>
                <w:color w:val="696969"/>
              </w:rPr>
            </w:pPr>
            <w:r w:rsidRPr="00087687">
              <w:rPr>
                <w:rFonts w:cs="Calibri"/>
                <w:color w:val="696969"/>
              </w:rPr>
              <w:t>23/2025</w:t>
            </w:r>
          </w:p>
        </w:tc>
        <w:tc>
          <w:tcPr>
            <w:tcW w:w="414" w:type="dxa"/>
            <w:tcBorders>
              <w:top w:val="nil"/>
              <w:left w:val="nil"/>
              <w:bottom w:val="single" w:sz="4" w:space="0" w:color="auto"/>
              <w:right w:val="single" w:sz="4" w:space="0" w:color="auto"/>
            </w:tcBorders>
            <w:shd w:val="clear" w:color="000000" w:fill="D3D3D3"/>
            <w:noWrap/>
            <w:vAlign w:val="bottom"/>
            <w:hideMark/>
          </w:tcPr>
          <w:p w14:paraId="61100A23"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3F61C053" w14:textId="77777777" w:rsidR="00E2499C" w:rsidRPr="00087687" w:rsidRDefault="00E2499C" w:rsidP="00A97F97">
            <w:pPr>
              <w:rPr>
                <w:rFonts w:cs="Calibri"/>
                <w:color w:val="696969"/>
              </w:rPr>
            </w:pPr>
            <w:r w:rsidRPr="00087687">
              <w:rPr>
                <w:rFonts w:cs="Calibri"/>
                <w:color w:val="696969"/>
              </w:rPr>
              <w:t>Izgradnja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241C014D"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616AB5F2" w14:textId="77777777" w:rsidR="00E2499C" w:rsidRPr="00087687" w:rsidRDefault="00E2499C" w:rsidP="00A97F97">
            <w:pPr>
              <w:rPr>
                <w:rFonts w:cs="Calibri"/>
                <w:color w:val="696969"/>
              </w:rPr>
            </w:pPr>
            <w:r w:rsidRPr="00087687">
              <w:rPr>
                <w:rFonts w:cs="Calibri"/>
                <w:color w:val="696969"/>
              </w:rPr>
              <w:t>45233162 - Građevinski radovi na biciklističkim stazama</w:t>
            </w:r>
          </w:p>
        </w:tc>
        <w:tc>
          <w:tcPr>
            <w:tcW w:w="256" w:type="dxa"/>
            <w:tcBorders>
              <w:top w:val="nil"/>
              <w:left w:val="nil"/>
              <w:bottom w:val="single" w:sz="4" w:space="0" w:color="auto"/>
              <w:right w:val="single" w:sz="4" w:space="0" w:color="auto"/>
            </w:tcBorders>
            <w:shd w:val="clear" w:color="000000" w:fill="D3D3D3"/>
            <w:noWrap/>
            <w:vAlign w:val="bottom"/>
            <w:hideMark/>
          </w:tcPr>
          <w:p w14:paraId="55D2EFFC" w14:textId="77777777" w:rsidR="00E2499C" w:rsidRPr="00087687" w:rsidRDefault="00E2499C" w:rsidP="00A97F97">
            <w:pPr>
              <w:jc w:val="right"/>
              <w:rPr>
                <w:rFonts w:cs="Calibri"/>
                <w:color w:val="696969"/>
              </w:rPr>
            </w:pPr>
            <w:r w:rsidRPr="00087687">
              <w:rPr>
                <w:rFonts w:cs="Calibri"/>
                <w:color w:val="696969"/>
              </w:rPr>
              <w:t>432000</w:t>
            </w:r>
          </w:p>
        </w:tc>
        <w:tc>
          <w:tcPr>
            <w:tcW w:w="388" w:type="dxa"/>
            <w:tcBorders>
              <w:top w:val="nil"/>
              <w:left w:val="nil"/>
              <w:bottom w:val="single" w:sz="4" w:space="0" w:color="auto"/>
              <w:right w:val="single" w:sz="4" w:space="0" w:color="auto"/>
            </w:tcBorders>
            <w:shd w:val="clear" w:color="000000" w:fill="D3D3D3"/>
            <w:noWrap/>
            <w:vAlign w:val="bottom"/>
            <w:hideMark/>
          </w:tcPr>
          <w:p w14:paraId="184D860B"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711C124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CF56C01"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4E3D5048"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13DC5E8"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59DE1066" w14:textId="77777777" w:rsidR="00E2499C" w:rsidRPr="00087687" w:rsidRDefault="00E2499C" w:rsidP="00A97F97">
            <w:pPr>
              <w:rPr>
                <w:rFonts w:cs="Calibri"/>
                <w:color w:val="696969"/>
              </w:rPr>
            </w:pPr>
            <w:r w:rsidRPr="00087687">
              <w:rPr>
                <w:rFonts w:cs="Calibri"/>
                <w:color w:val="696969"/>
              </w:rPr>
              <w:t>2.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3727FEF5" w14:textId="77777777" w:rsidR="00E2499C" w:rsidRPr="00087687" w:rsidRDefault="00E2499C" w:rsidP="00A97F97">
            <w:pPr>
              <w:rPr>
                <w:rFonts w:cs="Calibri"/>
                <w:color w:val="696969"/>
              </w:rPr>
            </w:pPr>
            <w:r w:rsidRPr="00087687">
              <w:rPr>
                <w:rFonts w:cs="Calibri"/>
                <w:color w:val="696969"/>
              </w:rPr>
              <w:t>1 godina</w:t>
            </w:r>
          </w:p>
        </w:tc>
        <w:tc>
          <w:tcPr>
            <w:tcW w:w="202" w:type="dxa"/>
            <w:tcBorders>
              <w:top w:val="nil"/>
              <w:left w:val="nil"/>
              <w:bottom w:val="single" w:sz="4" w:space="0" w:color="auto"/>
              <w:right w:val="single" w:sz="4" w:space="0" w:color="auto"/>
            </w:tcBorders>
            <w:shd w:val="clear" w:color="000000" w:fill="D3D3D3"/>
            <w:noWrap/>
            <w:vAlign w:val="bottom"/>
            <w:hideMark/>
          </w:tcPr>
          <w:p w14:paraId="146CD80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EA8EC1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17552B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CF3311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8AE12F3"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919A97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88785D0" w14:textId="77777777" w:rsidR="00E2499C" w:rsidRPr="00087687" w:rsidRDefault="00E2499C" w:rsidP="00A97F97">
            <w:pPr>
              <w:rPr>
                <w:rFonts w:ascii="Times New Roman" w:hAnsi="Times New Roman"/>
                <w:sz w:val="20"/>
                <w:szCs w:val="20"/>
              </w:rPr>
            </w:pPr>
          </w:p>
        </w:tc>
      </w:tr>
      <w:tr w:rsidR="00E2499C" w:rsidRPr="00087687" w14:paraId="0889EDD8"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AAA7F08" w14:textId="77777777" w:rsidR="00E2499C" w:rsidRPr="00087687" w:rsidRDefault="00E2499C" w:rsidP="00A97F97">
            <w:pPr>
              <w:jc w:val="center"/>
              <w:rPr>
                <w:rFonts w:cs="Calibri"/>
                <w:color w:val="000000"/>
              </w:rPr>
            </w:pPr>
            <w:r w:rsidRPr="00087687">
              <w:rPr>
                <w:rFonts w:cs="Calibri"/>
                <w:color w:val="000000"/>
              </w:rPr>
              <w:t>0024</w:t>
            </w:r>
          </w:p>
        </w:tc>
        <w:tc>
          <w:tcPr>
            <w:tcW w:w="240" w:type="dxa"/>
            <w:tcBorders>
              <w:top w:val="nil"/>
              <w:left w:val="nil"/>
              <w:bottom w:val="single" w:sz="4" w:space="0" w:color="auto"/>
              <w:right w:val="single" w:sz="4" w:space="0" w:color="auto"/>
            </w:tcBorders>
            <w:shd w:val="clear" w:color="auto" w:fill="auto"/>
            <w:noWrap/>
            <w:vAlign w:val="bottom"/>
            <w:hideMark/>
          </w:tcPr>
          <w:p w14:paraId="79D843BF" w14:textId="77777777" w:rsidR="00E2499C" w:rsidRPr="00087687" w:rsidRDefault="00E2499C" w:rsidP="00A97F97">
            <w:pPr>
              <w:rPr>
                <w:rFonts w:cs="Calibri"/>
                <w:color w:val="000000"/>
              </w:rPr>
            </w:pPr>
            <w:r w:rsidRPr="00087687">
              <w:rPr>
                <w:rFonts w:cs="Calibri"/>
                <w:color w:val="000000"/>
              </w:rPr>
              <w:t>24/2025</w:t>
            </w:r>
          </w:p>
        </w:tc>
        <w:tc>
          <w:tcPr>
            <w:tcW w:w="414" w:type="dxa"/>
            <w:tcBorders>
              <w:top w:val="nil"/>
              <w:left w:val="nil"/>
              <w:bottom w:val="single" w:sz="4" w:space="0" w:color="auto"/>
              <w:right w:val="single" w:sz="4" w:space="0" w:color="auto"/>
            </w:tcBorders>
            <w:shd w:val="clear" w:color="auto" w:fill="auto"/>
            <w:noWrap/>
            <w:vAlign w:val="bottom"/>
            <w:hideMark/>
          </w:tcPr>
          <w:p w14:paraId="78AC01A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9C93D75" w14:textId="77777777" w:rsidR="00E2499C" w:rsidRPr="00087687" w:rsidRDefault="00E2499C" w:rsidP="00A97F97">
            <w:pPr>
              <w:rPr>
                <w:rFonts w:cs="Calibri"/>
                <w:color w:val="000000"/>
              </w:rPr>
            </w:pPr>
            <w:r w:rsidRPr="00087687">
              <w:rPr>
                <w:rFonts w:cs="Calibri"/>
                <w:color w:val="000000"/>
              </w:rPr>
              <w:t>Stručni nadzor - izgradnja biciklističke staze</w:t>
            </w:r>
          </w:p>
        </w:tc>
        <w:tc>
          <w:tcPr>
            <w:tcW w:w="208" w:type="dxa"/>
            <w:tcBorders>
              <w:top w:val="nil"/>
              <w:left w:val="nil"/>
              <w:bottom w:val="single" w:sz="4" w:space="0" w:color="auto"/>
              <w:right w:val="single" w:sz="4" w:space="0" w:color="auto"/>
            </w:tcBorders>
            <w:shd w:val="clear" w:color="auto" w:fill="auto"/>
            <w:vAlign w:val="bottom"/>
            <w:hideMark/>
          </w:tcPr>
          <w:p w14:paraId="3847BC32"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330BAC65" w14:textId="77777777" w:rsidR="00E2499C" w:rsidRPr="00087687" w:rsidRDefault="00E2499C" w:rsidP="00A97F97">
            <w:pPr>
              <w:rPr>
                <w:rFonts w:cs="Calibri"/>
                <w:color w:val="000000"/>
              </w:rPr>
            </w:pPr>
            <w:r w:rsidRPr="00087687">
              <w:rPr>
                <w:rFonts w:cs="Calibri"/>
                <w:color w:val="000000"/>
              </w:rPr>
              <w:t>71247000 - Nadzor građevinskih radova</w:t>
            </w:r>
          </w:p>
        </w:tc>
        <w:tc>
          <w:tcPr>
            <w:tcW w:w="256" w:type="dxa"/>
            <w:tcBorders>
              <w:top w:val="nil"/>
              <w:left w:val="nil"/>
              <w:bottom w:val="single" w:sz="4" w:space="0" w:color="auto"/>
              <w:right w:val="single" w:sz="4" w:space="0" w:color="auto"/>
            </w:tcBorders>
            <w:shd w:val="clear" w:color="auto" w:fill="auto"/>
            <w:noWrap/>
            <w:vAlign w:val="bottom"/>
            <w:hideMark/>
          </w:tcPr>
          <w:p w14:paraId="61E17D8D" w14:textId="77777777" w:rsidR="00E2499C" w:rsidRPr="00087687" w:rsidRDefault="00E2499C" w:rsidP="00A97F97">
            <w:pPr>
              <w:jc w:val="right"/>
              <w:rPr>
                <w:rFonts w:cs="Calibri"/>
                <w:color w:val="000000"/>
              </w:rPr>
            </w:pPr>
            <w:r w:rsidRPr="00087687">
              <w:rPr>
                <w:rFonts w:cs="Calibri"/>
                <w:color w:val="000000"/>
              </w:rPr>
              <w:t>15.000,00</w:t>
            </w:r>
          </w:p>
        </w:tc>
        <w:tc>
          <w:tcPr>
            <w:tcW w:w="388" w:type="dxa"/>
            <w:tcBorders>
              <w:top w:val="nil"/>
              <w:left w:val="nil"/>
              <w:bottom w:val="single" w:sz="4" w:space="0" w:color="auto"/>
              <w:right w:val="single" w:sz="4" w:space="0" w:color="auto"/>
            </w:tcBorders>
            <w:shd w:val="clear" w:color="auto" w:fill="auto"/>
            <w:vAlign w:val="bottom"/>
            <w:hideMark/>
          </w:tcPr>
          <w:p w14:paraId="229A626A"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7BE4E55"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ACFD3D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1FECB74"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6CFEDCA"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21E2579E"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3481E58"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00C0D690"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0F3F576"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A1C5B3F"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CE54D1F"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23CC6406"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7325F1C6"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1B93098" w14:textId="77777777" w:rsidR="00E2499C" w:rsidRPr="00087687" w:rsidRDefault="00E2499C" w:rsidP="00A97F97">
            <w:pPr>
              <w:rPr>
                <w:rFonts w:ascii="Times New Roman" w:hAnsi="Times New Roman"/>
                <w:sz w:val="20"/>
                <w:szCs w:val="20"/>
              </w:rPr>
            </w:pPr>
          </w:p>
        </w:tc>
      </w:tr>
      <w:tr w:rsidR="00E2499C" w:rsidRPr="00087687" w14:paraId="6EC07F0A"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E763AE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8BE9C0B" w14:textId="77777777" w:rsidR="00E2499C" w:rsidRPr="00087687" w:rsidRDefault="00E2499C" w:rsidP="00A97F97">
            <w:pPr>
              <w:rPr>
                <w:rFonts w:cs="Calibri"/>
                <w:color w:val="696969"/>
              </w:rPr>
            </w:pPr>
            <w:r w:rsidRPr="00087687">
              <w:rPr>
                <w:rFonts w:cs="Calibri"/>
                <w:color w:val="696969"/>
              </w:rPr>
              <w:t>24/2025</w:t>
            </w:r>
          </w:p>
        </w:tc>
        <w:tc>
          <w:tcPr>
            <w:tcW w:w="414" w:type="dxa"/>
            <w:tcBorders>
              <w:top w:val="nil"/>
              <w:left w:val="nil"/>
              <w:bottom w:val="single" w:sz="4" w:space="0" w:color="auto"/>
              <w:right w:val="single" w:sz="4" w:space="0" w:color="auto"/>
            </w:tcBorders>
            <w:shd w:val="clear" w:color="000000" w:fill="D3D3D3"/>
            <w:noWrap/>
            <w:vAlign w:val="bottom"/>
            <w:hideMark/>
          </w:tcPr>
          <w:p w14:paraId="1375099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BFDDD85" w14:textId="77777777" w:rsidR="00E2499C" w:rsidRPr="00087687" w:rsidRDefault="00E2499C" w:rsidP="00A97F97">
            <w:pPr>
              <w:rPr>
                <w:rFonts w:cs="Calibri"/>
                <w:color w:val="696969"/>
              </w:rPr>
            </w:pPr>
            <w:r w:rsidRPr="00087687">
              <w:rPr>
                <w:rFonts w:cs="Calibri"/>
                <w:color w:val="696969"/>
              </w:rPr>
              <w:t>Stručni nadzor - izgradnja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2527EDD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07DD1A1F" w14:textId="77777777" w:rsidR="00E2499C" w:rsidRPr="00087687" w:rsidRDefault="00E2499C" w:rsidP="00A97F97">
            <w:pPr>
              <w:rPr>
                <w:rFonts w:cs="Calibri"/>
                <w:color w:val="696969"/>
              </w:rPr>
            </w:pPr>
            <w:r w:rsidRPr="00087687">
              <w:rPr>
                <w:rFonts w:cs="Calibri"/>
                <w:color w:val="696969"/>
              </w:rPr>
              <w:t>71247000 - Nadzor građevinskih radova</w:t>
            </w:r>
          </w:p>
        </w:tc>
        <w:tc>
          <w:tcPr>
            <w:tcW w:w="256" w:type="dxa"/>
            <w:tcBorders>
              <w:top w:val="nil"/>
              <w:left w:val="nil"/>
              <w:bottom w:val="single" w:sz="4" w:space="0" w:color="auto"/>
              <w:right w:val="single" w:sz="4" w:space="0" w:color="auto"/>
            </w:tcBorders>
            <w:shd w:val="clear" w:color="000000" w:fill="D3D3D3"/>
            <w:noWrap/>
            <w:vAlign w:val="bottom"/>
            <w:hideMark/>
          </w:tcPr>
          <w:p w14:paraId="483FBAC7" w14:textId="77777777" w:rsidR="00E2499C" w:rsidRPr="00087687" w:rsidRDefault="00E2499C" w:rsidP="00A97F97">
            <w:pPr>
              <w:jc w:val="right"/>
              <w:rPr>
                <w:rFonts w:cs="Calibri"/>
                <w:color w:val="696969"/>
              </w:rPr>
            </w:pPr>
            <w:r w:rsidRPr="00087687">
              <w:rPr>
                <w:rFonts w:cs="Calibri"/>
                <w:color w:val="696969"/>
              </w:rPr>
              <w:t>15000</w:t>
            </w:r>
          </w:p>
        </w:tc>
        <w:tc>
          <w:tcPr>
            <w:tcW w:w="388" w:type="dxa"/>
            <w:tcBorders>
              <w:top w:val="nil"/>
              <w:left w:val="nil"/>
              <w:bottom w:val="single" w:sz="4" w:space="0" w:color="auto"/>
              <w:right w:val="single" w:sz="4" w:space="0" w:color="auto"/>
            </w:tcBorders>
            <w:shd w:val="clear" w:color="000000" w:fill="D3D3D3"/>
            <w:noWrap/>
            <w:vAlign w:val="bottom"/>
            <w:hideMark/>
          </w:tcPr>
          <w:p w14:paraId="4FED41E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C05298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D181E1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147AC6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5ADC6E8"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6B483CE"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631414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AA28A5A"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8A269B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9BDCB0C"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1236F17"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7699621"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68B1427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350685C" w14:textId="77777777" w:rsidR="00E2499C" w:rsidRPr="00087687" w:rsidRDefault="00E2499C" w:rsidP="00A97F97">
            <w:pPr>
              <w:rPr>
                <w:rFonts w:ascii="Times New Roman" w:hAnsi="Times New Roman"/>
                <w:sz w:val="20"/>
                <w:szCs w:val="20"/>
              </w:rPr>
            </w:pPr>
          </w:p>
        </w:tc>
      </w:tr>
      <w:tr w:rsidR="00E2499C" w:rsidRPr="00087687" w14:paraId="593BEB0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9D698F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8B64E8F" w14:textId="77777777" w:rsidR="00E2499C" w:rsidRPr="00087687" w:rsidRDefault="00E2499C" w:rsidP="00A97F97">
            <w:pPr>
              <w:rPr>
                <w:rFonts w:cs="Calibri"/>
                <w:color w:val="696969"/>
              </w:rPr>
            </w:pPr>
            <w:r w:rsidRPr="00087687">
              <w:rPr>
                <w:rFonts w:cs="Calibri"/>
                <w:color w:val="696969"/>
              </w:rPr>
              <w:t>24/2025</w:t>
            </w:r>
          </w:p>
        </w:tc>
        <w:tc>
          <w:tcPr>
            <w:tcW w:w="414" w:type="dxa"/>
            <w:tcBorders>
              <w:top w:val="nil"/>
              <w:left w:val="nil"/>
              <w:bottom w:val="single" w:sz="4" w:space="0" w:color="auto"/>
              <w:right w:val="single" w:sz="4" w:space="0" w:color="auto"/>
            </w:tcBorders>
            <w:shd w:val="clear" w:color="000000" w:fill="D3D3D3"/>
            <w:noWrap/>
            <w:vAlign w:val="bottom"/>
            <w:hideMark/>
          </w:tcPr>
          <w:p w14:paraId="34F0AB3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FE4A8E9" w14:textId="77777777" w:rsidR="00E2499C" w:rsidRPr="00087687" w:rsidRDefault="00E2499C" w:rsidP="00A97F97">
            <w:pPr>
              <w:rPr>
                <w:rFonts w:cs="Calibri"/>
                <w:color w:val="696969"/>
              </w:rPr>
            </w:pPr>
            <w:r w:rsidRPr="00087687">
              <w:rPr>
                <w:rFonts w:cs="Calibri"/>
                <w:color w:val="696969"/>
              </w:rPr>
              <w:t>Stručni nadzor - izgradnja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52309CE7"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E0034D8" w14:textId="77777777" w:rsidR="00E2499C" w:rsidRPr="00087687" w:rsidRDefault="00E2499C" w:rsidP="00A97F97">
            <w:pPr>
              <w:rPr>
                <w:rFonts w:cs="Calibri"/>
                <w:color w:val="696969"/>
              </w:rPr>
            </w:pPr>
            <w:r w:rsidRPr="00087687">
              <w:rPr>
                <w:rFonts w:cs="Calibri"/>
                <w:color w:val="696969"/>
              </w:rPr>
              <w:t>71247000 - Nadzor građevinskih radova</w:t>
            </w:r>
          </w:p>
        </w:tc>
        <w:tc>
          <w:tcPr>
            <w:tcW w:w="256" w:type="dxa"/>
            <w:tcBorders>
              <w:top w:val="nil"/>
              <w:left w:val="nil"/>
              <w:bottom w:val="single" w:sz="4" w:space="0" w:color="auto"/>
              <w:right w:val="single" w:sz="4" w:space="0" w:color="auto"/>
            </w:tcBorders>
            <w:shd w:val="clear" w:color="000000" w:fill="D3D3D3"/>
            <w:noWrap/>
            <w:vAlign w:val="bottom"/>
            <w:hideMark/>
          </w:tcPr>
          <w:p w14:paraId="58F7FDA9" w14:textId="77777777" w:rsidR="00E2499C" w:rsidRPr="00087687" w:rsidRDefault="00E2499C" w:rsidP="00A97F97">
            <w:pPr>
              <w:jc w:val="right"/>
              <w:rPr>
                <w:rFonts w:cs="Calibri"/>
                <w:color w:val="696969"/>
              </w:rPr>
            </w:pPr>
            <w:r w:rsidRPr="00087687">
              <w:rPr>
                <w:rFonts w:cs="Calibri"/>
                <w:color w:val="696969"/>
              </w:rPr>
              <w:t>15000</w:t>
            </w:r>
          </w:p>
        </w:tc>
        <w:tc>
          <w:tcPr>
            <w:tcW w:w="388" w:type="dxa"/>
            <w:tcBorders>
              <w:top w:val="nil"/>
              <w:left w:val="nil"/>
              <w:bottom w:val="single" w:sz="4" w:space="0" w:color="auto"/>
              <w:right w:val="single" w:sz="4" w:space="0" w:color="auto"/>
            </w:tcBorders>
            <w:shd w:val="clear" w:color="000000" w:fill="D3D3D3"/>
            <w:noWrap/>
            <w:vAlign w:val="bottom"/>
            <w:hideMark/>
          </w:tcPr>
          <w:p w14:paraId="3CCB2944"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8FAEC9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D545E37"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8AF1E4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1294969"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77F1FCC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97B9B57"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60316D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F9140A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26B1A9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1E8FD3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246C3FB"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FD932F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A855C8A" w14:textId="77777777" w:rsidR="00E2499C" w:rsidRPr="00087687" w:rsidRDefault="00E2499C" w:rsidP="00A97F97">
            <w:pPr>
              <w:rPr>
                <w:rFonts w:ascii="Times New Roman" w:hAnsi="Times New Roman"/>
                <w:sz w:val="20"/>
                <w:szCs w:val="20"/>
              </w:rPr>
            </w:pPr>
          </w:p>
        </w:tc>
      </w:tr>
      <w:tr w:rsidR="00E2499C" w:rsidRPr="00087687" w14:paraId="394B44E6"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AB55884" w14:textId="77777777" w:rsidR="00E2499C" w:rsidRPr="00087687" w:rsidRDefault="00E2499C" w:rsidP="00A97F97">
            <w:pPr>
              <w:jc w:val="center"/>
              <w:rPr>
                <w:rFonts w:cs="Calibri"/>
                <w:color w:val="000000"/>
              </w:rPr>
            </w:pPr>
            <w:r w:rsidRPr="00087687">
              <w:rPr>
                <w:rFonts w:cs="Calibri"/>
                <w:color w:val="000000"/>
              </w:rPr>
              <w:lastRenderedPageBreak/>
              <w:t>0025</w:t>
            </w:r>
          </w:p>
        </w:tc>
        <w:tc>
          <w:tcPr>
            <w:tcW w:w="240" w:type="dxa"/>
            <w:tcBorders>
              <w:top w:val="nil"/>
              <w:left w:val="nil"/>
              <w:bottom w:val="single" w:sz="4" w:space="0" w:color="auto"/>
              <w:right w:val="single" w:sz="4" w:space="0" w:color="auto"/>
            </w:tcBorders>
            <w:shd w:val="clear" w:color="auto" w:fill="auto"/>
            <w:noWrap/>
            <w:vAlign w:val="bottom"/>
            <w:hideMark/>
          </w:tcPr>
          <w:p w14:paraId="4A11B763" w14:textId="77777777" w:rsidR="00E2499C" w:rsidRPr="00087687" w:rsidRDefault="00E2499C" w:rsidP="00A97F97">
            <w:pPr>
              <w:rPr>
                <w:rFonts w:cs="Calibri"/>
                <w:color w:val="000000"/>
              </w:rPr>
            </w:pPr>
            <w:r w:rsidRPr="00087687">
              <w:rPr>
                <w:rFonts w:cs="Calibri"/>
                <w:color w:val="000000"/>
              </w:rPr>
              <w:t>25/2025</w:t>
            </w:r>
          </w:p>
        </w:tc>
        <w:tc>
          <w:tcPr>
            <w:tcW w:w="414" w:type="dxa"/>
            <w:tcBorders>
              <w:top w:val="nil"/>
              <w:left w:val="nil"/>
              <w:bottom w:val="single" w:sz="4" w:space="0" w:color="auto"/>
              <w:right w:val="single" w:sz="4" w:space="0" w:color="auto"/>
            </w:tcBorders>
            <w:shd w:val="clear" w:color="auto" w:fill="auto"/>
            <w:noWrap/>
            <w:vAlign w:val="bottom"/>
            <w:hideMark/>
          </w:tcPr>
          <w:p w14:paraId="24B53F56"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584B8F12" w14:textId="77777777" w:rsidR="00E2499C" w:rsidRPr="00087687" w:rsidRDefault="00E2499C" w:rsidP="00A97F97">
            <w:pPr>
              <w:rPr>
                <w:rFonts w:cs="Calibri"/>
                <w:color w:val="000000"/>
              </w:rPr>
            </w:pPr>
            <w:r w:rsidRPr="00087687">
              <w:rPr>
                <w:rFonts w:cs="Calibri"/>
                <w:color w:val="000000"/>
              </w:rPr>
              <w:t>Tehnička pomoć u provedbi projekta izgradnje biciklističke staze</w:t>
            </w:r>
          </w:p>
        </w:tc>
        <w:tc>
          <w:tcPr>
            <w:tcW w:w="208" w:type="dxa"/>
            <w:tcBorders>
              <w:top w:val="nil"/>
              <w:left w:val="nil"/>
              <w:bottom w:val="single" w:sz="4" w:space="0" w:color="auto"/>
              <w:right w:val="single" w:sz="4" w:space="0" w:color="auto"/>
            </w:tcBorders>
            <w:shd w:val="clear" w:color="auto" w:fill="auto"/>
            <w:vAlign w:val="bottom"/>
            <w:hideMark/>
          </w:tcPr>
          <w:p w14:paraId="65BC94A8"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0E9FD92F" w14:textId="77777777" w:rsidR="00E2499C" w:rsidRPr="00087687" w:rsidRDefault="00E2499C" w:rsidP="00A97F97">
            <w:pPr>
              <w:rPr>
                <w:rFonts w:cs="Calibri"/>
                <w:color w:val="000000"/>
              </w:rPr>
            </w:pPr>
            <w:r w:rsidRPr="00087687">
              <w:rPr>
                <w:rFonts w:cs="Calibri"/>
                <w:color w:val="000000"/>
              </w:rPr>
              <w:t>72224000 - Usluge savjetovanja na području vođenja projekta</w:t>
            </w:r>
          </w:p>
        </w:tc>
        <w:tc>
          <w:tcPr>
            <w:tcW w:w="256" w:type="dxa"/>
            <w:tcBorders>
              <w:top w:val="nil"/>
              <w:left w:val="nil"/>
              <w:bottom w:val="single" w:sz="4" w:space="0" w:color="auto"/>
              <w:right w:val="single" w:sz="4" w:space="0" w:color="auto"/>
            </w:tcBorders>
            <w:shd w:val="clear" w:color="auto" w:fill="auto"/>
            <w:noWrap/>
            <w:vAlign w:val="bottom"/>
            <w:hideMark/>
          </w:tcPr>
          <w:p w14:paraId="255BA5FC" w14:textId="77777777" w:rsidR="00E2499C" w:rsidRPr="00087687" w:rsidRDefault="00E2499C" w:rsidP="00A97F97">
            <w:pPr>
              <w:jc w:val="right"/>
              <w:rPr>
                <w:rFonts w:cs="Calibri"/>
                <w:color w:val="000000"/>
              </w:rPr>
            </w:pPr>
            <w:r w:rsidRPr="00087687">
              <w:rPr>
                <w:rFonts w:cs="Calibri"/>
                <w:color w:val="000000"/>
              </w:rPr>
              <w:t>8.000,00</w:t>
            </w:r>
          </w:p>
        </w:tc>
        <w:tc>
          <w:tcPr>
            <w:tcW w:w="388" w:type="dxa"/>
            <w:tcBorders>
              <w:top w:val="nil"/>
              <w:left w:val="nil"/>
              <w:bottom w:val="single" w:sz="4" w:space="0" w:color="auto"/>
              <w:right w:val="single" w:sz="4" w:space="0" w:color="auto"/>
            </w:tcBorders>
            <w:shd w:val="clear" w:color="auto" w:fill="auto"/>
            <w:vAlign w:val="bottom"/>
            <w:hideMark/>
          </w:tcPr>
          <w:p w14:paraId="47FB7A15"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58740B0"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0C9573D"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7247495"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C996586" w14:textId="77777777" w:rsidR="00E2499C" w:rsidRPr="00087687" w:rsidRDefault="00E2499C" w:rsidP="00A97F97">
            <w:pPr>
              <w:rPr>
                <w:rFonts w:cs="Calibri"/>
                <w:color w:val="000000"/>
              </w:rPr>
            </w:pPr>
            <w:r w:rsidRPr="00087687">
              <w:rPr>
                <w:rFonts w:cs="Calibri"/>
                <w:color w:val="000000"/>
              </w:rPr>
              <w:t>DA</w:t>
            </w:r>
          </w:p>
        </w:tc>
        <w:tc>
          <w:tcPr>
            <w:tcW w:w="199" w:type="dxa"/>
            <w:tcBorders>
              <w:top w:val="nil"/>
              <w:left w:val="nil"/>
              <w:bottom w:val="single" w:sz="4" w:space="0" w:color="auto"/>
              <w:right w:val="single" w:sz="4" w:space="0" w:color="auto"/>
            </w:tcBorders>
            <w:shd w:val="clear" w:color="auto" w:fill="auto"/>
            <w:vAlign w:val="bottom"/>
            <w:hideMark/>
          </w:tcPr>
          <w:p w14:paraId="03D8B27B"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2B43C245"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180A3A3"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F12848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471E5A3"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0836E77"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D319351"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1ED33D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3EB69EB" w14:textId="77777777" w:rsidR="00E2499C" w:rsidRPr="00087687" w:rsidRDefault="00E2499C" w:rsidP="00A97F97">
            <w:pPr>
              <w:rPr>
                <w:rFonts w:ascii="Times New Roman" w:hAnsi="Times New Roman"/>
                <w:sz w:val="20"/>
                <w:szCs w:val="20"/>
              </w:rPr>
            </w:pPr>
          </w:p>
        </w:tc>
      </w:tr>
      <w:tr w:rsidR="00E2499C" w:rsidRPr="00087687" w14:paraId="6934D032"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79EEDF2"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71B0DD8" w14:textId="77777777" w:rsidR="00E2499C" w:rsidRPr="00087687" w:rsidRDefault="00E2499C" w:rsidP="00A97F97">
            <w:pPr>
              <w:rPr>
                <w:rFonts w:cs="Calibri"/>
                <w:color w:val="696969"/>
              </w:rPr>
            </w:pPr>
            <w:r w:rsidRPr="00087687">
              <w:rPr>
                <w:rFonts w:cs="Calibri"/>
                <w:color w:val="696969"/>
              </w:rPr>
              <w:t>25/2025</w:t>
            </w:r>
          </w:p>
        </w:tc>
        <w:tc>
          <w:tcPr>
            <w:tcW w:w="414" w:type="dxa"/>
            <w:tcBorders>
              <w:top w:val="nil"/>
              <w:left w:val="nil"/>
              <w:bottom w:val="single" w:sz="4" w:space="0" w:color="auto"/>
              <w:right w:val="single" w:sz="4" w:space="0" w:color="auto"/>
            </w:tcBorders>
            <w:shd w:val="clear" w:color="000000" w:fill="D3D3D3"/>
            <w:noWrap/>
            <w:vAlign w:val="bottom"/>
            <w:hideMark/>
          </w:tcPr>
          <w:p w14:paraId="73EEE265"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E702F1C" w14:textId="77777777" w:rsidR="00E2499C" w:rsidRPr="00087687" w:rsidRDefault="00E2499C" w:rsidP="00A97F97">
            <w:pPr>
              <w:rPr>
                <w:rFonts w:cs="Calibri"/>
                <w:color w:val="696969"/>
              </w:rPr>
            </w:pPr>
            <w:r w:rsidRPr="00087687">
              <w:rPr>
                <w:rFonts w:cs="Calibri"/>
                <w:color w:val="696969"/>
              </w:rPr>
              <w:t>Tehnička pomoć u provedbi projekta izgradnje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20CC06BD"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E2B31AA" w14:textId="77777777" w:rsidR="00E2499C" w:rsidRPr="00087687" w:rsidRDefault="00E2499C" w:rsidP="00A97F97">
            <w:pPr>
              <w:rPr>
                <w:rFonts w:cs="Calibri"/>
                <w:color w:val="696969"/>
              </w:rPr>
            </w:pPr>
            <w:r w:rsidRPr="00087687">
              <w:rPr>
                <w:rFonts w:cs="Calibri"/>
                <w:color w:val="696969"/>
              </w:rPr>
              <w:t>72224000 - Usluge savjetovanja na području vođenja projekta</w:t>
            </w:r>
          </w:p>
        </w:tc>
        <w:tc>
          <w:tcPr>
            <w:tcW w:w="256" w:type="dxa"/>
            <w:tcBorders>
              <w:top w:val="nil"/>
              <w:left w:val="nil"/>
              <w:bottom w:val="single" w:sz="4" w:space="0" w:color="auto"/>
              <w:right w:val="single" w:sz="4" w:space="0" w:color="auto"/>
            </w:tcBorders>
            <w:shd w:val="clear" w:color="000000" w:fill="D3D3D3"/>
            <w:noWrap/>
            <w:vAlign w:val="bottom"/>
            <w:hideMark/>
          </w:tcPr>
          <w:p w14:paraId="6A1D18A7" w14:textId="77777777" w:rsidR="00E2499C" w:rsidRPr="00087687" w:rsidRDefault="00E2499C" w:rsidP="00A97F97">
            <w:pPr>
              <w:jc w:val="right"/>
              <w:rPr>
                <w:rFonts w:cs="Calibri"/>
                <w:color w:val="696969"/>
              </w:rPr>
            </w:pPr>
            <w:r w:rsidRPr="00087687">
              <w:rPr>
                <w:rFonts w:cs="Calibri"/>
                <w:color w:val="696969"/>
              </w:rPr>
              <w:t>8000</w:t>
            </w:r>
          </w:p>
        </w:tc>
        <w:tc>
          <w:tcPr>
            <w:tcW w:w="388" w:type="dxa"/>
            <w:tcBorders>
              <w:top w:val="nil"/>
              <w:left w:val="nil"/>
              <w:bottom w:val="single" w:sz="4" w:space="0" w:color="auto"/>
              <w:right w:val="single" w:sz="4" w:space="0" w:color="auto"/>
            </w:tcBorders>
            <w:shd w:val="clear" w:color="000000" w:fill="D3D3D3"/>
            <w:noWrap/>
            <w:vAlign w:val="bottom"/>
            <w:hideMark/>
          </w:tcPr>
          <w:p w14:paraId="7947ACF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DC34198"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6B8312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3432D5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3303474"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B594718"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B092E6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A46C2B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7A9E73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C18DE6F"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11A28E8"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3A02B4B"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2A99C0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FD2E8AB" w14:textId="77777777" w:rsidR="00E2499C" w:rsidRPr="00087687" w:rsidRDefault="00E2499C" w:rsidP="00A97F97">
            <w:pPr>
              <w:rPr>
                <w:rFonts w:ascii="Times New Roman" w:hAnsi="Times New Roman"/>
                <w:sz w:val="20"/>
                <w:szCs w:val="20"/>
              </w:rPr>
            </w:pPr>
          </w:p>
        </w:tc>
      </w:tr>
      <w:tr w:rsidR="00E2499C" w:rsidRPr="00087687" w14:paraId="045ADAD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A23F37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0400C40" w14:textId="77777777" w:rsidR="00E2499C" w:rsidRPr="00087687" w:rsidRDefault="00E2499C" w:rsidP="00A97F97">
            <w:pPr>
              <w:rPr>
                <w:rFonts w:cs="Calibri"/>
                <w:color w:val="696969"/>
              </w:rPr>
            </w:pPr>
            <w:r w:rsidRPr="00087687">
              <w:rPr>
                <w:rFonts w:cs="Calibri"/>
                <w:color w:val="696969"/>
              </w:rPr>
              <w:t>25/2025</w:t>
            </w:r>
          </w:p>
        </w:tc>
        <w:tc>
          <w:tcPr>
            <w:tcW w:w="414" w:type="dxa"/>
            <w:tcBorders>
              <w:top w:val="nil"/>
              <w:left w:val="nil"/>
              <w:bottom w:val="single" w:sz="4" w:space="0" w:color="auto"/>
              <w:right w:val="single" w:sz="4" w:space="0" w:color="auto"/>
            </w:tcBorders>
            <w:shd w:val="clear" w:color="000000" w:fill="D3D3D3"/>
            <w:noWrap/>
            <w:vAlign w:val="bottom"/>
            <w:hideMark/>
          </w:tcPr>
          <w:p w14:paraId="7422BBED"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3907AA4" w14:textId="77777777" w:rsidR="00E2499C" w:rsidRPr="00087687" w:rsidRDefault="00E2499C" w:rsidP="00A97F97">
            <w:pPr>
              <w:rPr>
                <w:rFonts w:cs="Calibri"/>
                <w:color w:val="696969"/>
              </w:rPr>
            </w:pPr>
            <w:r w:rsidRPr="00087687">
              <w:rPr>
                <w:rFonts w:cs="Calibri"/>
                <w:color w:val="696969"/>
              </w:rPr>
              <w:t>Tehnička pomoć u provedbi projekta izgradnje biciklističke staze</w:t>
            </w:r>
          </w:p>
        </w:tc>
        <w:tc>
          <w:tcPr>
            <w:tcW w:w="208" w:type="dxa"/>
            <w:tcBorders>
              <w:top w:val="nil"/>
              <w:left w:val="nil"/>
              <w:bottom w:val="single" w:sz="4" w:space="0" w:color="auto"/>
              <w:right w:val="single" w:sz="4" w:space="0" w:color="auto"/>
            </w:tcBorders>
            <w:shd w:val="clear" w:color="000000" w:fill="D3D3D3"/>
            <w:noWrap/>
            <w:vAlign w:val="bottom"/>
            <w:hideMark/>
          </w:tcPr>
          <w:p w14:paraId="08BDD60D"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75C9568F" w14:textId="77777777" w:rsidR="00E2499C" w:rsidRPr="00087687" w:rsidRDefault="00E2499C" w:rsidP="00A97F97">
            <w:pPr>
              <w:rPr>
                <w:rFonts w:cs="Calibri"/>
                <w:color w:val="696969"/>
              </w:rPr>
            </w:pPr>
            <w:r w:rsidRPr="00087687">
              <w:rPr>
                <w:rFonts w:cs="Calibri"/>
                <w:color w:val="696969"/>
              </w:rPr>
              <w:t>72224000 - Usluge savjetovanja na području vođenja projekta</w:t>
            </w:r>
          </w:p>
        </w:tc>
        <w:tc>
          <w:tcPr>
            <w:tcW w:w="256" w:type="dxa"/>
            <w:tcBorders>
              <w:top w:val="nil"/>
              <w:left w:val="nil"/>
              <w:bottom w:val="single" w:sz="4" w:space="0" w:color="auto"/>
              <w:right w:val="single" w:sz="4" w:space="0" w:color="auto"/>
            </w:tcBorders>
            <w:shd w:val="clear" w:color="000000" w:fill="D3D3D3"/>
            <w:noWrap/>
            <w:vAlign w:val="bottom"/>
            <w:hideMark/>
          </w:tcPr>
          <w:p w14:paraId="480AA1BC" w14:textId="77777777" w:rsidR="00E2499C" w:rsidRPr="00087687" w:rsidRDefault="00E2499C" w:rsidP="00A97F97">
            <w:pPr>
              <w:jc w:val="right"/>
              <w:rPr>
                <w:rFonts w:cs="Calibri"/>
                <w:color w:val="696969"/>
              </w:rPr>
            </w:pPr>
            <w:r w:rsidRPr="00087687">
              <w:rPr>
                <w:rFonts w:cs="Calibri"/>
                <w:color w:val="696969"/>
              </w:rPr>
              <w:t>8000</w:t>
            </w:r>
          </w:p>
        </w:tc>
        <w:tc>
          <w:tcPr>
            <w:tcW w:w="388" w:type="dxa"/>
            <w:tcBorders>
              <w:top w:val="nil"/>
              <w:left w:val="nil"/>
              <w:bottom w:val="single" w:sz="4" w:space="0" w:color="auto"/>
              <w:right w:val="single" w:sz="4" w:space="0" w:color="auto"/>
            </w:tcBorders>
            <w:shd w:val="clear" w:color="000000" w:fill="D3D3D3"/>
            <w:noWrap/>
            <w:vAlign w:val="bottom"/>
            <w:hideMark/>
          </w:tcPr>
          <w:p w14:paraId="5AEB97D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B2C03B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296842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3599B3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FA5A51D" w14:textId="77777777" w:rsidR="00E2499C" w:rsidRPr="00087687" w:rsidRDefault="00E2499C" w:rsidP="00A97F97">
            <w:pPr>
              <w:rPr>
                <w:rFonts w:cs="Calibri"/>
                <w:color w:val="696969"/>
              </w:rPr>
            </w:pPr>
            <w:r w:rsidRPr="00087687">
              <w:rPr>
                <w:rFonts w:cs="Calibri"/>
                <w:color w:val="696969"/>
              </w:rPr>
              <w:t>DA</w:t>
            </w:r>
          </w:p>
        </w:tc>
        <w:tc>
          <w:tcPr>
            <w:tcW w:w="199" w:type="dxa"/>
            <w:tcBorders>
              <w:top w:val="nil"/>
              <w:left w:val="nil"/>
              <w:bottom w:val="single" w:sz="4" w:space="0" w:color="auto"/>
              <w:right w:val="single" w:sz="4" w:space="0" w:color="auto"/>
            </w:tcBorders>
            <w:shd w:val="clear" w:color="000000" w:fill="D3D3D3"/>
            <w:noWrap/>
            <w:vAlign w:val="bottom"/>
            <w:hideMark/>
          </w:tcPr>
          <w:p w14:paraId="10BC499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25FE9AB"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494075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DEB1DC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FE22E76"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31D568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78D8E4E"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5C98F33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2B77D9D" w14:textId="77777777" w:rsidR="00E2499C" w:rsidRPr="00087687" w:rsidRDefault="00E2499C" w:rsidP="00A97F97">
            <w:pPr>
              <w:rPr>
                <w:rFonts w:ascii="Times New Roman" w:hAnsi="Times New Roman"/>
                <w:sz w:val="20"/>
                <w:szCs w:val="20"/>
              </w:rPr>
            </w:pPr>
          </w:p>
        </w:tc>
      </w:tr>
      <w:tr w:rsidR="00E2499C" w:rsidRPr="00087687" w14:paraId="1602D3F9"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C890AE5" w14:textId="77777777" w:rsidR="00E2499C" w:rsidRPr="00087687" w:rsidRDefault="00E2499C" w:rsidP="00A97F97">
            <w:pPr>
              <w:jc w:val="center"/>
              <w:rPr>
                <w:rFonts w:cs="Calibri"/>
                <w:color w:val="000000"/>
              </w:rPr>
            </w:pPr>
            <w:r w:rsidRPr="00087687">
              <w:rPr>
                <w:rFonts w:cs="Calibri"/>
                <w:color w:val="000000"/>
              </w:rPr>
              <w:t>0026</w:t>
            </w:r>
          </w:p>
        </w:tc>
        <w:tc>
          <w:tcPr>
            <w:tcW w:w="240" w:type="dxa"/>
            <w:tcBorders>
              <w:top w:val="nil"/>
              <w:left w:val="nil"/>
              <w:bottom w:val="single" w:sz="4" w:space="0" w:color="auto"/>
              <w:right w:val="single" w:sz="4" w:space="0" w:color="auto"/>
            </w:tcBorders>
            <w:shd w:val="clear" w:color="auto" w:fill="auto"/>
            <w:noWrap/>
            <w:vAlign w:val="bottom"/>
            <w:hideMark/>
          </w:tcPr>
          <w:p w14:paraId="2073C8E9" w14:textId="77777777" w:rsidR="00E2499C" w:rsidRPr="00087687" w:rsidRDefault="00E2499C" w:rsidP="00A97F97">
            <w:pPr>
              <w:rPr>
                <w:rFonts w:cs="Calibri"/>
                <w:color w:val="000000"/>
              </w:rPr>
            </w:pPr>
            <w:r w:rsidRPr="00087687">
              <w:rPr>
                <w:rFonts w:cs="Calibri"/>
                <w:color w:val="000000"/>
              </w:rPr>
              <w:t>26/2025</w:t>
            </w:r>
          </w:p>
        </w:tc>
        <w:tc>
          <w:tcPr>
            <w:tcW w:w="414" w:type="dxa"/>
            <w:tcBorders>
              <w:top w:val="nil"/>
              <w:left w:val="nil"/>
              <w:bottom w:val="single" w:sz="4" w:space="0" w:color="auto"/>
              <w:right w:val="single" w:sz="4" w:space="0" w:color="auto"/>
            </w:tcBorders>
            <w:shd w:val="clear" w:color="auto" w:fill="auto"/>
            <w:noWrap/>
            <w:vAlign w:val="bottom"/>
            <w:hideMark/>
          </w:tcPr>
          <w:p w14:paraId="14EF64B2" w14:textId="77777777" w:rsidR="00E2499C" w:rsidRPr="00087687" w:rsidRDefault="00E2499C" w:rsidP="00A97F97">
            <w:pPr>
              <w:rPr>
                <w:rFonts w:cs="Calibri"/>
                <w:color w:val="000000"/>
              </w:rPr>
            </w:pPr>
            <w:r w:rsidRPr="00087687">
              <w:rPr>
                <w:rFonts w:cs="Calibri"/>
                <w:color w:val="000000"/>
              </w:rPr>
              <w:t xml:space="preserve">Zakon o javnoj </w:t>
            </w:r>
            <w:r w:rsidRPr="00087687">
              <w:rPr>
                <w:rFonts w:cs="Calibri"/>
                <w:color w:val="000000"/>
              </w:rPr>
              <w:lastRenderedPageBreak/>
              <w:t>nabavi</w:t>
            </w:r>
          </w:p>
        </w:tc>
        <w:tc>
          <w:tcPr>
            <w:tcW w:w="2579" w:type="dxa"/>
            <w:tcBorders>
              <w:top w:val="nil"/>
              <w:left w:val="nil"/>
              <w:bottom w:val="single" w:sz="4" w:space="0" w:color="auto"/>
              <w:right w:val="single" w:sz="4" w:space="0" w:color="auto"/>
            </w:tcBorders>
            <w:shd w:val="clear" w:color="auto" w:fill="auto"/>
            <w:vAlign w:val="bottom"/>
            <w:hideMark/>
          </w:tcPr>
          <w:p w14:paraId="3EF6B02B" w14:textId="77777777" w:rsidR="00E2499C" w:rsidRPr="00087687" w:rsidRDefault="00E2499C" w:rsidP="00A97F97">
            <w:pPr>
              <w:rPr>
                <w:rFonts w:cs="Calibri"/>
                <w:color w:val="000000"/>
              </w:rPr>
            </w:pPr>
            <w:r w:rsidRPr="00087687">
              <w:rPr>
                <w:rFonts w:cs="Calibri"/>
                <w:color w:val="000000"/>
              </w:rPr>
              <w:lastRenderedPageBreak/>
              <w:t xml:space="preserve">Radovi na sanaciji nerazvrstane ceste </w:t>
            </w:r>
            <w:r w:rsidRPr="00087687">
              <w:rPr>
                <w:rFonts w:cs="Calibri"/>
                <w:color w:val="000000"/>
              </w:rPr>
              <w:lastRenderedPageBreak/>
              <w:t>Horvatov brijeg</w:t>
            </w:r>
          </w:p>
        </w:tc>
        <w:tc>
          <w:tcPr>
            <w:tcW w:w="208" w:type="dxa"/>
            <w:tcBorders>
              <w:top w:val="nil"/>
              <w:left w:val="nil"/>
              <w:bottom w:val="single" w:sz="4" w:space="0" w:color="auto"/>
              <w:right w:val="single" w:sz="4" w:space="0" w:color="auto"/>
            </w:tcBorders>
            <w:shd w:val="clear" w:color="auto" w:fill="auto"/>
            <w:vAlign w:val="bottom"/>
            <w:hideMark/>
          </w:tcPr>
          <w:p w14:paraId="18D1419B" w14:textId="77777777" w:rsidR="00E2499C" w:rsidRPr="00087687" w:rsidRDefault="00E2499C" w:rsidP="00A97F97">
            <w:pPr>
              <w:rPr>
                <w:rFonts w:cs="Calibri"/>
                <w:color w:val="000000"/>
              </w:rPr>
            </w:pPr>
            <w:r w:rsidRPr="00087687">
              <w:rPr>
                <w:rFonts w:cs="Calibri"/>
                <w:color w:val="000000"/>
              </w:rPr>
              <w:lastRenderedPageBreak/>
              <w:t>Radovi</w:t>
            </w:r>
          </w:p>
        </w:tc>
        <w:tc>
          <w:tcPr>
            <w:tcW w:w="1986" w:type="dxa"/>
            <w:tcBorders>
              <w:top w:val="nil"/>
              <w:left w:val="nil"/>
              <w:bottom w:val="single" w:sz="4" w:space="0" w:color="auto"/>
              <w:right w:val="single" w:sz="4" w:space="0" w:color="auto"/>
            </w:tcBorders>
            <w:shd w:val="clear" w:color="auto" w:fill="auto"/>
            <w:vAlign w:val="bottom"/>
            <w:hideMark/>
          </w:tcPr>
          <w:p w14:paraId="2ECEA4F0" w14:textId="77777777" w:rsidR="00E2499C" w:rsidRPr="00087687" w:rsidRDefault="00E2499C" w:rsidP="00A97F97">
            <w:pPr>
              <w:rPr>
                <w:rFonts w:cs="Calibri"/>
                <w:color w:val="000000"/>
              </w:rPr>
            </w:pPr>
            <w:r w:rsidRPr="00087687">
              <w:rPr>
                <w:rFonts w:cs="Calibri"/>
                <w:color w:val="000000"/>
              </w:rPr>
              <w:t>45233141 - Radovi na održava</w:t>
            </w:r>
            <w:r w:rsidRPr="00087687">
              <w:rPr>
                <w:rFonts w:cs="Calibri"/>
                <w:color w:val="000000"/>
              </w:rPr>
              <w:lastRenderedPageBreak/>
              <w:t>nju cesta</w:t>
            </w:r>
          </w:p>
        </w:tc>
        <w:tc>
          <w:tcPr>
            <w:tcW w:w="256" w:type="dxa"/>
            <w:tcBorders>
              <w:top w:val="nil"/>
              <w:left w:val="nil"/>
              <w:bottom w:val="single" w:sz="4" w:space="0" w:color="auto"/>
              <w:right w:val="single" w:sz="4" w:space="0" w:color="auto"/>
            </w:tcBorders>
            <w:shd w:val="clear" w:color="auto" w:fill="auto"/>
            <w:noWrap/>
            <w:vAlign w:val="bottom"/>
            <w:hideMark/>
          </w:tcPr>
          <w:p w14:paraId="489A458E" w14:textId="77777777" w:rsidR="00E2499C" w:rsidRPr="00087687" w:rsidRDefault="00E2499C" w:rsidP="00A97F97">
            <w:pPr>
              <w:jc w:val="right"/>
              <w:rPr>
                <w:rFonts w:cs="Calibri"/>
                <w:color w:val="000000"/>
              </w:rPr>
            </w:pPr>
            <w:r w:rsidRPr="00087687">
              <w:rPr>
                <w:rFonts w:cs="Calibri"/>
                <w:color w:val="000000"/>
              </w:rPr>
              <w:lastRenderedPageBreak/>
              <w:t>117.600,00</w:t>
            </w:r>
          </w:p>
        </w:tc>
        <w:tc>
          <w:tcPr>
            <w:tcW w:w="388" w:type="dxa"/>
            <w:tcBorders>
              <w:top w:val="nil"/>
              <w:left w:val="nil"/>
              <w:bottom w:val="single" w:sz="4" w:space="0" w:color="auto"/>
              <w:right w:val="single" w:sz="4" w:space="0" w:color="auto"/>
            </w:tcBorders>
            <w:shd w:val="clear" w:color="auto" w:fill="auto"/>
            <w:vAlign w:val="bottom"/>
            <w:hideMark/>
          </w:tcPr>
          <w:p w14:paraId="616B4588" w14:textId="77777777" w:rsidR="00E2499C" w:rsidRPr="00087687" w:rsidRDefault="00E2499C" w:rsidP="00A97F97">
            <w:pPr>
              <w:rPr>
                <w:rFonts w:cs="Calibri"/>
                <w:color w:val="000000"/>
              </w:rPr>
            </w:pPr>
            <w:r w:rsidRPr="00087687">
              <w:rPr>
                <w:rFonts w:cs="Calibri"/>
                <w:color w:val="000000"/>
              </w:rPr>
              <w:t>Otvoreni postupak</w:t>
            </w:r>
          </w:p>
        </w:tc>
        <w:tc>
          <w:tcPr>
            <w:tcW w:w="217" w:type="dxa"/>
            <w:tcBorders>
              <w:top w:val="nil"/>
              <w:left w:val="nil"/>
              <w:bottom w:val="single" w:sz="4" w:space="0" w:color="auto"/>
              <w:right w:val="single" w:sz="4" w:space="0" w:color="auto"/>
            </w:tcBorders>
            <w:shd w:val="clear" w:color="auto" w:fill="auto"/>
            <w:vAlign w:val="bottom"/>
            <w:hideMark/>
          </w:tcPr>
          <w:p w14:paraId="6B57504A"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FB01794"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7185436F"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2078DBC8"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57945535" w14:textId="77777777" w:rsidR="00E2499C" w:rsidRPr="00087687" w:rsidRDefault="00E2499C" w:rsidP="00A97F97">
            <w:pPr>
              <w:rPr>
                <w:rFonts w:cs="Calibri"/>
                <w:color w:val="000000"/>
              </w:rPr>
            </w:pPr>
            <w:r w:rsidRPr="00087687">
              <w:rPr>
                <w:rFonts w:cs="Calibri"/>
                <w:color w:val="000000"/>
              </w:rPr>
              <w:t>3. kvartal</w:t>
            </w:r>
          </w:p>
        </w:tc>
        <w:tc>
          <w:tcPr>
            <w:tcW w:w="213" w:type="dxa"/>
            <w:tcBorders>
              <w:top w:val="nil"/>
              <w:left w:val="nil"/>
              <w:bottom w:val="single" w:sz="4" w:space="0" w:color="auto"/>
              <w:right w:val="single" w:sz="4" w:space="0" w:color="auto"/>
            </w:tcBorders>
            <w:shd w:val="clear" w:color="auto" w:fill="auto"/>
            <w:vAlign w:val="bottom"/>
            <w:hideMark/>
          </w:tcPr>
          <w:p w14:paraId="7095AC04" w14:textId="77777777" w:rsidR="00E2499C" w:rsidRPr="00087687" w:rsidRDefault="00E2499C" w:rsidP="00A97F97">
            <w:pPr>
              <w:rPr>
                <w:rFonts w:cs="Calibri"/>
                <w:color w:val="000000"/>
              </w:rPr>
            </w:pPr>
            <w:r w:rsidRPr="00087687">
              <w:rPr>
                <w:rFonts w:cs="Calibri"/>
                <w:color w:val="000000"/>
              </w:rPr>
              <w:t>6 mjeseci</w:t>
            </w:r>
          </w:p>
        </w:tc>
        <w:tc>
          <w:tcPr>
            <w:tcW w:w="202" w:type="dxa"/>
            <w:tcBorders>
              <w:top w:val="nil"/>
              <w:left w:val="nil"/>
              <w:bottom w:val="single" w:sz="4" w:space="0" w:color="auto"/>
              <w:right w:val="single" w:sz="4" w:space="0" w:color="auto"/>
            </w:tcBorders>
            <w:shd w:val="clear" w:color="auto" w:fill="auto"/>
            <w:vAlign w:val="bottom"/>
            <w:hideMark/>
          </w:tcPr>
          <w:p w14:paraId="38F50685"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B07F9E7"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C0AE7BC"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796908CF"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D83F498"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5A4B4DC0"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5F2931F" w14:textId="77777777" w:rsidR="00E2499C" w:rsidRPr="00087687" w:rsidRDefault="00E2499C" w:rsidP="00A97F97">
            <w:pPr>
              <w:rPr>
                <w:rFonts w:ascii="Times New Roman" w:hAnsi="Times New Roman"/>
                <w:sz w:val="20"/>
                <w:szCs w:val="20"/>
              </w:rPr>
            </w:pPr>
          </w:p>
        </w:tc>
      </w:tr>
      <w:tr w:rsidR="00E2499C" w:rsidRPr="00087687" w14:paraId="7203A158"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58AA46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2D24FC0" w14:textId="77777777" w:rsidR="00E2499C" w:rsidRPr="00087687" w:rsidRDefault="00E2499C" w:rsidP="00A97F97">
            <w:pPr>
              <w:rPr>
                <w:rFonts w:cs="Calibri"/>
                <w:color w:val="696969"/>
              </w:rPr>
            </w:pPr>
            <w:r w:rsidRPr="00087687">
              <w:rPr>
                <w:rFonts w:cs="Calibri"/>
                <w:color w:val="696969"/>
              </w:rPr>
              <w:t>26/2025</w:t>
            </w:r>
          </w:p>
        </w:tc>
        <w:tc>
          <w:tcPr>
            <w:tcW w:w="414" w:type="dxa"/>
            <w:tcBorders>
              <w:top w:val="nil"/>
              <w:left w:val="nil"/>
              <w:bottom w:val="single" w:sz="4" w:space="0" w:color="auto"/>
              <w:right w:val="single" w:sz="4" w:space="0" w:color="auto"/>
            </w:tcBorders>
            <w:shd w:val="clear" w:color="000000" w:fill="D3D3D3"/>
            <w:noWrap/>
            <w:vAlign w:val="bottom"/>
            <w:hideMark/>
          </w:tcPr>
          <w:p w14:paraId="494A390A"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3F7B08A1" w14:textId="77777777" w:rsidR="00E2499C" w:rsidRPr="00087687" w:rsidRDefault="00E2499C" w:rsidP="00A97F97">
            <w:pPr>
              <w:rPr>
                <w:rFonts w:cs="Calibri"/>
                <w:color w:val="696969"/>
              </w:rPr>
            </w:pPr>
            <w:r w:rsidRPr="00087687">
              <w:rPr>
                <w:rFonts w:cs="Calibri"/>
                <w:color w:val="696969"/>
              </w:rPr>
              <w:t>Radovi na sanaciji nerazvrstane ceste Horvatov brijeg</w:t>
            </w:r>
          </w:p>
        </w:tc>
        <w:tc>
          <w:tcPr>
            <w:tcW w:w="208" w:type="dxa"/>
            <w:tcBorders>
              <w:top w:val="nil"/>
              <w:left w:val="nil"/>
              <w:bottom w:val="single" w:sz="4" w:space="0" w:color="auto"/>
              <w:right w:val="single" w:sz="4" w:space="0" w:color="auto"/>
            </w:tcBorders>
            <w:shd w:val="clear" w:color="000000" w:fill="D3D3D3"/>
            <w:noWrap/>
            <w:vAlign w:val="bottom"/>
            <w:hideMark/>
          </w:tcPr>
          <w:p w14:paraId="6E06D3B7"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16F4FB69" w14:textId="77777777" w:rsidR="00E2499C" w:rsidRPr="00087687" w:rsidRDefault="00E2499C" w:rsidP="00A97F97">
            <w:pPr>
              <w:rPr>
                <w:rFonts w:cs="Calibri"/>
                <w:color w:val="696969"/>
              </w:rPr>
            </w:pPr>
            <w:r w:rsidRPr="00087687">
              <w:rPr>
                <w:rFonts w:cs="Calibri"/>
                <w:color w:val="696969"/>
              </w:rPr>
              <w:t>45233141 - Radovi na održavanju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4F5D9C39" w14:textId="77777777" w:rsidR="00E2499C" w:rsidRPr="00087687" w:rsidRDefault="00E2499C" w:rsidP="00A97F97">
            <w:pPr>
              <w:jc w:val="right"/>
              <w:rPr>
                <w:rFonts w:cs="Calibri"/>
                <w:color w:val="696969"/>
              </w:rPr>
            </w:pPr>
            <w:r w:rsidRPr="00087687">
              <w:rPr>
                <w:rFonts w:cs="Calibri"/>
                <w:color w:val="696969"/>
              </w:rPr>
              <w:t>117600</w:t>
            </w:r>
          </w:p>
        </w:tc>
        <w:tc>
          <w:tcPr>
            <w:tcW w:w="388" w:type="dxa"/>
            <w:tcBorders>
              <w:top w:val="nil"/>
              <w:left w:val="nil"/>
              <w:bottom w:val="single" w:sz="4" w:space="0" w:color="auto"/>
              <w:right w:val="single" w:sz="4" w:space="0" w:color="auto"/>
            </w:tcBorders>
            <w:shd w:val="clear" w:color="000000" w:fill="D3D3D3"/>
            <w:noWrap/>
            <w:vAlign w:val="bottom"/>
            <w:hideMark/>
          </w:tcPr>
          <w:p w14:paraId="553F0F92"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6F453E36"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E708637"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4DD9DBB3"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9CE3533"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6DBB0D5"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251BA3E9" w14:textId="77777777" w:rsidR="00E2499C" w:rsidRPr="00087687" w:rsidRDefault="00E2499C" w:rsidP="00A97F97">
            <w:pPr>
              <w:rPr>
                <w:rFonts w:cs="Calibri"/>
                <w:color w:val="696969"/>
              </w:rPr>
            </w:pPr>
            <w:r w:rsidRPr="00087687">
              <w:rPr>
                <w:rFonts w:cs="Calibri"/>
                <w:color w:val="696969"/>
              </w:rPr>
              <w:t>6 mjeseci</w:t>
            </w:r>
          </w:p>
        </w:tc>
        <w:tc>
          <w:tcPr>
            <w:tcW w:w="202" w:type="dxa"/>
            <w:tcBorders>
              <w:top w:val="nil"/>
              <w:left w:val="nil"/>
              <w:bottom w:val="single" w:sz="4" w:space="0" w:color="auto"/>
              <w:right w:val="single" w:sz="4" w:space="0" w:color="auto"/>
            </w:tcBorders>
            <w:shd w:val="clear" w:color="000000" w:fill="D3D3D3"/>
            <w:noWrap/>
            <w:vAlign w:val="bottom"/>
            <w:hideMark/>
          </w:tcPr>
          <w:p w14:paraId="306BF4E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89EA11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89726D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9BA732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0E17A76"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523D70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AFD49C3" w14:textId="77777777" w:rsidR="00E2499C" w:rsidRPr="00087687" w:rsidRDefault="00E2499C" w:rsidP="00A97F97">
            <w:pPr>
              <w:rPr>
                <w:rFonts w:ascii="Times New Roman" w:hAnsi="Times New Roman"/>
                <w:sz w:val="20"/>
                <w:szCs w:val="20"/>
              </w:rPr>
            </w:pPr>
          </w:p>
        </w:tc>
      </w:tr>
      <w:tr w:rsidR="00E2499C" w:rsidRPr="00087687" w14:paraId="0C301D2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0518F3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3EF7677" w14:textId="77777777" w:rsidR="00E2499C" w:rsidRPr="00087687" w:rsidRDefault="00E2499C" w:rsidP="00A97F97">
            <w:pPr>
              <w:rPr>
                <w:rFonts w:cs="Calibri"/>
                <w:color w:val="696969"/>
              </w:rPr>
            </w:pPr>
            <w:r w:rsidRPr="00087687">
              <w:rPr>
                <w:rFonts w:cs="Calibri"/>
                <w:color w:val="696969"/>
              </w:rPr>
              <w:t>26/2025</w:t>
            </w:r>
          </w:p>
        </w:tc>
        <w:tc>
          <w:tcPr>
            <w:tcW w:w="414" w:type="dxa"/>
            <w:tcBorders>
              <w:top w:val="nil"/>
              <w:left w:val="nil"/>
              <w:bottom w:val="single" w:sz="4" w:space="0" w:color="auto"/>
              <w:right w:val="single" w:sz="4" w:space="0" w:color="auto"/>
            </w:tcBorders>
            <w:shd w:val="clear" w:color="000000" w:fill="D3D3D3"/>
            <w:noWrap/>
            <w:vAlign w:val="bottom"/>
            <w:hideMark/>
          </w:tcPr>
          <w:p w14:paraId="34A06C07"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095D163F" w14:textId="77777777" w:rsidR="00E2499C" w:rsidRPr="00087687" w:rsidRDefault="00E2499C" w:rsidP="00A97F97">
            <w:pPr>
              <w:rPr>
                <w:rFonts w:cs="Calibri"/>
                <w:color w:val="696969"/>
              </w:rPr>
            </w:pPr>
            <w:r w:rsidRPr="00087687">
              <w:rPr>
                <w:rFonts w:cs="Calibri"/>
                <w:color w:val="696969"/>
              </w:rPr>
              <w:t>Radovi na sanaciji nerazvrstane ceste Horvatov brijeg</w:t>
            </w:r>
          </w:p>
        </w:tc>
        <w:tc>
          <w:tcPr>
            <w:tcW w:w="208" w:type="dxa"/>
            <w:tcBorders>
              <w:top w:val="nil"/>
              <w:left w:val="nil"/>
              <w:bottom w:val="single" w:sz="4" w:space="0" w:color="auto"/>
              <w:right w:val="single" w:sz="4" w:space="0" w:color="auto"/>
            </w:tcBorders>
            <w:shd w:val="clear" w:color="000000" w:fill="D3D3D3"/>
            <w:noWrap/>
            <w:vAlign w:val="bottom"/>
            <w:hideMark/>
          </w:tcPr>
          <w:p w14:paraId="532B3039"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3AE5E388" w14:textId="77777777" w:rsidR="00E2499C" w:rsidRPr="00087687" w:rsidRDefault="00E2499C" w:rsidP="00A97F97">
            <w:pPr>
              <w:rPr>
                <w:rFonts w:cs="Calibri"/>
                <w:color w:val="696969"/>
              </w:rPr>
            </w:pPr>
            <w:r w:rsidRPr="00087687">
              <w:rPr>
                <w:rFonts w:cs="Calibri"/>
                <w:color w:val="696969"/>
              </w:rPr>
              <w:t>45233141 - Radovi na održavanju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2056B6AB" w14:textId="77777777" w:rsidR="00E2499C" w:rsidRPr="00087687" w:rsidRDefault="00E2499C" w:rsidP="00A97F97">
            <w:pPr>
              <w:jc w:val="right"/>
              <w:rPr>
                <w:rFonts w:cs="Calibri"/>
                <w:color w:val="696969"/>
              </w:rPr>
            </w:pPr>
            <w:r w:rsidRPr="00087687">
              <w:rPr>
                <w:rFonts w:cs="Calibri"/>
                <w:color w:val="696969"/>
              </w:rPr>
              <w:t>117600</w:t>
            </w:r>
          </w:p>
        </w:tc>
        <w:tc>
          <w:tcPr>
            <w:tcW w:w="388" w:type="dxa"/>
            <w:tcBorders>
              <w:top w:val="nil"/>
              <w:left w:val="nil"/>
              <w:bottom w:val="single" w:sz="4" w:space="0" w:color="auto"/>
              <w:right w:val="single" w:sz="4" w:space="0" w:color="auto"/>
            </w:tcBorders>
            <w:shd w:val="clear" w:color="000000" w:fill="D3D3D3"/>
            <w:noWrap/>
            <w:vAlign w:val="bottom"/>
            <w:hideMark/>
          </w:tcPr>
          <w:p w14:paraId="39AA84EE"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5DBA6AE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3A36ACB"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3F44CFE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DE8A8C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1A0E982"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452B1809" w14:textId="77777777" w:rsidR="00E2499C" w:rsidRPr="00087687" w:rsidRDefault="00E2499C" w:rsidP="00A97F97">
            <w:pPr>
              <w:rPr>
                <w:rFonts w:cs="Calibri"/>
                <w:color w:val="696969"/>
              </w:rPr>
            </w:pPr>
            <w:r w:rsidRPr="00087687">
              <w:rPr>
                <w:rFonts w:cs="Calibri"/>
                <w:color w:val="696969"/>
              </w:rPr>
              <w:t>6 mjeseci</w:t>
            </w:r>
          </w:p>
        </w:tc>
        <w:tc>
          <w:tcPr>
            <w:tcW w:w="202" w:type="dxa"/>
            <w:tcBorders>
              <w:top w:val="nil"/>
              <w:left w:val="nil"/>
              <w:bottom w:val="single" w:sz="4" w:space="0" w:color="auto"/>
              <w:right w:val="single" w:sz="4" w:space="0" w:color="auto"/>
            </w:tcBorders>
            <w:shd w:val="clear" w:color="000000" w:fill="D3D3D3"/>
            <w:noWrap/>
            <w:vAlign w:val="bottom"/>
            <w:hideMark/>
          </w:tcPr>
          <w:p w14:paraId="2145FC32"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4E8C55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0E820E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444216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64C154B0"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67DAC49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EB4E132" w14:textId="77777777" w:rsidR="00E2499C" w:rsidRPr="00087687" w:rsidRDefault="00E2499C" w:rsidP="00A97F97">
            <w:pPr>
              <w:rPr>
                <w:rFonts w:ascii="Times New Roman" w:hAnsi="Times New Roman"/>
                <w:sz w:val="20"/>
                <w:szCs w:val="20"/>
              </w:rPr>
            </w:pPr>
          </w:p>
        </w:tc>
      </w:tr>
      <w:tr w:rsidR="00E2499C" w:rsidRPr="00087687" w14:paraId="199E6AB6"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CDBEAF1" w14:textId="77777777" w:rsidR="00E2499C" w:rsidRPr="00087687" w:rsidRDefault="00E2499C" w:rsidP="00A97F97">
            <w:pPr>
              <w:jc w:val="center"/>
              <w:rPr>
                <w:rFonts w:cs="Calibri"/>
                <w:color w:val="000000"/>
              </w:rPr>
            </w:pPr>
            <w:r w:rsidRPr="00087687">
              <w:rPr>
                <w:rFonts w:cs="Calibri"/>
                <w:color w:val="000000"/>
              </w:rPr>
              <w:t>0027</w:t>
            </w:r>
          </w:p>
        </w:tc>
        <w:tc>
          <w:tcPr>
            <w:tcW w:w="240" w:type="dxa"/>
            <w:tcBorders>
              <w:top w:val="nil"/>
              <w:left w:val="nil"/>
              <w:bottom w:val="single" w:sz="4" w:space="0" w:color="auto"/>
              <w:right w:val="single" w:sz="4" w:space="0" w:color="auto"/>
            </w:tcBorders>
            <w:shd w:val="clear" w:color="auto" w:fill="auto"/>
            <w:noWrap/>
            <w:vAlign w:val="bottom"/>
            <w:hideMark/>
          </w:tcPr>
          <w:p w14:paraId="0BD0DDBF" w14:textId="77777777" w:rsidR="00E2499C" w:rsidRPr="00087687" w:rsidRDefault="00E2499C" w:rsidP="00A97F97">
            <w:pPr>
              <w:rPr>
                <w:rFonts w:cs="Calibri"/>
                <w:color w:val="000000"/>
              </w:rPr>
            </w:pPr>
            <w:r w:rsidRPr="00087687">
              <w:rPr>
                <w:rFonts w:cs="Calibri"/>
                <w:color w:val="000000"/>
              </w:rPr>
              <w:t>27/2025</w:t>
            </w:r>
          </w:p>
        </w:tc>
        <w:tc>
          <w:tcPr>
            <w:tcW w:w="414" w:type="dxa"/>
            <w:tcBorders>
              <w:top w:val="nil"/>
              <w:left w:val="nil"/>
              <w:bottom w:val="single" w:sz="4" w:space="0" w:color="auto"/>
              <w:right w:val="single" w:sz="4" w:space="0" w:color="auto"/>
            </w:tcBorders>
            <w:shd w:val="clear" w:color="auto" w:fill="auto"/>
            <w:noWrap/>
            <w:vAlign w:val="bottom"/>
            <w:hideMark/>
          </w:tcPr>
          <w:p w14:paraId="66D792B8"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7248EBB" w14:textId="77777777" w:rsidR="00E2499C" w:rsidRPr="00087687" w:rsidRDefault="00E2499C" w:rsidP="00A97F97">
            <w:pPr>
              <w:rPr>
                <w:rFonts w:cs="Calibri"/>
                <w:color w:val="000000"/>
              </w:rPr>
            </w:pPr>
            <w:r w:rsidRPr="00087687">
              <w:rPr>
                <w:rFonts w:cs="Calibri"/>
                <w:color w:val="000000"/>
              </w:rPr>
              <w:t>Obilježavanje Dana Općine</w:t>
            </w:r>
          </w:p>
        </w:tc>
        <w:tc>
          <w:tcPr>
            <w:tcW w:w="208" w:type="dxa"/>
            <w:tcBorders>
              <w:top w:val="nil"/>
              <w:left w:val="nil"/>
              <w:bottom w:val="single" w:sz="4" w:space="0" w:color="auto"/>
              <w:right w:val="single" w:sz="4" w:space="0" w:color="auto"/>
            </w:tcBorders>
            <w:shd w:val="clear" w:color="auto" w:fill="auto"/>
            <w:vAlign w:val="bottom"/>
            <w:hideMark/>
          </w:tcPr>
          <w:p w14:paraId="50849FBB"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0AF0B642" w14:textId="77777777" w:rsidR="00E2499C" w:rsidRPr="00087687" w:rsidRDefault="00E2499C" w:rsidP="00A97F97">
            <w:pPr>
              <w:rPr>
                <w:rFonts w:cs="Calibri"/>
                <w:color w:val="000000"/>
              </w:rPr>
            </w:pPr>
            <w:r w:rsidRPr="00087687">
              <w:rPr>
                <w:rFonts w:cs="Calibri"/>
                <w:color w:val="000000"/>
              </w:rPr>
              <w:t>79952000 - Usluge organiziranja događanja</w:t>
            </w:r>
          </w:p>
        </w:tc>
        <w:tc>
          <w:tcPr>
            <w:tcW w:w="256" w:type="dxa"/>
            <w:tcBorders>
              <w:top w:val="nil"/>
              <w:left w:val="nil"/>
              <w:bottom w:val="single" w:sz="4" w:space="0" w:color="auto"/>
              <w:right w:val="single" w:sz="4" w:space="0" w:color="auto"/>
            </w:tcBorders>
            <w:shd w:val="clear" w:color="auto" w:fill="auto"/>
            <w:noWrap/>
            <w:vAlign w:val="bottom"/>
            <w:hideMark/>
          </w:tcPr>
          <w:p w14:paraId="4F8CB5FA" w14:textId="77777777" w:rsidR="00E2499C" w:rsidRPr="00087687" w:rsidRDefault="00E2499C" w:rsidP="00A97F97">
            <w:pPr>
              <w:jc w:val="right"/>
              <w:rPr>
                <w:rFonts w:cs="Calibri"/>
                <w:color w:val="000000"/>
              </w:rPr>
            </w:pPr>
            <w:r w:rsidRPr="00087687">
              <w:rPr>
                <w:rFonts w:cs="Calibri"/>
                <w:color w:val="000000"/>
              </w:rPr>
              <w:t>16.000,00</w:t>
            </w:r>
          </w:p>
        </w:tc>
        <w:tc>
          <w:tcPr>
            <w:tcW w:w="388" w:type="dxa"/>
            <w:tcBorders>
              <w:top w:val="nil"/>
              <w:left w:val="nil"/>
              <w:bottom w:val="single" w:sz="4" w:space="0" w:color="auto"/>
              <w:right w:val="single" w:sz="4" w:space="0" w:color="auto"/>
            </w:tcBorders>
            <w:shd w:val="clear" w:color="auto" w:fill="auto"/>
            <w:vAlign w:val="bottom"/>
            <w:hideMark/>
          </w:tcPr>
          <w:p w14:paraId="642E13E8"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6BE8E2F"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7619848"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261C01F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B84F5BE"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56D441A7"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27E79663"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A810AF5"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438E65A5"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8DE4288"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1AB4236"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7217CD2F"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6276D6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19DB110" w14:textId="77777777" w:rsidR="00E2499C" w:rsidRPr="00087687" w:rsidRDefault="00E2499C" w:rsidP="00A97F97">
            <w:pPr>
              <w:rPr>
                <w:rFonts w:ascii="Times New Roman" w:hAnsi="Times New Roman"/>
                <w:sz w:val="20"/>
                <w:szCs w:val="20"/>
              </w:rPr>
            </w:pPr>
          </w:p>
        </w:tc>
      </w:tr>
      <w:tr w:rsidR="00E2499C" w:rsidRPr="00087687" w14:paraId="748BC75A"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D708EEC"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227F207" w14:textId="77777777" w:rsidR="00E2499C" w:rsidRPr="00087687" w:rsidRDefault="00E2499C" w:rsidP="00A97F97">
            <w:pPr>
              <w:rPr>
                <w:rFonts w:cs="Calibri"/>
                <w:color w:val="696969"/>
              </w:rPr>
            </w:pPr>
            <w:r w:rsidRPr="00087687">
              <w:rPr>
                <w:rFonts w:cs="Calibri"/>
                <w:color w:val="696969"/>
              </w:rPr>
              <w:t>27/2025</w:t>
            </w:r>
          </w:p>
        </w:tc>
        <w:tc>
          <w:tcPr>
            <w:tcW w:w="414" w:type="dxa"/>
            <w:tcBorders>
              <w:top w:val="nil"/>
              <w:left w:val="nil"/>
              <w:bottom w:val="single" w:sz="4" w:space="0" w:color="auto"/>
              <w:right w:val="single" w:sz="4" w:space="0" w:color="auto"/>
            </w:tcBorders>
            <w:shd w:val="clear" w:color="000000" w:fill="D3D3D3"/>
            <w:noWrap/>
            <w:vAlign w:val="bottom"/>
            <w:hideMark/>
          </w:tcPr>
          <w:p w14:paraId="217CC33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A592809" w14:textId="77777777" w:rsidR="00E2499C" w:rsidRPr="00087687" w:rsidRDefault="00E2499C" w:rsidP="00A97F97">
            <w:pPr>
              <w:rPr>
                <w:rFonts w:cs="Calibri"/>
                <w:color w:val="696969"/>
              </w:rPr>
            </w:pPr>
            <w:r w:rsidRPr="00087687">
              <w:rPr>
                <w:rFonts w:cs="Calibri"/>
                <w:color w:val="696969"/>
              </w:rPr>
              <w:t>Obilježavanje Dana Općine</w:t>
            </w:r>
          </w:p>
        </w:tc>
        <w:tc>
          <w:tcPr>
            <w:tcW w:w="208" w:type="dxa"/>
            <w:tcBorders>
              <w:top w:val="nil"/>
              <w:left w:val="nil"/>
              <w:bottom w:val="single" w:sz="4" w:space="0" w:color="auto"/>
              <w:right w:val="single" w:sz="4" w:space="0" w:color="auto"/>
            </w:tcBorders>
            <w:shd w:val="clear" w:color="000000" w:fill="D3D3D3"/>
            <w:noWrap/>
            <w:vAlign w:val="bottom"/>
            <w:hideMark/>
          </w:tcPr>
          <w:p w14:paraId="5961B710"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4B8B9D5"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0DBDCBC4" w14:textId="77777777" w:rsidR="00E2499C" w:rsidRPr="00087687" w:rsidRDefault="00E2499C" w:rsidP="00A97F97">
            <w:pPr>
              <w:jc w:val="right"/>
              <w:rPr>
                <w:rFonts w:cs="Calibri"/>
                <w:color w:val="696969"/>
              </w:rPr>
            </w:pPr>
            <w:r w:rsidRPr="00087687">
              <w:rPr>
                <w:rFonts w:cs="Calibri"/>
                <w:color w:val="696969"/>
              </w:rPr>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453ED833"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6F8E6A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5B4A0F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D9085A3"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C63B0DC"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78497F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4C62FA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21FD6FE"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A878B4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CF683F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832B4B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6C4C8E19"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4FF4544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B534505" w14:textId="77777777" w:rsidR="00E2499C" w:rsidRPr="00087687" w:rsidRDefault="00E2499C" w:rsidP="00A97F97">
            <w:pPr>
              <w:rPr>
                <w:rFonts w:ascii="Times New Roman" w:hAnsi="Times New Roman"/>
                <w:sz w:val="20"/>
                <w:szCs w:val="20"/>
              </w:rPr>
            </w:pPr>
          </w:p>
        </w:tc>
      </w:tr>
      <w:tr w:rsidR="00E2499C" w:rsidRPr="00087687" w14:paraId="71BF5CC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16BAF5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B31BEB9" w14:textId="77777777" w:rsidR="00E2499C" w:rsidRPr="00087687" w:rsidRDefault="00E2499C" w:rsidP="00A97F97">
            <w:pPr>
              <w:rPr>
                <w:rFonts w:cs="Calibri"/>
                <w:color w:val="696969"/>
              </w:rPr>
            </w:pPr>
            <w:r w:rsidRPr="00087687">
              <w:rPr>
                <w:rFonts w:cs="Calibri"/>
                <w:color w:val="696969"/>
              </w:rPr>
              <w:t>27/2025</w:t>
            </w:r>
          </w:p>
        </w:tc>
        <w:tc>
          <w:tcPr>
            <w:tcW w:w="414" w:type="dxa"/>
            <w:tcBorders>
              <w:top w:val="nil"/>
              <w:left w:val="nil"/>
              <w:bottom w:val="single" w:sz="4" w:space="0" w:color="auto"/>
              <w:right w:val="single" w:sz="4" w:space="0" w:color="auto"/>
            </w:tcBorders>
            <w:shd w:val="clear" w:color="000000" w:fill="D3D3D3"/>
            <w:noWrap/>
            <w:vAlign w:val="bottom"/>
            <w:hideMark/>
          </w:tcPr>
          <w:p w14:paraId="0E6E823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0857A7A" w14:textId="77777777" w:rsidR="00E2499C" w:rsidRPr="00087687" w:rsidRDefault="00E2499C" w:rsidP="00A97F97">
            <w:pPr>
              <w:rPr>
                <w:rFonts w:cs="Calibri"/>
                <w:color w:val="696969"/>
              </w:rPr>
            </w:pPr>
            <w:r w:rsidRPr="00087687">
              <w:rPr>
                <w:rFonts w:cs="Calibri"/>
                <w:color w:val="696969"/>
              </w:rPr>
              <w:t>Obilježavanje Dana Općine</w:t>
            </w:r>
          </w:p>
        </w:tc>
        <w:tc>
          <w:tcPr>
            <w:tcW w:w="208" w:type="dxa"/>
            <w:tcBorders>
              <w:top w:val="nil"/>
              <w:left w:val="nil"/>
              <w:bottom w:val="single" w:sz="4" w:space="0" w:color="auto"/>
              <w:right w:val="single" w:sz="4" w:space="0" w:color="auto"/>
            </w:tcBorders>
            <w:shd w:val="clear" w:color="000000" w:fill="D3D3D3"/>
            <w:noWrap/>
            <w:vAlign w:val="bottom"/>
            <w:hideMark/>
          </w:tcPr>
          <w:p w14:paraId="5BB86AA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CE00AFE"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4A127DF3" w14:textId="77777777" w:rsidR="00E2499C" w:rsidRPr="00087687" w:rsidRDefault="00E2499C" w:rsidP="00A97F97">
            <w:pPr>
              <w:jc w:val="right"/>
              <w:rPr>
                <w:rFonts w:cs="Calibri"/>
                <w:color w:val="696969"/>
              </w:rPr>
            </w:pPr>
            <w:r w:rsidRPr="00087687">
              <w:rPr>
                <w:rFonts w:cs="Calibri"/>
                <w:color w:val="696969"/>
              </w:rPr>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4276BEA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07CCB4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E9069D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5395CA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4A3928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23969F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FA2D430"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4B31CC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6636830"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EA0E33C"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D3A60E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3A4F555"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0A648F2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ED58E42" w14:textId="77777777" w:rsidR="00E2499C" w:rsidRPr="00087687" w:rsidRDefault="00E2499C" w:rsidP="00A97F97">
            <w:pPr>
              <w:rPr>
                <w:rFonts w:ascii="Times New Roman" w:hAnsi="Times New Roman"/>
                <w:sz w:val="20"/>
                <w:szCs w:val="20"/>
              </w:rPr>
            </w:pPr>
          </w:p>
        </w:tc>
      </w:tr>
      <w:tr w:rsidR="00E2499C" w:rsidRPr="00087687" w14:paraId="75D31570"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5583B14" w14:textId="77777777" w:rsidR="00E2499C" w:rsidRPr="00087687" w:rsidRDefault="00E2499C" w:rsidP="00A97F97">
            <w:pPr>
              <w:jc w:val="center"/>
              <w:rPr>
                <w:rFonts w:cs="Calibri"/>
                <w:color w:val="000000"/>
              </w:rPr>
            </w:pPr>
            <w:r w:rsidRPr="00087687">
              <w:rPr>
                <w:rFonts w:cs="Calibri"/>
                <w:color w:val="000000"/>
              </w:rPr>
              <w:t>0028</w:t>
            </w:r>
          </w:p>
        </w:tc>
        <w:tc>
          <w:tcPr>
            <w:tcW w:w="240" w:type="dxa"/>
            <w:tcBorders>
              <w:top w:val="nil"/>
              <w:left w:val="nil"/>
              <w:bottom w:val="single" w:sz="4" w:space="0" w:color="auto"/>
              <w:right w:val="single" w:sz="4" w:space="0" w:color="auto"/>
            </w:tcBorders>
            <w:shd w:val="clear" w:color="auto" w:fill="auto"/>
            <w:noWrap/>
            <w:vAlign w:val="bottom"/>
            <w:hideMark/>
          </w:tcPr>
          <w:p w14:paraId="34DF4C00" w14:textId="77777777" w:rsidR="00E2499C" w:rsidRPr="00087687" w:rsidRDefault="00E2499C" w:rsidP="00A97F97">
            <w:pPr>
              <w:rPr>
                <w:rFonts w:cs="Calibri"/>
                <w:color w:val="000000"/>
              </w:rPr>
            </w:pPr>
            <w:r w:rsidRPr="00087687">
              <w:rPr>
                <w:rFonts w:cs="Calibri"/>
                <w:color w:val="000000"/>
              </w:rPr>
              <w:t>28/2025</w:t>
            </w:r>
          </w:p>
        </w:tc>
        <w:tc>
          <w:tcPr>
            <w:tcW w:w="414" w:type="dxa"/>
            <w:tcBorders>
              <w:top w:val="nil"/>
              <w:left w:val="nil"/>
              <w:bottom w:val="single" w:sz="4" w:space="0" w:color="auto"/>
              <w:right w:val="single" w:sz="4" w:space="0" w:color="auto"/>
            </w:tcBorders>
            <w:shd w:val="clear" w:color="auto" w:fill="auto"/>
            <w:noWrap/>
            <w:vAlign w:val="bottom"/>
            <w:hideMark/>
          </w:tcPr>
          <w:p w14:paraId="75737EC1"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6AD29B63" w14:textId="77777777" w:rsidR="00E2499C" w:rsidRPr="00087687" w:rsidRDefault="00E2499C" w:rsidP="00A97F97">
            <w:pPr>
              <w:rPr>
                <w:rFonts w:cs="Calibri"/>
                <w:color w:val="000000"/>
              </w:rPr>
            </w:pPr>
            <w:r w:rsidRPr="00087687">
              <w:rPr>
                <w:rFonts w:cs="Calibri"/>
                <w:color w:val="000000"/>
              </w:rPr>
              <w:t>Uskrsni sajam</w:t>
            </w:r>
          </w:p>
        </w:tc>
        <w:tc>
          <w:tcPr>
            <w:tcW w:w="208" w:type="dxa"/>
            <w:tcBorders>
              <w:top w:val="nil"/>
              <w:left w:val="nil"/>
              <w:bottom w:val="single" w:sz="4" w:space="0" w:color="auto"/>
              <w:right w:val="single" w:sz="4" w:space="0" w:color="auto"/>
            </w:tcBorders>
            <w:shd w:val="clear" w:color="auto" w:fill="auto"/>
            <w:vAlign w:val="bottom"/>
            <w:hideMark/>
          </w:tcPr>
          <w:p w14:paraId="2CA006BF"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22FA8E1" w14:textId="77777777" w:rsidR="00E2499C" w:rsidRPr="00087687" w:rsidRDefault="00E2499C" w:rsidP="00A97F97">
            <w:pPr>
              <w:rPr>
                <w:rFonts w:cs="Calibri"/>
                <w:color w:val="000000"/>
              </w:rPr>
            </w:pPr>
            <w:r w:rsidRPr="00087687">
              <w:rPr>
                <w:rFonts w:cs="Calibri"/>
                <w:color w:val="000000"/>
              </w:rPr>
              <w:t>79952000 - Usluge organiziranja događanja</w:t>
            </w:r>
          </w:p>
        </w:tc>
        <w:tc>
          <w:tcPr>
            <w:tcW w:w="256" w:type="dxa"/>
            <w:tcBorders>
              <w:top w:val="nil"/>
              <w:left w:val="nil"/>
              <w:bottom w:val="single" w:sz="4" w:space="0" w:color="auto"/>
              <w:right w:val="single" w:sz="4" w:space="0" w:color="auto"/>
            </w:tcBorders>
            <w:shd w:val="clear" w:color="auto" w:fill="auto"/>
            <w:noWrap/>
            <w:vAlign w:val="bottom"/>
            <w:hideMark/>
          </w:tcPr>
          <w:p w14:paraId="496E6AE6" w14:textId="77777777" w:rsidR="00E2499C" w:rsidRPr="00087687" w:rsidRDefault="00E2499C" w:rsidP="00A97F97">
            <w:pPr>
              <w:jc w:val="right"/>
              <w:rPr>
                <w:rFonts w:cs="Calibri"/>
                <w:color w:val="000000"/>
              </w:rPr>
            </w:pPr>
            <w:r w:rsidRPr="00087687">
              <w:rPr>
                <w:rFonts w:cs="Calibri"/>
                <w:color w:val="000000"/>
              </w:rPr>
              <w:t>16.496,00</w:t>
            </w:r>
          </w:p>
        </w:tc>
        <w:tc>
          <w:tcPr>
            <w:tcW w:w="388" w:type="dxa"/>
            <w:tcBorders>
              <w:top w:val="nil"/>
              <w:left w:val="nil"/>
              <w:bottom w:val="single" w:sz="4" w:space="0" w:color="auto"/>
              <w:right w:val="single" w:sz="4" w:space="0" w:color="auto"/>
            </w:tcBorders>
            <w:shd w:val="clear" w:color="auto" w:fill="auto"/>
            <w:vAlign w:val="bottom"/>
            <w:hideMark/>
          </w:tcPr>
          <w:p w14:paraId="2C07C502"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411DB432"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B96AD2B"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E7E1DA4"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744004E"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66CCA778"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4419F74"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48EFE74"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CC495C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0CB229CB"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9F9FCF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7669FCEC"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5B18D33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26C750B" w14:textId="77777777" w:rsidR="00E2499C" w:rsidRPr="00087687" w:rsidRDefault="00E2499C" w:rsidP="00A97F97">
            <w:pPr>
              <w:rPr>
                <w:rFonts w:ascii="Times New Roman" w:hAnsi="Times New Roman"/>
                <w:sz w:val="20"/>
                <w:szCs w:val="20"/>
              </w:rPr>
            </w:pPr>
          </w:p>
        </w:tc>
      </w:tr>
      <w:tr w:rsidR="00E2499C" w:rsidRPr="00087687" w14:paraId="1B112D7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DEA5FDA"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36BF2E7" w14:textId="77777777" w:rsidR="00E2499C" w:rsidRPr="00087687" w:rsidRDefault="00E2499C" w:rsidP="00A97F97">
            <w:pPr>
              <w:rPr>
                <w:rFonts w:cs="Calibri"/>
                <w:color w:val="696969"/>
              </w:rPr>
            </w:pPr>
            <w:r w:rsidRPr="00087687">
              <w:rPr>
                <w:rFonts w:cs="Calibri"/>
                <w:color w:val="696969"/>
              </w:rPr>
              <w:t>28/2025</w:t>
            </w:r>
          </w:p>
        </w:tc>
        <w:tc>
          <w:tcPr>
            <w:tcW w:w="414" w:type="dxa"/>
            <w:tcBorders>
              <w:top w:val="nil"/>
              <w:left w:val="nil"/>
              <w:bottom w:val="single" w:sz="4" w:space="0" w:color="auto"/>
              <w:right w:val="single" w:sz="4" w:space="0" w:color="auto"/>
            </w:tcBorders>
            <w:shd w:val="clear" w:color="000000" w:fill="D3D3D3"/>
            <w:noWrap/>
            <w:vAlign w:val="bottom"/>
            <w:hideMark/>
          </w:tcPr>
          <w:p w14:paraId="3F52776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9BBDBC6" w14:textId="77777777" w:rsidR="00E2499C" w:rsidRPr="00087687" w:rsidRDefault="00E2499C" w:rsidP="00A97F97">
            <w:pPr>
              <w:rPr>
                <w:rFonts w:cs="Calibri"/>
                <w:color w:val="696969"/>
              </w:rPr>
            </w:pPr>
            <w:r w:rsidRPr="00087687">
              <w:rPr>
                <w:rFonts w:cs="Calibri"/>
                <w:color w:val="696969"/>
              </w:rPr>
              <w:t>Uskrsni sajam</w:t>
            </w:r>
          </w:p>
        </w:tc>
        <w:tc>
          <w:tcPr>
            <w:tcW w:w="208" w:type="dxa"/>
            <w:tcBorders>
              <w:top w:val="nil"/>
              <w:left w:val="nil"/>
              <w:bottom w:val="single" w:sz="4" w:space="0" w:color="auto"/>
              <w:right w:val="single" w:sz="4" w:space="0" w:color="auto"/>
            </w:tcBorders>
            <w:shd w:val="clear" w:color="000000" w:fill="D3D3D3"/>
            <w:noWrap/>
            <w:vAlign w:val="bottom"/>
            <w:hideMark/>
          </w:tcPr>
          <w:p w14:paraId="16EB129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3353EFD"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3CBE4DB9" w14:textId="77777777" w:rsidR="00E2499C" w:rsidRPr="00087687" w:rsidRDefault="00E2499C" w:rsidP="00A97F97">
            <w:pPr>
              <w:jc w:val="right"/>
              <w:rPr>
                <w:rFonts w:cs="Calibri"/>
                <w:color w:val="696969"/>
              </w:rPr>
            </w:pPr>
            <w:r w:rsidRPr="00087687">
              <w:rPr>
                <w:rFonts w:cs="Calibri"/>
                <w:color w:val="696969"/>
              </w:rPr>
              <w:t>16496</w:t>
            </w:r>
          </w:p>
        </w:tc>
        <w:tc>
          <w:tcPr>
            <w:tcW w:w="388" w:type="dxa"/>
            <w:tcBorders>
              <w:top w:val="nil"/>
              <w:left w:val="nil"/>
              <w:bottom w:val="single" w:sz="4" w:space="0" w:color="auto"/>
              <w:right w:val="single" w:sz="4" w:space="0" w:color="auto"/>
            </w:tcBorders>
            <w:shd w:val="clear" w:color="000000" w:fill="D3D3D3"/>
            <w:noWrap/>
            <w:vAlign w:val="bottom"/>
            <w:hideMark/>
          </w:tcPr>
          <w:p w14:paraId="6BB8759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E8320D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78F474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EAD1AB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1E7E99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8F8A49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5CEF5D1"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FB93F4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0BD2CE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47191C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3F19D8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73482D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48CE45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C210D89" w14:textId="77777777" w:rsidR="00E2499C" w:rsidRPr="00087687" w:rsidRDefault="00E2499C" w:rsidP="00A97F97">
            <w:pPr>
              <w:rPr>
                <w:rFonts w:ascii="Times New Roman" w:hAnsi="Times New Roman"/>
                <w:sz w:val="20"/>
                <w:szCs w:val="20"/>
              </w:rPr>
            </w:pPr>
          </w:p>
        </w:tc>
      </w:tr>
      <w:tr w:rsidR="00E2499C" w:rsidRPr="00087687" w14:paraId="56FCE30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D0B03D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A9EB9AD" w14:textId="77777777" w:rsidR="00E2499C" w:rsidRPr="00087687" w:rsidRDefault="00E2499C" w:rsidP="00A97F97">
            <w:pPr>
              <w:rPr>
                <w:rFonts w:cs="Calibri"/>
                <w:color w:val="696969"/>
              </w:rPr>
            </w:pPr>
            <w:r w:rsidRPr="00087687">
              <w:rPr>
                <w:rFonts w:cs="Calibri"/>
                <w:color w:val="696969"/>
              </w:rPr>
              <w:t>28/2025</w:t>
            </w:r>
          </w:p>
        </w:tc>
        <w:tc>
          <w:tcPr>
            <w:tcW w:w="414" w:type="dxa"/>
            <w:tcBorders>
              <w:top w:val="nil"/>
              <w:left w:val="nil"/>
              <w:bottom w:val="single" w:sz="4" w:space="0" w:color="auto"/>
              <w:right w:val="single" w:sz="4" w:space="0" w:color="auto"/>
            </w:tcBorders>
            <w:shd w:val="clear" w:color="000000" w:fill="D3D3D3"/>
            <w:noWrap/>
            <w:vAlign w:val="bottom"/>
            <w:hideMark/>
          </w:tcPr>
          <w:p w14:paraId="2645FDC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625DCFC" w14:textId="77777777" w:rsidR="00E2499C" w:rsidRPr="00087687" w:rsidRDefault="00E2499C" w:rsidP="00A97F97">
            <w:pPr>
              <w:rPr>
                <w:rFonts w:cs="Calibri"/>
                <w:color w:val="696969"/>
              </w:rPr>
            </w:pPr>
            <w:r w:rsidRPr="00087687">
              <w:rPr>
                <w:rFonts w:cs="Calibri"/>
                <w:color w:val="696969"/>
              </w:rPr>
              <w:t>Uskrsni sajam</w:t>
            </w:r>
          </w:p>
        </w:tc>
        <w:tc>
          <w:tcPr>
            <w:tcW w:w="208" w:type="dxa"/>
            <w:tcBorders>
              <w:top w:val="nil"/>
              <w:left w:val="nil"/>
              <w:bottom w:val="single" w:sz="4" w:space="0" w:color="auto"/>
              <w:right w:val="single" w:sz="4" w:space="0" w:color="auto"/>
            </w:tcBorders>
            <w:shd w:val="clear" w:color="000000" w:fill="D3D3D3"/>
            <w:noWrap/>
            <w:vAlign w:val="bottom"/>
            <w:hideMark/>
          </w:tcPr>
          <w:p w14:paraId="559BAF00"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0956BB7"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0F5227B8" w14:textId="77777777" w:rsidR="00E2499C" w:rsidRPr="00087687" w:rsidRDefault="00E2499C" w:rsidP="00A97F97">
            <w:pPr>
              <w:jc w:val="right"/>
              <w:rPr>
                <w:rFonts w:cs="Calibri"/>
                <w:color w:val="696969"/>
              </w:rPr>
            </w:pPr>
            <w:r w:rsidRPr="00087687">
              <w:rPr>
                <w:rFonts w:cs="Calibri"/>
                <w:color w:val="696969"/>
              </w:rPr>
              <w:t>16496</w:t>
            </w:r>
          </w:p>
        </w:tc>
        <w:tc>
          <w:tcPr>
            <w:tcW w:w="388" w:type="dxa"/>
            <w:tcBorders>
              <w:top w:val="nil"/>
              <w:left w:val="nil"/>
              <w:bottom w:val="single" w:sz="4" w:space="0" w:color="auto"/>
              <w:right w:val="single" w:sz="4" w:space="0" w:color="auto"/>
            </w:tcBorders>
            <w:shd w:val="clear" w:color="000000" w:fill="D3D3D3"/>
            <w:noWrap/>
            <w:vAlign w:val="bottom"/>
            <w:hideMark/>
          </w:tcPr>
          <w:p w14:paraId="5DCA8852"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DDCA0C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4100CB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6C3B074"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C5516ED"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75D523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22728A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350268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4E2CCE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BDC8FAA"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780585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1CA6E9B"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0E01F81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C9764A4" w14:textId="77777777" w:rsidR="00E2499C" w:rsidRPr="00087687" w:rsidRDefault="00E2499C" w:rsidP="00A97F97">
            <w:pPr>
              <w:rPr>
                <w:rFonts w:ascii="Times New Roman" w:hAnsi="Times New Roman"/>
                <w:sz w:val="20"/>
                <w:szCs w:val="20"/>
              </w:rPr>
            </w:pPr>
          </w:p>
        </w:tc>
      </w:tr>
      <w:tr w:rsidR="00E2499C" w:rsidRPr="00087687" w14:paraId="5423CE95"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E9F9D7A" w14:textId="77777777" w:rsidR="00E2499C" w:rsidRPr="00087687" w:rsidRDefault="00E2499C" w:rsidP="00A97F97">
            <w:pPr>
              <w:jc w:val="center"/>
              <w:rPr>
                <w:rFonts w:cs="Calibri"/>
                <w:color w:val="000000"/>
              </w:rPr>
            </w:pPr>
            <w:r w:rsidRPr="00087687">
              <w:rPr>
                <w:rFonts w:cs="Calibri"/>
                <w:color w:val="000000"/>
              </w:rPr>
              <w:t>0029</w:t>
            </w:r>
          </w:p>
        </w:tc>
        <w:tc>
          <w:tcPr>
            <w:tcW w:w="240" w:type="dxa"/>
            <w:tcBorders>
              <w:top w:val="nil"/>
              <w:left w:val="nil"/>
              <w:bottom w:val="single" w:sz="4" w:space="0" w:color="auto"/>
              <w:right w:val="single" w:sz="4" w:space="0" w:color="auto"/>
            </w:tcBorders>
            <w:shd w:val="clear" w:color="auto" w:fill="auto"/>
            <w:noWrap/>
            <w:vAlign w:val="bottom"/>
            <w:hideMark/>
          </w:tcPr>
          <w:p w14:paraId="0C6921CC" w14:textId="77777777" w:rsidR="00E2499C" w:rsidRPr="00087687" w:rsidRDefault="00E2499C" w:rsidP="00A97F97">
            <w:pPr>
              <w:rPr>
                <w:rFonts w:cs="Calibri"/>
                <w:color w:val="000000"/>
              </w:rPr>
            </w:pPr>
            <w:r w:rsidRPr="00087687">
              <w:rPr>
                <w:rFonts w:cs="Calibri"/>
                <w:color w:val="000000"/>
              </w:rPr>
              <w:t>29/2025</w:t>
            </w:r>
          </w:p>
        </w:tc>
        <w:tc>
          <w:tcPr>
            <w:tcW w:w="414" w:type="dxa"/>
            <w:tcBorders>
              <w:top w:val="nil"/>
              <w:left w:val="nil"/>
              <w:bottom w:val="single" w:sz="4" w:space="0" w:color="auto"/>
              <w:right w:val="single" w:sz="4" w:space="0" w:color="auto"/>
            </w:tcBorders>
            <w:shd w:val="clear" w:color="auto" w:fill="auto"/>
            <w:noWrap/>
            <w:vAlign w:val="bottom"/>
            <w:hideMark/>
          </w:tcPr>
          <w:p w14:paraId="384245BC" w14:textId="77777777" w:rsidR="00E2499C" w:rsidRPr="00087687" w:rsidRDefault="00E2499C" w:rsidP="00A97F97">
            <w:pPr>
              <w:rPr>
                <w:rFonts w:cs="Calibri"/>
                <w:color w:val="000000"/>
              </w:rPr>
            </w:pPr>
            <w:r w:rsidRPr="00087687">
              <w:rPr>
                <w:rFonts w:cs="Calibri"/>
                <w:color w:val="000000"/>
              </w:rPr>
              <w:t xml:space="preserve">Jednostavna </w:t>
            </w:r>
            <w:r w:rsidRPr="00087687">
              <w:rPr>
                <w:rFonts w:cs="Calibri"/>
                <w:color w:val="000000"/>
              </w:rPr>
              <w:lastRenderedPageBreak/>
              <w:t>nabava</w:t>
            </w:r>
          </w:p>
        </w:tc>
        <w:tc>
          <w:tcPr>
            <w:tcW w:w="2579" w:type="dxa"/>
            <w:tcBorders>
              <w:top w:val="nil"/>
              <w:left w:val="nil"/>
              <w:bottom w:val="single" w:sz="4" w:space="0" w:color="auto"/>
              <w:right w:val="single" w:sz="4" w:space="0" w:color="auto"/>
            </w:tcBorders>
            <w:shd w:val="clear" w:color="auto" w:fill="auto"/>
            <w:vAlign w:val="bottom"/>
            <w:hideMark/>
          </w:tcPr>
          <w:p w14:paraId="617A00BB" w14:textId="77777777" w:rsidR="00E2499C" w:rsidRPr="00087687" w:rsidRDefault="00E2499C" w:rsidP="00A97F97">
            <w:pPr>
              <w:rPr>
                <w:rFonts w:cs="Calibri"/>
                <w:color w:val="000000"/>
              </w:rPr>
            </w:pPr>
            <w:r w:rsidRPr="00087687">
              <w:rPr>
                <w:rFonts w:cs="Calibri"/>
                <w:color w:val="000000"/>
              </w:rPr>
              <w:lastRenderedPageBreak/>
              <w:t xml:space="preserve">Berba 2025 - </w:t>
            </w:r>
            <w:proofErr w:type="spellStart"/>
            <w:r w:rsidRPr="00087687">
              <w:rPr>
                <w:rFonts w:cs="Calibri"/>
                <w:color w:val="000000"/>
              </w:rPr>
              <w:t>Kak</w:t>
            </w:r>
            <w:proofErr w:type="spellEnd"/>
            <w:r w:rsidRPr="00087687">
              <w:rPr>
                <w:rFonts w:cs="Calibri"/>
                <w:color w:val="000000"/>
              </w:rPr>
              <w:t xml:space="preserve"> su brali naši stari</w:t>
            </w:r>
          </w:p>
        </w:tc>
        <w:tc>
          <w:tcPr>
            <w:tcW w:w="208" w:type="dxa"/>
            <w:tcBorders>
              <w:top w:val="nil"/>
              <w:left w:val="nil"/>
              <w:bottom w:val="single" w:sz="4" w:space="0" w:color="auto"/>
              <w:right w:val="single" w:sz="4" w:space="0" w:color="auto"/>
            </w:tcBorders>
            <w:shd w:val="clear" w:color="auto" w:fill="auto"/>
            <w:vAlign w:val="bottom"/>
            <w:hideMark/>
          </w:tcPr>
          <w:p w14:paraId="207AF20F"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27A4E10C" w14:textId="77777777" w:rsidR="00E2499C" w:rsidRPr="00087687" w:rsidRDefault="00E2499C" w:rsidP="00A97F97">
            <w:pPr>
              <w:rPr>
                <w:rFonts w:cs="Calibri"/>
                <w:color w:val="000000"/>
              </w:rPr>
            </w:pPr>
            <w:r w:rsidRPr="00087687">
              <w:rPr>
                <w:rFonts w:cs="Calibri"/>
                <w:color w:val="000000"/>
              </w:rPr>
              <w:t>79952000 - Usluge organizi</w:t>
            </w:r>
            <w:r w:rsidRPr="00087687">
              <w:rPr>
                <w:rFonts w:cs="Calibri"/>
                <w:color w:val="000000"/>
              </w:rPr>
              <w:lastRenderedPageBreak/>
              <w:t>ranja događanja</w:t>
            </w:r>
          </w:p>
        </w:tc>
        <w:tc>
          <w:tcPr>
            <w:tcW w:w="256" w:type="dxa"/>
            <w:tcBorders>
              <w:top w:val="nil"/>
              <w:left w:val="nil"/>
              <w:bottom w:val="single" w:sz="4" w:space="0" w:color="auto"/>
              <w:right w:val="single" w:sz="4" w:space="0" w:color="auto"/>
            </w:tcBorders>
            <w:shd w:val="clear" w:color="auto" w:fill="auto"/>
            <w:noWrap/>
            <w:vAlign w:val="bottom"/>
            <w:hideMark/>
          </w:tcPr>
          <w:p w14:paraId="7B5A5AA7" w14:textId="77777777" w:rsidR="00E2499C" w:rsidRPr="00087687" w:rsidRDefault="00E2499C" w:rsidP="00A97F97">
            <w:pPr>
              <w:jc w:val="right"/>
              <w:rPr>
                <w:rFonts w:cs="Calibri"/>
                <w:color w:val="000000"/>
              </w:rPr>
            </w:pPr>
            <w:r w:rsidRPr="00087687">
              <w:rPr>
                <w:rFonts w:cs="Calibri"/>
                <w:color w:val="000000"/>
              </w:rPr>
              <w:lastRenderedPageBreak/>
              <w:t>6.371,20</w:t>
            </w:r>
          </w:p>
        </w:tc>
        <w:tc>
          <w:tcPr>
            <w:tcW w:w="388" w:type="dxa"/>
            <w:tcBorders>
              <w:top w:val="nil"/>
              <w:left w:val="nil"/>
              <w:bottom w:val="single" w:sz="4" w:space="0" w:color="auto"/>
              <w:right w:val="single" w:sz="4" w:space="0" w:color="auto"/>
            </w:tcBorders>
            <w:shd w:val="clear" w:color="auto" w:fill="auto"/>
            <w:vAlign w:val="bottom"/>
            <w:hideMark/>
          </w:tcPr>
          <w:p w14:paraId="5454BBF1" w14:textId="77777777" w:rsidR="00E2499C" w:rsidRPr="00087687" w:rsidRDefault="00E2499C" w:rsidP="00A97F97">
            <w:pPr>
              <w:rPr>
                <w:rFonts w:cs="Calibri"/>
                <w:color w:val="000000"/>
              </w:rPr>
            </w:pPr>
            <w:r w:rsidRPr="00087687">
              <w:rPr>
                <w:rFonts w:cs="Calibri"/>
                <w:color w:val="000000"/>
              </w:rPr>
              <w:t xml:space="preserve">Jednostavna </w:t>
            </w:r>
            <w:r w:rsidRPr="00087687">
              <w:rPr>
                <w:rFonts w:cs="Calibri"/>
                <w:color w:val="000000"/>
              </w:rPr>
              <w:lastRenderedPageBreak/>
              <w:t>nabava</w:t>
            </w:r>
          </w:p>
        </w:tc>
        <w:tc>
          <w:tcPr>
            <w:tcW w:w="217" w:type="dxa"/>
            <w:tcBorders>
              <w:top w:val="nil"/>
              <w:left w:val="nil"/>
              <w:bottom w:val="single" w:sz="4" w:space="0" w:color="auto"/>
              <w:right w:val="single" w:sz="4" w:space="0" w:color="auto"/>
            </w:tcBorders>
            <w:shd w:val="clear" w:color="auto" w:fill="auto"/>
            <w:vAlign w:val="bottom"/>
            <w:hideMark/>
          </w:tcPr>
          <w:p w14:paraId="51BAEF61" w14:textId="77777777" w:rsidR="00E2499C" w:rsidRPr="00087687" w:rsidRDefault="00E2499C" w:rsidP="00A97F97">
            <w:pPr>
              <w:rPr>
                <w:rFonts w:cs="Calibri"/>
                <w:color w:val="000000"/>
              </w:rPr>
            </w:pPr>
            <w:r w:rsidRPr="00087687">
              <w:rPr>
                <w:rFonts w:cs="Calibri"/>
                <w:color w:val="000000"/>
              </w:rPr>
              <w:lastRenderedPageBreak/>
              <w:t>NE</w:t>
            </w:r>
          </w:p>
        </w:tc>
        <w:tc>
          <w:tcPr>
            <w:tcW w:w="211" w:type="dxa"/>
            <w:tcBorders>
              <w:top w:val="nil"/>
              <w:left w:val="nil"/>
              <w:bottom w:val="single" w:sz="4" w:space="0" w:color="auto"/>
              <w:right w:val="single" w:sz="4" w:space="0" w:color="auto"/>
            </w:tcBorders>
            <w:shd w:val="clear" w:color="auto" w:fill="auto"/>
            <w:vAlign w:val="bottom"/>
            <w:hideMark/>
          </w:tcPr>
          <w:p w14:paraId="0B7E4C7C"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0748E846"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30373E3"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681969F"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47C0C5B"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5F2DA8D"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0B6FE62"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749C10E"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3800C8D" w14:textId="77777777" w:rsidR="00E2499C" w:rsidRPr="00087687" w:rsidRDefault="00E2499C" w:rsidP="00A97F97">
            <w:pPr>
              <w:rPr>
                <w:rFonts w:cs="Calibri"/>
                <w:color w:val="000000"/>
              </w:rPr>
            </w:pPr>
            <w:r w:rsidRPr="00087687">
              <w:rPr>
                <w:rFonts w:cs="Calibri"/>
                <w:color w:val="000000"/>
              </w:rPr>
              <w:t xml:space="preserve">03.01.2025 </w:t>
            </w:r>
            <w:r w:rsidRPr="00087687">
              <w:rPr>
                <w:rFonts w:cs="Calibri"/>
                <w:color w:val="000000"/>
              </w:rPr>
              <w:lastRenderedPageBreak/>
              <w:t>00:00:00</w:t>
            </w:r>
          </w:p>
        </w:tc>
        <w:tc>
          <w:tcPr>
            <w:tcW w:w="394" w:type="dxa"/>
            <w:tcBorders>
              <w:top w:val="nil"/>
              <w:left w:val="nil"/>
              <w:bottom w:val="single" w:sz="4" w:space="0" w:color="auto"/>
              <w:right w:val="single" w:sz="4" w:space="0" w:color="auto"/>
            </w:tcBorders>
            <w:shd w:val="clear" w:color="auto" w:fill="auto"/>
            <w:noWrap/>
            <w:vAlign w:val="bottom"/>
            <w:hideMark/>
          </w:tcPr>
          <w:p w14:paraId="726E6E96" w14:textId="77777777" w:rsidR="00E2499C" w:rsidRPr="00087687" w:rsidRDefault="00E2499C" w:rsidP="00A97F97">
            <w:pPr>
              <w:rPr>
                <w:rFonts w:cs="Calibri"/>
                <w:color w:val="000000"/>
              </w:rPr>
            </w:pPr>
            <w:r w:rsidRPr="00087687">
              <w:rPr>
                <w:rFonts w:cs="Calibri"/>
                <w:color w:val="000000"/>
              </w:rPr>
              <w:lastRenderedPageBreak/>
              <w:t> </w:t>
            </w:r>
          </w:p>
        </w:tc>
        <w:tc>
          <w:tcPr>
            <w:tcW w:w="198" w:type="dxa"/>
            <w:tcBorders>
              <w:top w:val="nil"/>
              <w:left w:val="nil"/>
              <w:bottom w:val="single" w:sz="4" w:space="0" w:color="auto"/>
              <w:right w:val="single" w:sz="4" w:space="0" w:color="auto"/>
            </w:tcBorders>
            <w:shd w:val="clear" w:color="auto" w:fill="auto"/>
            <w:noWrap/>
            <w:vAlign w:val="bottom"/>
            <w:hideMark/>
          </w:tcPr>
          <w:p w14:paraId="119569E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C0B9A1B" w14:textId="77777777" w:rsidR="00E2499C" w:rsidRPr="00087687" w:rsidRDefault="00E2499C" w:rsidP="00A97F97">
            <w:pPr>
              <w:rPr>
                <w:rFonts w:ascii="Times New Roman" w:hAnsi="Times New Roman"/>
                <w:sz w:val="20"/>
                <w:szCs w:val="20"/>
              </w:rPr>
            </w:pPr>
          </w:p>
        </w:tc>
      </w:tr>
      <w:tr w:rsidR="00E2499C" w:rsidRPr="00087687" w14:paraId="2C3A4AD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CB8FC9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FC05F70" w14:textId="77777777" w:rsidR="00E2499C" w:rsidRPr="00087687" w:rsidRDefault="00E2499C" w:rsidP="00A97F97">
            <w:pPr>
              <w:rPr>
                <w:rFonts w:cs="Calibri"/>
                <w:color w:val="696969"/>
              </w:rPr>
            </w:pPr>
            <w:r w:rsidRPr="00087687">
              <w:rPr>
                <w:rFonts w:cs="Calibri"/>
                <w:color w:val="696969"/>
              </w:rPr>
              <w:t>29/2025</w:t>
            </w:r>
          </w:p>
        </w:tc>
        <w:tc>
          <w:tcPr>
            <w:tcW w:w="414" w:type="dxa"/>
            <w:tcBorders>
              <w:top w:val="nil"/>
              <w:left w:val="nil"/>
              <w:bottom w:val="single" w:sz="4" w:space="0" w:color="auto"/>
              <w:right w:val="single" w:sz="4" w:space="0" w:color="auto"/>
            </w:tcBorders>
            <w:shd w:val="clear" w:color="000000" w:fill="D3D3D3"/>
            <w:noWrap/>
            <w:vAlign w:val="bottom"/>
            <w:hideMark/>
          </w:tcPr>
          <w:p w14:paraId="721A394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3155B92" w14:textId="77777777" w:rsidR="00E2499C" w:rsidRPr="00087687" w:rsidRDefault="00E2499C" w:rsidP="00A97F97">
            <w:pPr>
              <w:rPr>
                <w:rFonts w:cs="Calibri"/>
                <w:color w:val="696969"/>
              </w:rPr>
            </w:pPr>
            <w:r w:rsidRPr="00087687">
              <w:rPr>
                <w:rFonts w:cs="Calibri"/>
                <w:color w:val="696969"/>
              </w:rPr>
              <w:t xml:space="preserve">Berba 2025 - </w:t>
            </w:r>
            <w:proofErr w:type="spellStart"/>
            <w:r w:rsidRPr="00087687">
              <w:rPr>
                <w:rFonts w:cs="Calibri"/>
                <w:color w:val="696969"/>
              </w:rPr>
              <w:t>Kak</w:t>
            </w:r>
            <w:proofErr w:type="spellEnd"/>
            <w:r w:rsidRPr="00087687">
              <w:rPr>
                <w:rFonts w:cs="Calibri"/>
                <w:color w:val="696969"/>
              </w:rPr>
              <w:t xml:space="preserve"> su brali naši stari</w:t>
            </w:r>
          </w:p>
        </w:tc>
        <w:tc>
          <w:tcPr>
            <w:tcW w:w="208" w:type="dxa"/>
            <w:tcBorders>
              <w:top w:val="nil"/>
              <w:left w:val="nil"/>
              <w:bottom w:val="single" w:sz="4" w:space="0" w:color="auto"/>
              <w:right w:val="single" w:sz="4" w:space="0" w:color="auto"/>
            </w:tcBorders>
            <w:shd w:val="clear" w:color="000000" w:fill="D3D3D3"/>
            <w:noWrap/>
            <w:vAlign w:val="bottom"/>
            <w:hideMark/>
          </w:tcPr>
          <w:p w14:paraId="1566E228"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6FEE496"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1B940FFB" w14:textId="77777777" w:rsidR="00E2499C" w:rsidRPr="00087687" w:rsidRDefault="00E2499C" w:rsidP="00A97F97">
            <w:pPr>
              <w:jc w:val="right"/>
              <w:rPr>
                <w:rFonts w:cs="Calibri"/>
                <w:color w:val="696969"/>
              </w:rPr>
            </w:pPr>
            <w:r w:rsidRPr="00087687">
              <w:rPr>
                <w:rFonts w:cs="Calibri"/>
                <w:color w:val="696969"/>
              </w:rPr>
              <w:t>6371,2</w:t>
            </w:r>
          </w:p>
        </w:tc>
        <w:tc>
          <w:tcPr>
            <w:tcW w:w="388" w:type="dxa"/>
            <w:tcBorders>
              <w:top w:val="nil"/>
              <w:left w:val="nil"/>
              <w:bottom w:val="single" w:sz="4" w:space="0" w:color="auto"/>
              <w:right w:val="single" w:sz="4" w:space="0" w:color="auto"/>
            </w:tcBorders>
            <w:shd w:val="clear" w:color="000000" w:fill="D3D3D3"/>
            <w:noWrap/>
            <w:vAlign w:val="bottom"/>
            <w:hideMark/>
          </w:tcPr>
          <w:p w14:paraId="1A35E09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FF58A26"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9C19B5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372042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816C71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CE1165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2232F5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ADD1D9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FC4E7AB"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FF885B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C2E2A8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222323E"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04EE4D05"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50D59C9" w14:textId="77777777" w:rsidR="00E2499C" w:rsidRPr="00087687" w:rsidRDefault="00E2499C" w:rsidP="00A97F97">
            <w:pPr>
              <w:rPr>
                <w:rFonts w:ascii="Times New Roman" w:hAnsi="Times New Roman"/>
                <w:sz w:val="20"/>
                <w:szCs w:val="20"/>
              </w:rPr>
            </w:pPr>
          </w:p>
        </w:tc>
      </w:tr>
      <w:tr w:rsidR="00E2499C" w:rsidRPr="00087687" w14:paraId="03C7819B"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356C7C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33A8EFB" w14:textId="77777777" w:rsidR="00E2499C" w:rsidRPr="00087687" w:rsidRDefault="00E2499C" w:rsidP="00A97F97">
            <w:pPr>
              <w:rPr>
                <w:rFonts w:cs="Calibri"/>
                <w:color w:val="696969"/>
              </w:rPr>
            </w:pPr>
            <w:r w:rsidRPr="00087687">
              <w:rPr>
                <w:rFonts w:cs="Calibri"/>
                <w:color w:val="696969"/>
              </w:rPr>
              <w:t>29/2025</w:t>
            </w:r>
          </w:p>
        </w:tc>
        <w:tc>
          <w:tcPr>
            <w:tcW w:w="414" w:type="dxa"/>
            <w:tcBorders>
              <w:top w:val="nil"/>
              <w:left w:val="nil"/>
              <w:bottom w:val="single" w:sz="4" w:space="0" w:color="auto"/>
              <w:right w:val="single" w:sz="4" w:space="0" w:color="auto"/>
            </w:tcBorders>
            <w:shd w:val="clear" w:color="000000" w:fill="D3D3D3"/>
            <w:noWrap/>
            <w:vAlign w:val="bottom"/>
            <w:hideMark/>
          </w:tcPr>
          <w:p w14:paraId="388C18CA"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19FBC8B" w14:textId="77777777" w:rsidR="00E2499C" w:rsidRPr="00087687" w:rsidRDefault="00E2499C" w:rsidP="00A97F97">
            <w:pPr>
              <w:rPr>
                <w:rFonts w:cs="Calibri"/>
                <w:color w:val="696969"/>
              </w:rPr>
            </w:pPr>
            <w:r w:rsidRPr="00087687">
              <w:rPr>
                <w:rFonts w:cs="Calibri"/>
                <w:color w:val="696969"/>
              </w:rPr>
              <w:t xml:space="preserve">Berba 2025 - </w:t>
            </w:r>
            <w:proofErr w:type="spellStart"/>
            <w:r w:rsidRPr="00087687">
              <w:rPr>
                <w:rFonts w:cs="Calibri"/>
                <w:color w:val="696969"/>
              </w:rPr>
              <w:t>Kak</w:t>
            </w:r>
            <w:proofErr w:type="spellEnd"/>
            <w:r w:rsidRPr="00087687">
              <w:rPr>
                <w:rFonts w:cs="Calibri"/>
                <w:color w:val="696969"/>
              </w:rPr>
              <w:t xml:space="preserve"> su brali naši stari</w:t>
            </w:r>
          </w:p>
        </w:tc>
        <w:tc>
          <w:tcPr>
            <w:tcW w:w="208" w:type="dxa"/>
            <w:tcBorders>
              <w:top w:val="nil"/>
              <w:left w:val="nil"/>
              <w:bottom w:val="single" w:sz="4" w:space="0" w:color="auto"/>
              <w:right w:val="single" w:sz="4" w:space="0" w:color="auto"/>
            </w:tcBorders>
            <w:shd w:val="clear" w:color="000000" w:fill="D3D3D3"/>
            <w:noWrap/>
            <w:vAlign w:val="bottom"/>
            <w:hideMark/>
          </w:tcPr>
          <w:p w14:paraId="1811256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4D55CB3"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68522F45" w14:textId="77777777" w:rsidR="00E2499C" w:rsidRPr="00087687" w:rsidRDefault="00E2499C" w:rsidP="00A97F97">
            <w:pPr>
              <w:jc w:val="right"/>
              <w:rPr>
                <w:rFonts w:cs="Calibri"/>
                <w:color w:val="696969"/>
              </w:rPr>
            </w:pPr>
            <w:r w:rsidRPr="00087687">
              <w:rPr>
                <w:rFonts w:cs="Calibri"/>
                <w:color w:val="696969"/>
              </w:rPr>
              <w:t>6371,2</w:t>
            </w:r>
          </w:p>
        </w:tc>
        <w:tc>
          <w:tcPr>
            <w:tcW w:w="388" w:type="dxa"/>
            <w:tcBorders>
              <w:top w:val="nil"/>
              <w:left w:val="nil"/>
              <w:bottom w:val="single" w:sz="4" w:space="0" w:color="auto"/>
              <w:right w:val="single" w:sz="4" w:space="0" w:color="auto"/>
            </w:tcBorders>
            <w:shd w:val="clear" w:color="000000" w:fill="D3D3D3"/>
            <w:noWrap/>
            <w:vAlign w:val="bottom"/>
            <w:hideMark/>
          </w:tcPr>
          <w:p w14:paraId="33EC47A7"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A85A67E"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450D49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BF77944"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FF4278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49E442F"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6AA917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89C877C"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8066B6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954041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72E023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B177DE7"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F45C7C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30F0F37" w14:textId="77777777" w:rsidR="00E2499C" w:rsidRPr="00087687" w:rsidRDefault="00E2499C" w:rsidP="00A97F97">
            <w:pPr>
              <w:rPr>
                <w:rFonts w:ascii="Times New Roman" w:hAnsi="Times New Roman"/>
                <w:sz w:val="20"/>
                <w:szCs w:val="20"/>
              </w:rPr>
            </w:pPr>
          </w:p>
        </w:tc>
      </w:tr>
      <w:tr w:rsidR="00E2499C" w:rsidRPr="00087687" w14:paraId="374951B6"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7C3DBDF" w14:textId="77777777" w:rsidR="00E2499C" w:rsidRPr="00087687" w:rsidRDefault="00E2499C" w:rsidP="00A97F97">
            <w:pPr>
              <w:jc w:val="center"/>
              <w:rPr>
                <w:rFonts w:cs="Calibri"/>
                <w:color w:val="000000"/>
              </w:rPr>
            </w:pPr>
            <w:r w:rsidRPr="00087687">
              <w:rPr>
                <w:rFonts w:cs="Calibri"/>
                <w:color w:val="000000"/>
              </w:rPr>
              <w:t>0030</w:t>
            </w:r>
          </w:p>
        </w:tc>
        <w:tc>
          <w:tcPr>
            <w:tcW w:w="240" w:type="dxa"/>
            <w:tcBorders>
              <w:top w:val="nil"/>
              <w:left w:val="nil"/>
              <w:bottom w:val="single" w:sz="4" w:space="0" w:color="auto"/>
              <w:right w:val="single" w:sz="4" w:space="0" w:color="auto"/>
            </w:tcBorders>
            <w:shd w:val="clear" w:color="auto" w:fill="auto"/>
            <w:noWrap/>
            <w:vAlign w:val="bottom"/>
            <w:hideMark/>
          </w:tcPr>
          <w:p w14:paraId="4FD6B534" w14:textId="77777777" w:rsidR="00E2499C" w:rsidRPr="00087687" w:rsidRDefault="00E2499C" w:rsidP="00A97F97">
            <w:pPr>
              <w:rPr>
                <w:rFonts w:cs="Calibri"/>
                <w:color w:val="000000"/>
              </w:rPr>
            </w:pPr>
            <w:r w:rsidRPr="00087687">
              <w:rPr>
                <w:rFonts w:cs="Calibri"/>
                <w:color w:val="000000"/>
              </w:rPr>
              <w:t>30/2025</w:t>
            </w:r>
          </w:p>
        </w:tc>
        <w:tc>
          <w:tcPr>
            <w:tcW w:w="414" w:type="dxa"/>
            <w:tcBorders>
              <w:top w:val="nil"/>
              <w:left w:val="nil"/>
              <w:bottom w:val="single" w:sz="4" w:space="0" w:color="auto"/>
              <w:right w:val="single" w:sz="4" w:space="0" w:color="auto"/>
            </w:tcBorders>
            <w:shd w:val="clear" w:color="auto" w:fill="auto"/>
            <w:noWrap/>
            <w:vAlign w:val="bottom"/>
            <w:hideMark/>
          </w:tcPr>
          <w:p w14:paraId="7AF278C2"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30FA7C2" w14:textId="77777777" w:rsidR="00E2499C" w:rsidRPr="00087687" w:rsidRDefault="00E2499C" w:rsidP="00A97F97">
            <w:pPr>
              <w:rPr>
                <w:rFonts w:cs="Calibri"/>
                <w:color w:val="000000"/>
              </w:rPr>
            </w:pPr>
            <w:r w:rsidRPr="00087687">
              <w:rPr>
                <w:rFonts w:cs="Calibri"/>
                <w:color w:val="000000"/>
              </w:rPr>
              <w:t xml:space="preserve">Općinske manifestacije - </w:t>
            </w:r>
            <w:proofErr w:type="spellStart"/>
            <w:r w:rsidRPr="00087687">
              <w:rPr>
                <w:rFonts w:cs="Calibri"/>
                <w:color w:val="000000"/>
              </w:rPr>
              <w:t>Kotlovinijada</w:t>
            </w:r>
            <w:proofErr w:type="spellEnd"/>
            <w:r w:rsidRPr="00087687">
              <w:rPr>
                <w:rFonts w:cs="Calibri"/>
                <w:color w:val="000000"/>
              </w:rPr>
              <w:t xml:space="preserve">, </w:t>
            </w:r>
            <w:proofErr w:type="spellStart"/>
            <w:r w:rsidRPr="00087687">
              <w:rPr>
                <w:rFonts w:cs="Calibri"/>
                <w:color w:val="000000"/>
              </w:rPr>
              <w:t>biciklijada</w:t>
            </w:r>
            <w:proofErr w:type="spellEnd"/>
          </w:p>
        </w:tc>
        <w:tc>
          <w:tcPr>
            <w:tcW w:w="208" w:type="dxa"/>
            <w:tcBorders>
              <w:top w:val="nil"/>
              <w:left w:val="nil"/>
              <w:bottom w:val="single" w:sz="4" w:space="0" w:color="auto"/>
              <w:right w:val="single" w:sz="4" w:space="0" w:color="auto"/>
            </w:tcBorders>
            <w:shd w:val="clear" w:color="auto" w:fill="auto"/>
            <w:vAlign w:val="bottom"/>
            <w:hideMark/>
          </w:tcPr>
          <w:p w14:paraId="4AA38BED"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F3BE3C0" w14:textId="77777777" w:rsidR="00E2499C" w:rsidRPr="00087687" w:rsidRDefault="00E2499C" w:rsidP="00A97F97">
            <w:pPr>
              <w:rPr>
                <w:rFonts w:cs="Calibri"/>
                <w:color w:val="000000"/>
              </w:rPr>
            </w:pPr>
            <w:r w:rsidRPr="00087687">
              <w:rPr>
                <w:rFonts w:cs="Calibri"/>
                <w:color w:val="000000"/>
              </w:rPr>
              <w:t>79952000 - Usluge organiziranja događanja</w:t>
            </w:r>
          </w:p>
        </w:tc>
        <w:tc>
          <w:tcPr>
            <w:tcW w:w="256" w:type="dxa"/>
            <w:tcBorders>
              <w:top w:val="nil"/>
              <w:left w:val="nil"/>
              <w:bottom w:val="single" w:sz="4" w:space="0" w:color="auto"/>
              <w:right w:val="single" w:sz="4" w:space="0" w:color="auto"/>
            </w:tcBorders>
            <w:shd w:val="clear" w:color="auto" w:fill="auto"/>
            <w:noWrap/>
            <w:vAlign w:val="bottom"/>
            <w:hideMark/>
          </w:tcPr>
          <w:p w14:paraId="379D4917" w14:textId="77777777" w:rsidR="00E2499C" w:rsidRPr="00087687" w:rsidRDefault="00E2499C" w:rsidP="00A97F97">
            <w:pPr>
              <w:jc w:val="right"/>
              <w:rPr>
                <w:rFonts w:cs="Calibri"/>
                <w:color w:val="000000"/>
              </w:rPr>
            </w:pPr>
            <w:r w:rsidRPr="00087687">
              <w:rPr>
                <w:rFonts w:cs="Calibri"/>
                <w:color w:val="000000"/>
              </w:rPr>
              <w:t>4.000,00</w:t>
            </w:r>
          </w:p>
        </w:tc>
        <w:tc>
          <w:tcPr>
            <w:tcW w:w="388" w:type="dxa"/>
            <w:tcBorders>
              <w:top w:val="nil"/>
              <w:left w:val="nil"/>
              <w:bottom w:val="single" w:sz="4" w:space="0" w:color="auto"/>
              <w:right w:val="single" w:sz="4" w:space="0" w:color="auto"/>
            </w:tcBorders>
            <w:shd w:val="clear" w:color="auto" w:fill="auto"/>
            <w:vAlign w:val="bottom"/>
            <w:hideMark/>
          </w:tcPr>
          <w:p w14:paraId="2809D970"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CE76E9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58B371A"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8CDD7E1"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BDFC143"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205D7D2"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5355AC5"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7AE81C57"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594419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13A46392"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248C903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F86307A"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9FE9AA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77ED1F4" w14:textId="77777777" w:rsidR="00E2499C" w:rsidRPr="00087687" w:rsidRDefault="00E2499C" w:rsidP="00A97F97">
            <w:pPr>
              <w:rPr>
                <w:rFonts w:ascii="Times New Roman" w:hAnsi="Times New Roman"/>
                <w:sz w:val="20"/>
                <w:szCs w:val="20"/>
              </w:rPr>
            </w:pPr>
          </w:p>
        </w:tc>
      </w:tr>
      <w:tr w:rsidR="00E2499C" w:rsidRPr="00087687" w14:paraId="0E35C7A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2D0855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49731DD" w14:textId="77777777" w:rsidR="00E2499C" w:rsidRPr="00087687" w:rsidRDefault="00E2499C" w:rsidP="00A97F97">
            <w:pPr>
              <w:rPr>
                <w:rFonts w:cs="Calibri"/>
                <w:color w:val="696969"/>
              </w:rPr>
            </w:pPr>
            <w:r w:rsidRPr="00087687">
              <w:rPr>
                <w:rFonts w:cs="Calibri"/>
                <w:color w:val="696969"/>
              </w:rPr>
              <w:t>30/2025</w:t>
            </w:r>
          </w:p>
        </w:tc>
        <w:tc>
          <w:tcPr>
            <w:tcW w:w="414" w:type="dxa"/>
            <w:tcBorders>
              <w:top w:val="nil"/>
              <w:left w:val="nil"/>
              <w:bottom w:val="single" w:sz="4" w:space="0" w:color="auto"/>
              <w:right w:val="single" w:sz="4" w:space="0" w:color="auto"/>
            </w:tcBorders>
            <w:shd w:val="clear" w:color="000000" w:fill="D3D3D3"/>
            <w:noWrap/>
            <w:vAlign w:val="bottom"/>
            <w:hideMark/>
          </w:tcPr>
          <w:p w14:paraId="1760E96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BE66FB3" w14:textId="77777777" w:rsidR="00E2499C" w:rsidRPr="00087687" w:rsidRDefault="00E2499C" w:rsidP="00A97F97">
            <w:pPr>
              <w:rPr>
                <w:rFonts w:cs="Calibri"/>
                <w:color w:val="696969"/>
              </w:rPr>
            </w:pPr>
            <w:r w:rsidRPr="00087687">
              <w:rPr>
                <w:rFonts w:cs="Calibri"/>
                <w:color w:val="696969"/>
              </w:rPr>
              <w:t xml:space="preserve">Općinske manifestacije - </w:t>
            </w:r>
            <w:proofErr w:type="spellStart"/>
            <w:r w:rsidRPr="00087687">
              <w:rPr>
                <w:rFonts w:cs="Calibri"/>
                <w:color w:val="696969"/>
              </w:rPr>
              <w:t>Kotlovinijada</w:t>
            </w:r>
            <w:proofErr w:type="spellEnd"/>
            <w:r w:rsidRPr="00087687">
              <w:rPr>
                <w:rFonts w:cs="Calibri"/>
                <w:color w:val="696969"/>
              </w:rPr>
              <w:t xml:space="preserve">, </w:t>
            </w:r>
            <w:proofErr w:type="spellStart"/>
            <w:r w:rsidRPr="00087687">
              <w:rPr>
                <w:rFonts w:cs="Calibri"/>
                <w:color w:val="696969"/>
              </w:rPr>
              <w:t>biciklijada</w:t>
            </w:r>
            <w:proofErr w:type="spellEnd"/>
          </w:p>
        </w:tc>
        <w:tc>
          <w:tcPr>
            <w:tcW w:w="208" w:type="dxa"/>
            <w:tcBorders>
              <w:top w:val="nil"/>
              <w:left w:val="nil"/>
              <w:bottom w:val="single" w:sz="4" w:space="0" w:color="auto"/>
              <w:right w:val="single" w:sz="4" w:space="0" w:color="auto"/>
            </w:tcBorders>
            <w:shd w:val="clear" w:color="000000" w:fill="D3D3D3"/>
            <w:noWrap/>
            <w:vAlign w:val="bottom"/>
            <w:hideMark/>
          </w:tcPr>
          <w:p w14:paraId="5258261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AB9B771"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61BF2C49" w14:textId="77777777" w:rsidR="00E2499C" w:rsidRPr="00087687" w:rsidRDefault="00E2499C" w:rsidP="00A97F97">
            <w:pPr>
              <w:jc w:val="right"/>
              <w:rPr>
                <w:rFonts w:cs="Calibri"/>
                <w:color w:val="696969"/>
              </w:rPr>
            </w:pPr>
            <w:r w:rsidRPr="00087687">
              <w:rPr>
                <w:rFonts w:cs="Calibri"/>
                <w:color w:val="696969"/>
              </w:rPr>
              <w:t>4000</w:t>
            </w:r>
          </w:p>
        </w:tc>
        <w:tc>
          <w:tcPr>
            <w:tcW w:w="388" w:type="dxa"/>
            <w:tcBorders>
              <w:top w:val="nil"/>
              <w:left w:val="nil"/>
              <w:bottom w:val="single" w:sz="4" w:space="0" w:color="auto"/>
              <w:right w:val="single" w:sz="4" w:space="0" w:color="auto"/>
            </w:tcBorders>
            <w:shd w:val="clear" w:color="000000" w:fill="D3D3D3"/>
            <w:noWrap/>
            <w:vAlign w:val="bottom"/>
            <w:hideMark/>
          </w:tcPr>
          <w:p w14:paraId="7E12DC3C"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497E35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1F8FF55"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868365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0F9BF5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82E194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B8C031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55E9A5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952C18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6D8644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68B4BF5"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8EDEC3E"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A8CD22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765FA08" w14:textId="77777777" w:rsidR="00E2499C" w:rsidRPr="00087687" w:rsidRDefault="00E2499C" w:rsidP="00A97F97">
            <w:pPr>
              <w:rPr>
                <w:rFonts w:ascii="Times New Roman" w:hAnsi="Times New Roman"/>
                <w:sz w:val="20"/>
                <w:szCs w:val="20"/>
              </w:rPr>
            </w:pPr>
          </w:p>
        </w:tc>
      </w:tr>
      <w:tr w:rsidR="00E2499C" w:rsidRPr="00087687" w14:paraId="256D9B6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039BEE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25D0D85" w14:textId="77777777" w:rsidR="00E2499C" w:rsidRPr="00087687" w:rsidRDefault="00E2499C" w:rsidP="00A97F97">
            <w:pPr>
              <w:rPr>
                <w:rFonts w:cs="Calibri"/>
                <w:color w:val="696969"/>
              </w:rPr>
            </w:pPr>
            <w:r w:rsidRPr="00087687">
              <w:rPr>
                <w:rFonts w:cs="Calibri"/>
                <w:color w:val="696969"/>
              </w:rPr>
              <w:t>30/2025</w:t>
            </w:r>
          </w:p>
        </w:tc>
        <w:tc>
          <w:tcPr>
            <w:tcW w:w="414" w:type="dxa"/>
            <w:tcBorders>
              <w:top w:val="nil"/>
              <w:left w:val="nil"/>
              <w:bottom w:val="single" w:sz="4" w:space="0" w:color="auto"/>
              <w:right w:val="single" w:sz="4" w:space="0" w:color="auto"/>
            </w:tcBorders>
            <w:shd w:val="clear" w:color="000000" w:fill="D3D3D3"/>
            <w:noWrap/>
            <w:vAlign w:val="bottom"/>
            <w:hideMark/>
          </w:tcPr>
          <w:p w14:paraId="46DC4EE1"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CCAE3FD" w14:textId="77777777" w:rsidR="00E2499C" w:rsidRPr="00087687" w:rsidRDefault="00E2499C" w:rsidP="00A97F97">
            <w:pPr>
              <w:rPr>
                <w:rFonts w:cs="Calibri"/>
                <w:color w:val="696969"/>
              </w:rPr>
            </w:pPr>
            <w:r w:rsidRPr="00087687">
              <w:rPr>
                <w:rFonts w:cs="Calibri"/>
                <w:color w:val="696969"/>
              </w:rPr>
              <w:t xml:space="preserve">Općinske manifestacije - </w:t>
            </w:r>
            <w:proofErr w:type="spellStart"/>
            <w:r w:rsidRPr="00087687">
              <w:rPr>
                <w:rFonts w:cs="Calibri"/>
                <w:color w:val="696969"/>
              </w:rPr>
              <w:t>Kotlovinijada</w:t>
            </w:r>
            <w:proofErr w:type="spellEnd"/>
            <w:r w:rsidRPr="00087687">
              <w:rPr>
                <w:rFonts w:cs="Calibri"/>
                <w:color w:val="696969"/>
              </w:rPr>
              <w:t xml:space="preserve">, </w:t>
            </w:r>
            <w:proofErr w:type="spellStart"/>
            <w:r w:rsidRPr="00087687">
              <w:rPr>
                <w:rFonts w:cs="Calibri"/>
                <w:color w:val="696969"/>
              </w:rPr>
              <w:t>biciklijada</w:t>
            </w:r>
            <w:proofErr w:type="spellEnd"/>
          </w:p>
        </w:tc>
        <w:tc>
          <w:tcPr>
            <w:tcW w:w="208" w:type="dxa"/>
            <w:tcBorders>
              <w:top w:val="nil"/>
              <w:left w:val="nil"/>
              <w:bottom w:val="single" w:sz="4" w:space="0" w:color="auto"/>
              <w:right w:val="single" w:sz="4" w:space="0" w:color="auto"/>
            </w:tcBorders>
            <w:shd w:val="clear" w:color="000000" w:fill="D3D3D3"/>
            <w:noWrap/>
            <w:vAlign w:val="bottom"/>
            <w:hideMark/>
          </w:tcPr>
          <w:p w14:paraId="5E9907A6"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FC741A0" w14:textId="77777777" w:rsidR="00E2499C" w:rsidRPr="00087687" w:rsidRDefault="00E2499C" w:rsidP="00A97F97">
            <w:pPr>
              <w:rPr>
                <w:rFonts w:cs="Calibri"/>
                <w:color w:val="696969"/>
              </w:rPr>
            </w:pPr>
            <w:r w:rsidRPr="00087687">
              <w:rPr>
                <w:rFonts w:cs="Calibri"/>
                <w:color w:val="696969"/>
              </w:rPr>
              <w:t>79952000 - Usluge organiziranja događanja</w:t>
            </w:r>
          </w:p>
        </w:tc>
        <w:tc>
          <w:tcPr>
            <w:tcW w:w="256" w:type="dxa"/>
            <w:tcBorders>
              <w:top w:val="nil"/>
              <w:left w:val="nil"/>
              <w:bottom w:val="single" w:sz="4" w:space="0" w:color="auto"/>
              <w:right w:val="single" w:sz="4" w:space="0" w:color="auto"/>
            </w:tcBorders>
            <w:shd w:val="clear" w:color="000000" w:fill="D3D3D3"/>
            <w:noWrap/>
            <w:vAlign w:val="bottom"/>
            <w:hideMark/>
          </w:tcPr>
          <w:p w14:paraId="0A2D5432" w14:textId="77777777" w:rsidR="00E2499C" w:rsidRPr="00087687" w:rsidRDefault="00E2499C" w:rsidP="00A97F97">
            <w:pPr>
              <w:jc w:val="right"/>
              <w:rPr>
                <w:rFonts w:cs="Calibri"/>
                <w:color w:val="696969"/>
              </w:rPr>
            </w:pPr>
            <w:r w:rsidRPr="00087687">
              <w:rPr>
                <w:rFonts w:cs="Calibri"/>
                <w:color w:val="696969"/>
              </w:rPr>
              <w:t>4000</w:t>
            </w:r>
          </w:p>
        </w:tc>
        <w:tc>
          <w:tcPr>
            <w:tcW w:w="388" w:type="dxa"/>
            <w:tcBorders>
              <w:top w:val="nil"/>
              <w:left w:val="nil"/>
              <w:bottom w:val="single" w:sz="4" w:space="0" w:color="auto"/>
              <w:right w:val="single" w:sz="4" w:space="0" w:color="auto"/>
            </w:tcBorders>
            <w:shd w:val="clear" w:color="000000" w:fill="D3D3D3"/>
            <w:noWrap/>
            <w:vAlign w:val="bottom"/>
            <w:hideMark/>
          </w:tcPr>
          <w:p w14:paraId="0803B71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192C3C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66E1A9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8FDDBA9"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DE0919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B3E850D"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883483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F75856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A8B6EB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22392CA"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9C31238"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B9EC916"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5951A3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41ADBC3" w14:textId="77777777" w:rsidR="00E2499C" w:rsidRPr="00087687" w:rsidRDefault="00E2499C" w:rsidP="00A97F97">
            <w:pPr>
              <w:rPr>
                <w:rFonts w:ascii="Times New Roman" w:hAnsi="Times New Roman"/>
                <w:sz w:val="20"/>
                <w:szCs w:val="20"/>
              </w:rPr>
            </w:pPr>
          </w:p>
        </w:tc>
      </w:tr>
      <w:tr w:rsidR="00E2499C" w:rsidRPr="00087687" w14:paraId="51CCD780"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8EEECBE" w14:textId="77777777" w:rsidR="00E2499C" w:rsidRPr="00087687" w:rsidRDefault="00E2499C" w:rsidP="00A97F97">
            <w:pPr>
              <w:jc w:val="center"/>
              <w:rPr>
                <w:rFonts w:cs="Calibri"/>
                <w:color w:val="000000"/>
              </w:rPr>
            </w:pPr>
            <w:r w:rsidRPr="00087687">
              <w:rPr>
                <w:rFonts w:cs="Calibri"/>
                <w:color w:val="000000"/>
              </w:rPr>
              <w:t>0031</w:t>
            </w:r>
          </w:p>
        </w:tc>
        <w:tc>
          <w:tcPr>
            <w:tcW w:w="240" w:type="dxa"/>
            <w:tcBorders>
              <w:top w:val="nil"/>
              <w:left w:val="nil"/>
              <w:bottom w:val="single" w:sz="4" w:space="0" w:color="auto"/>
              <w:right w:val="single" w:sz="4" w:space="0" w:color="auto"/>
            </w:tcBorders>
            <w:shd w:val="clear" w:color="auto" w:fill="auto"/>
            <w:noWrap/>
            <w:vAlign w:val="bottom"/>
            <w:hideMark/>
          </w:tcPr>
          <w:p w14:paraId="00FD35AE" w14:textId="77777777" w:rsidR="00E2499C" w:rsidRPr="00087687" w:rsidRDefault="00E2499C" w:rsidP="00A97F97">
            <w:pPr>
              <w:rPr>
                <w:rFonts w:cs="Calibri"/>
                <w:color w:val="000000"/>
              </w:rPr>
            </w:pPr>
            <w:r w:rsidRPr="00087687">
              <w:rPr>
                <w:rFonts w:cs="Calibri"/>
                <w:color w:val="000000"/>
              </w:rPr>
              <w:t>31/2025</w:t>
            </w:r>
          </w:p>
        </w:tc>
        <w:tc>
          <w:tcPr>
            <w:tcW w:w="414" w:type="dxa"/>
            <w:tcBorders>
              <w:top w:val="nil"/>
              <w:left w:val="nil"/>
              <w:bottom w:val="single" w:sz="4" w:space="0" w:color="auto"/>
              <w:right w:val="single" w:sz="4" w:space="0" w:color="auto"/>
            </w:tcBorders>
            <w:shd w:val="clear" w:color="auto" w:fill="auto"/>
            <w:noWrap/>
            <w:vAlign w:val="bottom"/>
            <w:hideMark/>
          </w:tcPr>
          <w:p w14:paraId="0D01030B"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ADE84A0" w14:textId="77777777" w:rsidR="00E2499C" w:rsidRPr="00087687" w:rsidRDefault="00E2499C" w:rsidP="00A97F97">
            <w:pPr>
              <w:rPr>
                <w:rFonts w:cs="Calibri"/>
                <w:color w:val="000000"/>
              </w:rPr>
            </w:pPr>
            <w:r w:rsidRPr="00087687">
              <w:rPr>
                <w:rFonts w:cs="Calibri"/>
                <w:color w:val="000000"/>
              </w:rPr>
              <w:t>Usluge grafičkog oblikovanja za Monografiju Općine Dubravica</w:t>
            </w:r>
          </w:p>
        </w:tc>
        <w:tc>
          <w:tcPr>
            <w:tcW w:w="208" w:type="dxa"/>
            <w:tcBorders>
              <w:top w:val="nil"/>
              <w:left w:val="nil"/>
              <w:bottom w:val="single" w:sz="4" w:space="0" w:color="auto"/>
              <w:right w:val="single" w:sz="4" w:space="0" w:color="auto"/>
            </w:tcBorders>
            <w:shd w:val="clear" w:color="auto" w:fill="auto"/>
            <w:vAlign w:val="bottom"/>
            <w:hideMark/>
          </w:tcPr>
          <w:p w14:paraId="4592EC57"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3081B1BA" w14:textId="77777777" w:rsidR="00E2499C" w:rsidRPr="00087687" w:rsidRDefault="00E2499C" w:rsidP="00A97F97">
            <w:pPr>
              <w:rPr>
                <w:rFonts w:cs="Calibri"/>
                <w:color w:val="000000"/>
              </w:rPr>
            </w:pPr>
            <w:r w:rsidRPr="00087687">
              <w:rPr>
                <w:rFonts w:cs="Calibri"/>
                <w:color w:val="000000"/>
              </w:rPr>
              <w:t>79822500 - Usluge grafičkog oblikovanja</w:t>
            </w:r>
          </w:p>
        </w:tc>
        <w:tc>
          <w:tcPr>
            <w:tcW w:w="256" w:type="dxa"/>
            <w:tcBorders>
              <w:top w:val="nil"/>
              <w:left w:val="nil"/>
              <w:bottom w:val="single" w:sz="4" w:space="0" w:color="auto"/>
              <w:right w:val="single" w:sz="4" w:space="0" w:color="auto"/>
            </w:tcBorders>
            <w:shd w:val="clear" w:color="auto" w:fill="auto"/>
            <w:noWrap/>
            <w:vAlign w:val="bottom"/>
            <w:hideMark/>
          </w:tcPr>
          <w:p w14:paraId="7A8C0A87" w14:textId="77777777" w:rsidR="00E2499C" w:rsidRPr="00087687" w:rsidRDefault="00E2499C" w:rsidP="00A97F97">
            <w:pPr>
              <w:jc w:val="right"/>
              <w:rPr>
                <w:rFonts w:cs="Calibri"/>
                <w:color w:val="000000"/>
              </w:rPr>
            </w:pPr>
            <w:r w:rsidRPr="00087687">
              <w:rPr>
                <w:rFonts w:cs="Calibri"/>
                <w:color w:val="000000"/>
              </w:rPr>
              <w:t>5.255,00</w:t>
            </w:r>
          </w:p>
        </w:tc>
        <w:tc>
          <w:tcPr>
            <w:tcW w:w="388" w:type="dxa"/>
            <w:tcBorders>
              <w:top w:val="nil"/>
              <w:left w:val="nil"/>
              <w:bottom w:val="single" w:sz="4" w:space="0" w:color="auto"/>
              <w:right w:val="single" w:sz="4" w:space="0" w:color="auto"/>
            </w:tcBorders>
            <w:shd w:val="clear" w:color="auto" w:fill="auto"/>
            <w:vAlign w:val="bottom"/>
            <w:hideMark/>
          </w:tcPr>
          <w:p w14:paraId="697CD4B4"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4F8DA60"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9DE7EAD"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7AE789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B55B045"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6158185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BAB84B3"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4E0E837E"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DD76905"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BE49C09"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C430074"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71752D4A"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3757773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184E187" w14:textId="77777777" w:rsidR="00E2499C" w:rsidRPr="00087687" w:rsidRDefault="00E2499C" w:rsidP="00A97F97">
            <w:pPr>
              <w:rPr>
                <w:rFonts w:ascii="Times New Roman" w:hAnsi="Times New Roman"/>
                <w:sz w:val="20"/>
                <w:szCs w:val="20"/>
              </w:rPr>
            </w:pPr>
          </w:p>
        </w:tc>
      </w:tr>
      <w:tr w:rsidR="00E2499C" w:rsidRPr="00087687" w14:paraId="45645A0B"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A74331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6D8371F" w14:textId="77777777" w:rsidR="00E2499C" w:rsidRPr="00087687" w:rsidRDefault="00E2499C" w:rsidP="00A97F97">
            <w:pPr>
              <w:rPr>
                <w:rFonts w:cs="Calibri"/>
                <w:color w:val="696969"/>
              </w:rPr>
            </w:pPr>
            <w:r w:rsidRPr="00087687">
              <w:rPr>
                <w:rFonts w:cs="Calibri"/>
                <w:color w:val="696969"/>
              </w:rPr>
              <w:t>31/2025</w:t>
            </w:r>
          </w:p>
        </w:tc>
        <w:tc>
          <w:tcPr>
            <w:tcW w:w="414" w:type="dxa"/>
            <w:tcBorders>
              <w:top w:val="nil"/>
              <w:left w:val="nil"/>
              <w:bottom w:val="single" w:sz="4" w:space="0" w:color="auto"/>
              <w:right w:val="single" w:sz="4" w:space="0" w:color="auto"/>
            </w:tcBorders>
            <w:shd w:val="clear" w:color="000000" w:fill="D3D3D3"/>
            <w:noWrap/>
            <w:vAlign w:val="bottom"/>
            <w:hideMark/>
          </w:tcPr>
          <w:p w14:paraId="7FC7643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F5CAEE2" w14:textId="77777777" w:rsidR="00E2499C" w:rsidRPr="00087687" w:rsidRDefault="00E2499C" w:rsidP="00A97F97">
            <w:pPr>
              <w:rPr>
                <w:rFonts w:cs="Calibri"/>
                <w:color w:val="696969"/>
              </w:rPr>
            </w:pPr>
            <w:r w:rsidRPr="00087687">
              <w:rPr>
                <w:rFonts w:cs="Calibri"/>
                <w:color w:val="696969"/>
              </w:rPr>
              <w:t>Usluge grafičkog oblikovanja za Monografiju Općine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41ADD55D"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4DF32A4" w14:textId="77777777" w:rsidR="00E2499C" w:rsidRPr="00087687" w:rsidRDefault="00E2499C" w:rsidP="00A97F97">
            <w:pPr>
              <w:rPr>
                <w:rFonts w:cs="Calibri"/>
                <w:color w:val="696969"/>
              </w:rPr>
            </w:pPr>
            <w:r w:rsidRPr="00087687">
              <w:rPr>
                <w:rFonts w:cs="Calibri"/>
                <w:color w:val="696969"/>
              </w:rPr>
              <w:t>79822500 - Usluge grafičkog oblikovanja</w:t>
            </w:r>
          </w:p>
        </w:tc>
        <w:tc>
          <w:tcPr>
            <w:tcW w:w="256" w:type="dxa"/>
            <w:tcBorders>
              <w:top w:val="nil"/>
              <w:left w:val="nil"/>
              <w:bottom w:val="single" w:sz="4" w:space="0" w:color="auto"/>
              <w:right w:val="single" w:sz="4" w:space="0" w:color="auto"/>
            </w:tcBorders>
            <w:shd w:val="clear" w:color="000000" w:fill="D3D3D3"/>
            <w:noWrap/>
            <w:vAlign w:val="bottom"/>
            <w:hideMark/>
          </w:tcPr>
          <w:p w14:paraId="41A69FF6" w14:textId="77777777" w:rsidR="00E2499C" w:rsidRPr="00087687" w:rsidRDefault="00E2499C" w:rsidP="00A97F97">
            <w:pPr>
              <w:jc w:val="right"/>
              <w:rPr>
                <w:rFonts w:cs="Calibri"/>
                <w:color w:val="696969"/>
              </w:rPr>
            </w:pPr>
            <w:r w:rsidRPr="00087687">
              <w:rPr>
                <w:rFonts w:cs="Calibri"/>
                <w:color w:val="696969"/>
              </w:rPr>
              <w:t>5255</w:t>
            </w:r>
          </w:p>
        </w:tc>
        <w:tc>
          <w:tcPr>
            <w:tcW w:w="388" w:type="dxa"/>
            <w:tcBorders>
              <w:top w:val="nil"/>
              <w:left w:val="nil"/>
              <w:bottom w:val="single" w:sz="4" w:space="0" w:color="auto"/>
              <w:right w:val="single" w:sz="4" w:space="0" w:color="auto"/>
            </w:tcBorders>
            <w:shd w:val="clear" w:color="000000" w:fill="D3D3D3"/>
            <w:noWrap/>
            <w:vAlign w:val="bottom"/>
            <w:hideMark/>
          </w:tcPr>
          <w:p w14:paraId="305366C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A9B966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DE67FC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EC1E21E"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F0C826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DF3534E"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ACF9F6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A239BAC"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317DA3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51A794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3AC16E1"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BF67E0C"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A4E50B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97AC1AA" w14:textId="77777777" w:rsidR="00E2499C" w:rsidRPr="00087687" w:rsidRDefault="00E2499C" w:rsidP="00A97F97">
            <w:pPr>
              <w:rPr>
                <w:rFonts w:ascii="Times New Roman" w:hAnsi="Times New Roman"/>
                <w:sz w:val="20"/>
                <w:szCs w:val="20"/>
              </w:rPr>
            </w:pPr>
          </w:p>
        </w:tc>
      </w:tr>
      <w:tr w:rsidR="00E2499C" w:rsidRPr="00087687" w14:paraId="61F0668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5DF362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F2E68EA" w14:textId="77777777" w:rsidR="00E2499C" w:rsidRPr="00087687" w:rsidRDefault="00E2499C" w:rsidP="00A97F97">
            <w:pPr>
              <w:rPr>
                <w:rFonts w:cs="Calibri"/>
                <w:color w:val="696969"/>
              </w:rPr>
            </w:pPr>
            <w:r w:rsidRPr="00087687">
              <w:rPr>
                <w:rFonts w:cs="Calibri"/>
                <w:color w:val="696969"/>
              </w:rPr>
              <w:t>31/2025</w:t>
            </w:r>
          </w:p>
        </w:tc>
        <w:tc>
          <w:tcPr>
            <w:tcW w:w="414" w:type="dxa"/>
            <w:tcBorders>
              <w:top w:val="nil"/>
              <w:left w:val="nil"/>
              <w:bottom w:val="single" w:sz="4" w:space="0" w:color="auto"/>
              <w:right w:val="single" w:sz="4" w:space="0" w:color="auto"/>
            </w:tcBorders>
            <w:shd w:val="clear" w:color="000000" w:fill="D3D3D3"/>
            <w:noWrap/>
            <w:vAlign w:val="bottom"/>
            <w:hideMark/>
          </w:tcPr>
          <w:p w14:paraId="427BA98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D24908B" w14:textId="77777777" w:rsidR="00E2499C" w:rsidRPr="00087687" w:rsidRDefault="00E2499C" w:rsidP="00A97F97">
            <w:pPr>
              <w:rPr>
                <w:rFonts w:cs="Calibri"/>
                <w:color w:val="696969"/>
              </w:rPr>
            </w:pPr>
            <w:r w:rsidRPr="00087687">
              <w:rPr>
                <w:rFonts w:cs="Calibri"/>
                <w:color w:val="696969"/>
              </w:rPr>
              <w:t>Usluge grafičkog oblikovanja za Monografiju Općine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1EC9E3D0"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23568B2" w14:textId="77777777" w:rsidR="00E2499C" w:rsidRPr="00087687" w:rsidRDefault="00E2499C" w:rsidP="00A97F97">
            <w:pPr>
              <w:rPr>
                <w:rFonts w:cs="Calibri"/>
                <w:color w:val="696969"/>
              </w:rPr>
            </w:pPr>
            <w:r w:rsidRPr="00087687">
              <w:rPr>
                <w:rFonts w:cs="Calibri"/>
                <w:color w:val="696969"/>
              </w:rPr>
              <w:t>79822500 - Usluge grafičkog oblikovanja</w:t>
            </w:r>
          </w:p>
        </w:tc>
        <w:tc>
          <w:tcPr>
            <w:tcW w:w="256" w:type="dxa"/>
            <w:tcBorders>
              <w:top w:val="nil"/>
              <w:left w:val="nil"/>
              <w:bottom w:val="single" w:sz="4" w:space="0" w:color="auto"/>
              <w:right w:val="single" w:sz="4" w:space="0" w:color="auto"/>
            </w:tcBorders>
            <w:shd w:val="clear" w:color="000000" w:fill="D3D3D3"/>
            <w:noWrap/>
            <w:vAlign w:val="bottom"/>
            <w:hideMark/>
          </w:tcPr>
          <w:p w14:paraId="15FE4F1B" w14:textId="77777777" w:rsidR="00E2499C" w:rsidRPr="00087687" w:rsidRDefault="00E2499C" w:rsidP="00A97F97">
            <w:pPr>
              <w:jc w:val="right"/>
              <w:rPr>
                <w:rFonts w:cs="Calibri"/>
                <w:color w:val="696969"/>
              </w:rPr>
            </w:pPr>
            <w:r w:rsidRPr="00087687">
              <w:rPr>
                <w:rFonts w:cs="Calibri"/>
                <w:color w:val="696969"/>
              </w:rPr>
              <w:t>5255</w:t>
            </w:r>
          </w:p>
        </w:tc>
        <w:tc>
          <w:tcPr>
            <w:tcW w:w="388" w:type="dxa"/>
            <w:tcBorders>
              <w:top w:val="nil"/>
              <w:left w:val="nil"/>
              <w:bottom w:val="single" w:sz="4" w:space="0" w:color="auto"/>
              <w:right w:val="single" w:sz="4" w:space="0" w:color="auto"/>
            </w:tcBorders>
            <w:shd w:val="clear" w:color="000000" w:fill="D3D3D3"/>
            <w:noWrap/>
            <w:vAlign w:val="bottom"/>
            <w:hideMark/>
          </w:tcPr>
          <w:p w14:paraId="582D7B80"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3E7BC48"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C2F0DB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42F07F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B5175A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F1C841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403D45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1F729F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210A57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3A8B8CC"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AC6508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50C4F37"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7447DAB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39E109F" w14:textId="77777777" w:rsidR="00E2499C" w:rsidRPr="00087687" w:rsidRDefault="00E2499C" w:rsidP="00A97F97">
            <w:pPr>
              <w:rPr>
                <w:rFonts w:ascii="Times New Roman" w:hAnsi="Times New Roman"/>
                <w:sz w:val="20"/>
                <w:szCs w:val="20"/>
              </w:rPr>
            </w:pPr>
          </w:p>
        </w:tc>
      </w:tr>
      <w:tr w:rsidR="00E2499C" w:rsidRPr="00087687" w14:paraId="30FA0E0D"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E99F673" w14:textId="77777777" w:rsidR="00E2499C" w:rsidRPr="00087687" w:rsidRDefault="00E2499C" w:rsidP="00A97F97">
            <w:pPr>
              <w:jc w:val="center"/>
              <w:rPr>
                <w:rFonts w:cs="Calibri"/>
                <w:color w:val="000000"/>
              </w:rPr>
            </w:pPr>
            <w:r w:rsidRPr="00087687">
              <w:rPr>
                <w:rFonts w:cs="Calibri"/>
                <w:color w:val="000000"/>
              </w:rPr>
              <w:t>0032</w:t>
            </w:r>
          </w:p>
        </w:tc>
        <w:tc>
          <w:tcPr>
            <w:tcW w:w="240" w:type="dxa"/>
            <w:tcBorders>
              <w:top w:val="nil"/>
              <w:left w:val="nil"/>
              <w:bottom w:val="single" w:sz="4" w:space="0" w:color="auto"/>
              <w:right w:val="single" w:sz="4" w:space="0" w:color="auto"/>
            </w:tcBorders>
            <w:shd w:val="clear" w:color="auto" w:fill="auto"/>
            <w:noWrap/>
            <w:vAlign w:val="bottom"/>
            <w:hideMark/>
          </w:tcPr>
          <w:p w14:paraId="53907676" w14:textId="77777777" w:rsidR="00E2499C" w:rsidRPr="00087687" w:rsidRDefault="00E2499C" w:rsidP="00A97F97">
            <w:pPr>
              <w:rPr>
                <w:rFonts w:cs="Calibri"/>
                <w:color w:val="000000"/>
              </w:rPr>
            </w:pPr>
            <w:r w:rsidRPr="00087687">
              <w:rPr>
                <w:rFonts w:cs="Calibri"/>
                <w:color w:val="000000"/>
              </w:rPr>
              <w:t>32/2025</w:t>
            </w:r>
          </w:p>
        </w:tc>
        <w:tc>
          <w:tcPr>
            <w:tcW w:w="414" w:type="dxa"/>
            <w:tcBorders>
              <w:top w:val="nil"/>
              <w:left w:val="nil"/>
              <w:bottom w:val="single" w:sz="4" w:space="0" w:color="auto"/>
              <w:right w:val="single" w:sz="4" w:space="0" w:color="auto"/>
            </w:tcBorders>
            <w:shd w:val="clear" w:color="auto" w:fill="auto"/>
            <w:noWrap/>
            <w:vAlign w:val="bottom"/>
            <w:hideMark/>
          </w:tcPr>
          <w:p w14:paraId="681D8127" w14:textId="77777777" w:rsidR="00E2499C" w:rsidRPr="00087687" w:rsidRDefault="00E2499C" w:rsidP="00A97F97">
            <w:pPr>
              <w:rPr>
                <w:rFonts w:cs="Calibri"/>
                <w:color w:val="000000"/>
              </w:rPr>
            </w:pPr>
            <w:r w:rsidRPr="00087687">
              <w:rPr>
                <w:rFonts w:cs="Calibri"/>
                <w:color w:val="000000"/>
              </w:rPr>
              <w:t xml:space="preserve">Jednostavna </w:t>
            </w:r>
            <w:r w:rsidRPr="00087687">
              <w:rPr>
                <w:rFonts w:cs="Calibri"/>
                <w:color w:val="000000"/>
              </w:rPr>
              <w:lastRenderedPageBreak/>
              <w:t>nabava</w:t>
            </w:r>
          </w:p>
        </w:tc>
        <w:tc>
          <w:tcPr>
            <w:tcW w:w="2579" w:type="dxa"/>
            <w:tcBorders>
              <w:top w:val="nil"/>
              <w:left w:val="nil"/>
              <w:bottom w:val="single" w:sz="4" w:space="0" w:color="auto"/>
              <w:right w:val="single" w:sz="4" w:space="0" w:color="auto"/>
            </w:tcBorders>
            <w:shd w:val="clear" w:color="auto" w:fill="auto"/>
            <w:vAlign w:val="bottom"/>
            <w:hideMark/>
          </w:tcPr>
          <w:p w14:paraId="4EF0B1C6" w14:textId="77777777" w:rsidR="00E2499C" w:rsidRPr="00087687" w:rsidRDefault="00E2499C" w:rsidP="00A97F97">
            <w:pPr>
              <w:rPr>
                <w:rFonts w:cs="Calibri"/>
                <w:color w:val="000000"/>
              </w:rPr>
            </w:pPr>
            <w:r w:rsidRPr="00087687">
              <w:rPr>
                <w:rFonts w:cs="Calibri"/>
                <w:color w:val="000000"/>
              </w:rPr>
              <w:lastRenderedPageBreak/>
              <w:t xml:space="preserve">Radovi na rekonstrukciji kuće </w:t>
            </w:r>
            <w:proofErr w:type="spellStart"/>
            <w:r w:rsidRPr="00087687">
              <w:rPr>
                <w:rFonts w:cs="Calibri"/>
                <w:color w:val="000000"/>
              </w:rPr>
              <w:t>Rožanica</w:t>
            </w:r>
            <w:proofErr w:type="spellEnd"/>
          </w:p>
        </w:tc>
        <w:tc>
          <w:tcPr>
            <w:tcW w:w="208" w:type="dxa"/>
            <w:tcBorders>
              <w:top w:val="nil"/>
              <w:left w:val="nil"/>
              <w:bottom w:val="single" w:sz="4" w:space="0" w:color="auto"/>
              <w:right w:val="single" w:sz="4" w:space="0" w:color="auto"/>
            </w:tcBorders>
            <w:shd w:val="clear" w:color="auto" w:fill="auto"/>
            <w:vAlign w:val="bottom"/>
            <w:hideMark/>
          </w:tcPr>
          <w:p w14:paraId="02E0D565"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06673CB7" w14:textId="77777777" w:rsidR="00E2499C" w:rsidRPr="00087687" w:rsidRDefault="00E2499C" w:rsidP="00A97F97">
            <w:pPr>
              <w:rPr>
                <w:rFonts w:cs="Calibri"/>
                <w:color w:val="000000"/>
              </w:rPr>
            </w:pPr>
            <w:r w:rsidRPr="00087687">
              <w:rPr>
                <w:rFonts w:cs="Calibri"/>
                <w:color w:val="000000"/>
              </w:rPr>
              <w:t>45262700 - Adaptac</w:t>
            </w:r>
            <w:r w:rsidRPr="00087687">
              <w:rPr>
                <w:rFonts w:cs="Calibri"/>
                <w:color w:val="000000"/>
              </w:rPr>
              <w:lastRenderedPageBreak/>
              <w:t>ija zgrada</w:t>
            </w:r>
          </w:p>
        </w:tc>
        <w:tc>
          <w:tcPr>
            <w:tcW w:w="256" w:type="dxa"/>
            <w:tcBorders>
              <w:top w:val="nil"/>
              <w:left w:val="nil"/>
              <w:bottom w:val="single" w:sz="4" w:space="0" w:color="auto"/>
              <w:right w:val="single" w:sz="4" w:space="0" w:color="auto"/>
            </w:tcBorders>
            <w:shd w:val="clear" w:color="auto" w:fill="auto"/>
            <w:noWrap/>
            <w:vAlign w:val="bottom"/>
            <w:hideMark/>
          </w:tcPr>
          <w:p w14:paraId="4190F4BA" w14:textId="77777777" w:rsidR="00E2499C" w:rsidRPr="00087687" w:rsidRDefault="00E2499C" w:rsidP="00A97F97">
            <w:pPr>
              <w:jc w:val="right"/>
              <w:rPr>
                <w:rFonts w:cs="Calibri"/>
                <w:color w:val="000000"/>
              </w:rPr>
            </w:pPr>
            <w:r w:rsidRPr="00087687">
              <w:rPr>
                <w:rFonts w:cs="Calibri"/>
                <w:color w:val="000000"/>
              </w:rPr>
              <w:lastRenderedPageBreak/>
              <w:t>40.000,00</w:t>
            </w:r>
          </w:p>
        </w:tc>
        <w:tc>
          <w:tcPr>
            <w:tcW w:w="388" w:type="dxa"/>
            <w:tcBorders>
              <w:top w:val="nil"/>
              <w:left w:val="nil"/>
              <w:bottom w:val="single" w:sz="4" w:space="0" w:color="auto"/>
              <w:right w:val="single" w:sz="4" w:space="0" w:color="auto"/>
            </w:tcBorders>
            <w:shd w:val="clear" w:color="auto" w:fill="auto"/>
            <w:vAlign w:val="bottom"/>
            <w:hideMark/>
          </w:tcPr>
          <w:p w14:paraId="71094F89" w14:textId="77777777" w:rsidR="00E2499C" w:rsidRPr="00087687" w:rsidRDefault="00E2499C" w:rsidP="00A97F97">
            <w:pPr>
              <w:rPr>
                <w:rFonts w:cs="Calibri"/>
                <w:color w:val="000000"/>
              </w:rPr>
            </w:pPr>
            <w:r w:rsidRPr="00087687">
              <w:rPr>
                <w:rFonts w:cs="Calibri"/>
                <w:color w:val="000000"/>
              </w:rPr>
              <w:t xml:space="preserve">Jednostavna </w:t>
            </w:r>
            <w:r w:rsidRPr="00087687">
              <w:rPr>
                <w:rFonts w:cs="Calibri"/>
                <w:color w:val="000000"/>
              </w:rPr>
              <w:lastRenderedPageBreak/>
              <w:t>nabava</w:t>
            </w:r>
          </w:p>
        </w:tc>
        <w:tc>
          <w:tcPr>
            <w:tcW w:w="217" w:type="dxa"/>
            <w:tcBorders>
              <w:top w:val="nil"/>
              <w:left w:val="nil"/>
              <w:bottom w:val="single" w:sz="4" w:space="0" w:color="auto"/>
              <w:right w:val="single" w:sz="4" w:space="0" w:color="auto"/>
            </w:tcBorders>
            <w:shd w:val="clear" w:color="auto" w:fill="auto"/>
            <w:vAlign w:val="bottom"/>
            <w:hideMark/>
          </w:tcPr>
          <w:p w14:paraId="0D3D32BC" w14:textId="77777777" w:rsidR="00E2499C" w:rsidRPr="00087687" w:rsidRDefault="00E2499C" w:rsidP="00A97F97">
            <w:pPr>
              <w:rPr>
                <w:rFonts w:cs="Calibri"/>
                <w:color w:val="000000"/>
              </w:rPr>
            </w:pPr>
            <w:r w:rsidRPr="00087687">
              <w:rPr>
                <w:rFonts w:cs="Calibri"/>
                <w:color w:val="000000"/>
              </w:rPr>
              <w:lastRenderedPageBreak/>
              <w:t>NE</w:t>
            </w:r>
          </w:p>
        </w:tc>
        <w:tc>
          <w:tcPr>
            <w:tcW w:w="211" w:type="dxa"/>
            <w:tcBorders>
              <w:top w:val="nil"/>
              <w:left w:val="nil"/>
              <w:bottom w:val="single" w:sz="4" w:space="0" w:color="auto"/>
              <w:right w:val="single" w:sz="4" w:space="0" w:color="auto"/>
            </w:tcBorders>
            <w:shd w:val="clear" w:color="auto" w:fill="auto"/>
            <w:vAlign w:val="bottom"/>
            <w:hideMark/>
          </w:tcPr>
          <w:p w14:paraId="7FD0026D"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69FA0F46"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3928DE0D"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6FDB6898"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4F48812F"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B90CC8E"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D042D5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44B4C13"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67B25209" w14:textId="77777777" w:rsidR="00E2499C" w:rsidRPr="00087687" w:rsidRDefault="00E2499C" w:rsidP="00A97F97">
            <w:pPr>
              <w:rPr>
                <w:rFonts w:cs="Calibri"/>
                <w:color w:val="000000"/>
              </w:rPr>
            </w:pPr>
            <w:r w:rsidRPr="00087687">
              <w:rPr>
                <w:rFonts w:cs="Calibri"/>
                <w:color w:val="000000"/>
              </w:rPr>
              <w:t xml:space="preserve">03.01.2025 </w:t>
            </w:r>
            <w:r w:rsidRPr="00087687">
              <w:rPr>
                <w:rFonts w:cs="Calibri"/>
                <w:color w:val="000000"/>
              </w:rPr>
              <w:lastRenderedPageBreak/>
              <w:t>00:00:00</w:t>
            </w:r>
          </w:p>
        </w:tc>
        <w:tc>
          <w:tcPr>
            <w:tcW w:w="394" w:type="dxa"/>
            <w:tcBorders>
              <w:top w:val="nil"/>
              <w:left w:val="nil"/>
              <w:bottom w:val="single" w:sz="4" w:space="0" w:color="auto"/>
              <w:right w:val="single" w:sz="4" w:space="0" w:color="auto"/>
            </w:tcBorders>
            <w:shd w:val="clear" w:color="auto" w:fill="auto"/>
            <w:noWrap/>
            <w:vAlign w:val="bottom"/>
            <w:hideMark/>
          </w:tcPr>
          <w:p w14:paraId="3F021B01" w14:textId="77777777" w:rsidR="00E2499C" w:rsidRPr="00087687" w:rsidRDefault="00E2499C" w:rsidP="00A97F97">
            <w:pPr>
              <w:rPr>
                <w:rFonts w:cs="Calibri"/>
                <w:color w:val="000000"/>
              </w:rPr>
            </w:pPr>
            <w:r w:rsidRPr="00087687">
              <w:rPr>
                <w:rFonts w:cs="Calibri"/>
                <w:color w:val="000000"/>
              </w:rPr>
              <w:lastRenderedPageBreak/>
              <w:t xml:space="preserve">14.01.2025 </w:t>
            </w:r>
            <w:r w:rsidRPr="00087687">
              <w:rPr>
                <w:rFonts w:cs="Calibri"/>
                <w:color w:val="000000"/>
              </w:rPr>
              <w:lastRenderedPageBreak/>
              <w:t>08:07:40</w:t>
            </w:r>
          </w:p>
        </w:tc>
        <w:tc>
          <w:tcPr>
            <w:tcW w:w="198" w:type="dxa"/>
            <w:tcBorders>
              <w:top w:val="nil"/>
              <w:left w:val="nil"/>
              <w:bottom w:val="single" w:sz="4" w:space="0" w:color="auto"/>
              <w:right w:val="single" w:sz="4" w:space="0" w:color="auto"/>
            </w:tcBorders>
            <w:shd w:val="clear" w:color="auto" w:fill="auto"/>
            <w:noWrap/>
            <w:vAlign w:val="bottom"/>
            <w:hideMark/>
          </w:tcPr>
          <w:p w14:paraId="4ED2D93E"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09E4FE3D" w14:textId="77777777" w:rsidR="00E2499C" w:rsidRPr="00087687" w:rsidRDefault="00E2499C" w:rsidP="00A97F97">
            <w:pPr>
              <w:rPr>
                <w:rFonts w:ascii="Times New Roman" w:hAnsi="Times New Roman"/>
                <w:sz w:val="20"/>
                <w:szCs w:val="20"/>
              </w:rPr>
            </w:pPr>
          </w:p>
        </w:tc>
      </w:tr>
      <w:tr w:rsidR="00E2499C" w:rsidRPr="00087687" w14:paraId="23630819"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3F9E2CA"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47E1F99" w14:textId="77777777" w:rsidR="00E2499C" w:rsidRPr="00087687" w:rsidRDefault="00E2499C" w:rsidP="00A97F97">
            <w:pPr>
              <w:rPr>
                <w:rFonts w:cs="Calibri"/>
                <w:color w:val="696969"/>
              </w:rPr>
            </w:pPr>
            <w:r w:rsidRPr="00087687">
              <w:rPr>
                <w:rFonts w:cs="Calibri"/>
                <w:color w:val="696969"/>
              </w:rPr>
              <w:t>32/2025</w:t>
            </w:r>
          </w:p>
        </w:tc>
        <w:tc>
          <w:tcPr>
            <w:tcW w:w="414" w:type="dxa"/>
            <w:tcBorders>
              <w:top w:val="nil"/>
              <w:left w:val="nil"/>
              <w:bottom w:val="single" w:sz="4" w:space="0" w:color="auto"/>
              <w:right w:val="single" w:sz="4" w:space="0" w:color="auto"/>
            </w:tcBorders>
            <w:shd w:val="clear" w:color="000000" w:fill="D3D3D3"/>
            <w:noWrap/>
            <w:vAlign w:val="bottom"/>
            <w:hideMark/>
          </w:tcPr>
          <w:p w14:paraId="158EFD9C"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9A41906" w14:textId="77777777" w:rsidR="00E2499C" w:rsidRPr="00087687" w:rsidRDefault="00E2499C" w:rsidP="00A97F97">
            <w:pPr>
              <w:rPr>
                <w:rFonts w:cs="Calibri"/>
                <w:color w:val="696969"/>
              </w:rPr>
            </w:pPr>
            <w:r w:rsidRPr="00087687">
              <w:rPr>
                <w:rFonts w:cs="Calibri"/>
                <w:color w:val="696969"/>
              </w:rPr>
              <w:t xml:space="preserve">Radovi na rekonstrukciji kuće </w:t>
            </w:r>
            <w:proofErr w:type="spellStart"/>
            <w:r w:rsidRPr="00087687">
              <w:rPr>
                <w:rFonts w:cs="Calibri"/>
                <w:color w:val="696969"/>
              </w:rPr>
              <w:t>Rožanica</w:t>
            </w:r>
            <w:proofErr w:type="spellEnd"/>
          </w:p>
        </w:tc>
        <w:tc>
          <w:tcPr>
            <w:tcW w:w="208" w:type="dxa"/>
            <w:tcBorders>
              <w:top w:val="nil"/>
              <w:left w:val="nil"/>
              <w:bottom w:val="single" w:sz="4" w:space="0" w:color="auto"/>
              <w:right w:val="single" w:sz="4" w:space="0" w:color="auto"/>
            </w:tcBorders>
            <w:shd w:val="clear" w:color="000000" w:fill="D3D3D3"/>
            <w:noWrap/>
            <w:vAlign w:val="bottom"/>
            <w:hideMark/>
          </w:tcPr>
          <w:p w14:paraId="1760BC5F"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75273D09" w14:textId="77777777" w:rsidR="00E2499C" w:rsidRPr="00087687" w:rsidRDefault="00E2499C" w:rsidP="00A97F97">
            <w:pPr>
              <w:rPr>
                <w:rFonts w:cs="Calibri"/>
                <w:color w:val="696969"/>
              </w:rPr>
            </w:pPr>
            <w:r w:rsidRPr="00087687">
              <w:rPr>
                <w:rFonts w:cs="Calibri"/>
                <w:color w:val="696969"/>
              </w:rPr>
              <w:t>45262700 - Adaptacija zgrada</w:t>
            </w:r>
          </w:p>
        </w:tc>
        <w:tc>
          <w:tcPr>
            <w:tcW w:w="256" w:type="dxa"/>
            <w:tcBorders>
              <w:top w:val="nil"/>
              <w:left w:val="nil"/>
              <w:bottom w:val="single" w:sz="4" w:space="0" w:color="auto"/>
              <w:right w:val="single" w:sz="4" w:space="0" w:color="auto"/>
            </w:tcBorders>
            <w:shd w:val="clear" w:color="000000" w:fill="D3D3D3"/>
            <w:noWrap/>
            <w:vAlign w:val="bottom"/>
            <w:hideMark/>
          </w:tcPr>
          <w:p w14:paraId="7D5D68C5" w14:textId="77777777" w:rsidR="00E2499C" w:rsidRPr="00087687" w:rsidRDefault="00E2499C" w:rsidP="00A97F97">
            <w:pPr>
              <w:jc w:val="right"/>
              <w:rPr>
                <w:rFonts w:cs="Calibri"/>
                <w:color w:val="696969"/>
              </w:rPr>
            </w:pPr>
            <w:r w:rsidRPr="00087687">
              <w:rPr>
                <w:rFonts w:cs="Calibri"/>
                <w:color w:val="696969"/>
              </w:rPr>
              <w:t>40000</w:t>
            </w:r>
          </w:p>
        </w:tc>
        <w:tc>
          <w:tcPr>
            <w:tcW w:w="388" w:type="dxa"/>
            <w:tcBorders>
              <w:top w:val="nil"/>
              <w:left w:val="nil"/>
              <w:bottom w:val="single" w:sz="4" w:space="0" w:color="auto"/>
              <w:right w:val="single" w:sz="4" w:space="0" w:color="auto"/>
            </w:tcBorders>
            <w:shd w:val="clear" w:color="000000" w:fill="D3D3D3"/>
            <w:noWrap/>
            <w:vAlign w:val="bottom"/>
            <w:hideMark/>
          </w:tcPr>
          <w:p w14:paraId="038939FE"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282727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16DBA4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9905CD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245465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6A7787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1C4CA9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59DDD0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4350FE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2B04A97"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02A60B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4CE235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732F14B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03B0606" w14:textId="77777777" w:rsidR="00E2499C" w:rsidRPr="00087687" w:rsidRDefault="00E2499C" w:rsidP="00A97F97">
            <w:pPr>
              <w:rPr>
                <w:rFonts w:ascii="Times New Roman" w:hAnsi="Times New Roman"/>
                <w:sz w:val="20"/>
                <w:szCs w:val="20"/>
              </w:rPr>
            </w:pPr>
          </w:p>
        </w:tc>
      </w:tr>
      <w:tr w:rsidR="00E2499C" w:rsidRPr="00087687" w14:paraId="51A8BCC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93A5A8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EB0F19F" w14:textId="77777777" w:rsidR="00E2499C" w:rsidRPr="00087687" w:rsidRDefault="00E2499C" w:rsidP="00A97F97">
            <w:pPr>
              <w:rPr>
                <w:rFonts w:cs="Calibri"/>
                <w:color w:val="696969"/>
              </w:rPr>
            </w:pPr>
            <w:r w:rsidRPr="00087687">
              <w:rPr>
                <w:rFonts w:cs="Calibri"/>
                <w:color w:val="696969"/>
              </w:rPr>
              <w:t>32/2025</w:t>
            </w:r>
          </w:p>
        </w:tc>
        <w:tc>
          <w:tcPr>
            <w:tcW w:w="414" w:type="dxa"/>
            <w:tcBorders>
              <w:top w:val="nil"/>
              <w:left w:val="nil"/>
              <w:bottom w:val="single" w:sz="4" w:space="0" w:color="auto"/>
              <w:right w:val="single" w:sz="4" w:space="0" w:color="auto"/>
            </w:tcBorders>
            <w:shd w:val="clear" w:color="000000" w:fill="D3D3D3"/>
            <w:noWrap/>
            <w:vAlign w:val="bottom"/>
            <w:hideMark/>
          </w:tcPr>
          <w:p w14:paraId="25323A27"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2EDB865" w14:textId="77777777" w:rsidR="00E2499C" w:rsidRPr="00087687" w:rsidRDefault="00E2499C" w:rsidP="00A97F97">
            <w:pPr>
              <w:rPr>
                <w:rFonts w:cs="Calibri"/>
                <w:color w:val="696969"/>
              </w:rPr>
            </w:pPr>
            <w:r w:rsidRPr="00087687">
              <w:rPr>
                <w:rFonts w:cs="Calibri"/>
                <w:color w:val="696969"/>
              </w:rPr>
              <w:t xml:space="preserve">Radovi na rekonstrukciji kuće </w:t>
            </w:r>
            <w:proofErr w:type="spellStart"/>
            <w:r w:rsidRPr="00087687">
              <w:rPr>
                <w:rFonts w:cs="Calibri"/>
                <w:color w:val="696969"/>
              </w:rPr>
              <w:t>Rožanica</w:t>
            </w:r>
            <w:proofErr w:type="spellEnd"/>
          </w:p>
        </w:tc>
        <w:tc>
          <w:tcPr>
            <w:tcW w:w="208" w:type="dxa"/>
            <w:tcBorders>
              <w:top w:val="nil"/>
              <w:left w:val="nil"/>
              <w:bottom w:val="single" w:sz="4" w:space="0" w:color="auto"/>
              <w:right w:val="single" w:sz="4" w:space="0" w:color="auto"/>
            </w:tcBorders>
            <w:shd w:val="clear" w:color="000000" w:fill="D3D3D3"/>
            <w:noWrap/>
            <w:vAlign w:val="bottom"/>
            <w:hideMark/>
          </w:tcPr>
          <w:p w14:paraId="44C7C672"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3F14CF64" w14:textId="77777777" w:rsidR="00E2499C" w:rsidRPr="00087687" w:rsidRDefault="00E2499C" w:rsidP="00A97F97">
            <w:pPr>
              <w:rPr>
                <w:rFonts w:cs="Calibri"/>
                <w:color w:val="696969"/>
              </w:rPr>
            </w:pPr>
            <w:r w:rsidRPr="00087687">
              <w:rPr>
                <w:rFonts w:cs="Calibri"/>
                <w:color w:val="696969"/>
              </w:rPr>
              <w:t>45262700 - Adaptacija zgrada</w:t>
            </w:r>
          </w:p>
        </w:tc>
        <w:tc>
          <w:tcPr>
            <w:tcW w:w="256" w:type="dxa"/>
            <w:tcBorders>
              <w:top w:val="nil"/>
              <w:left w:val="nil"/>
              <w:bottom w:val="single" w:sz="4" w:space="0" w:color="auto"/>
              <w:right w:val="single" w:sz="4" w:space="0" w:color="auto"/>
            </w:tcBorders>
            <w:shd w:val="clear" w:color="000000" w:fill="D3D3D3"/>
            <w:noWrap/>
            <w:vAlign w:val="bottom"/>
            <w:hideMark/>
          </w:tcPr>
          <w:p w14:paraId="1C651037" w14:textId="77777777" w:rsidR="00E2499C" w:rsidRPr="00087687" w:rsidRDefault="00E2499C" w:rsidP="00A97F97">
            <w:pPr>
              <w:jc w:val="right"/>
              <w:rPr>
                <w:rFonts w:cs="Calibri"/>
                <w:color w:val="696969"/>
              </w:rPr>
            </w:pPr>
            <w:r w:rsidRPr="00087687">
              <w:rPr>
                <w:rFonts w:cs="Calibri"/>
                <w:color w:val="696969"/>
              </w:rPr>
              <w:t>40000</w:t>
            </w:r>
          </w:p>
        </w:tc>
        <w:tc>
          <w:tcPr>
            <w:tcW w:w="388" w:type="dxa"/>
            <w:tcBorders>
              <w:top w:val="nil"/>
              <w:left w:val="nil"/>
              <w:bottom w:val="single" w:sz="4" w:space="0" w:color="auto"/>
              <w:right w:val="single" w:sz="4" w:space="0" w:color="auto"/>
            </w:tcBorders>
            <w:shd w:val="clear" w:color="000000" w:fill="D3D3D3"/>
            <w:noWrap/>
            <w:vAlign w:val="bottom"/>
            <w:hideMark/>
          </w:tcPr>
          <w:p w14:paraId="6C2BBC22"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4DD605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BC67494"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27730C5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3AE00E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565BC2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AF08912"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8C7745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6C82BAB"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83FF9B7"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95BBCF7"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F6D479E"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0E6143D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474D8AA" w14:textId="77777777" w:rsidR="00E2499C" w:rsidRPr="00087687" w:rsidRDefault="00E2499C" w:rsidP="00A97F97">
            <w:pPr>
              <w:rPr>
                <w:rFonts w:ascii="Times New Roman" w:hAnsi="Times New Roman"/>
                <w:sz w:val="20"/>
                <w:szCs w:val="20"/>
              </w:rPr>
            </w:pPr>
          </w:p>
        </w:tc>
      </w:tr>
      <w:tr w:rsidR="00E2499C" w:rsidRPr="00087687" w14:paraId="495A77E4"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15E57DC" w14:textId="77777777" w:rsidR="00E2499C" w:rsidRPr="00087687" w:rsidRDefault="00E2499C" w:rsidP="00A97F97">
            <w:pPr>
              <w:jc w:val="center"/>
              <w:rPr>
                <w:rFonts w:cs="Calibri"/>
                <w:color w:val="000000"/>
              </w:rPr>
            </w:pPr>
            <w:r w:rsidRPr="00087687">
              <w:rPr>
                <w:rFonts w:cs="Calibri"/>
                <w:color w:val="000000"/>
              </w:rPr>
              <w:t>0033</w:t>
            </w:r>
          </w:p>
        </w:tc>
        <w:tc>
          <w:tcPr>
            <w:tcW w:w="240" w:type="dxa"/>
            <w:tcBorders>
              <w:top w:val="nil"/>
              <w:left w:val="nil"/>
              <w:bottom w:val="single" w:sz="4" w:space="0" w:color="auto"/>
              <w:right w:val="single" w:sz="4" w:space="0" w:color="auto"/>
            </w:tcBorders>
            <w:shd w:val="clear" w:color="auto" w:fill="auto"/>
            <w:noWrap/>
            <w:vAlign w:val="bottom"/>
            <w:hideMark/>
          </w:tcPr>
          <w:p w14:paraId="2B5D76A7" w14:textId="77777777" w:rsidR="00E2499C" w:rsidRPr="00087687" w:rsidRDefault="00E2499C" w:rsidP="00A97F97">
            <w:pPr>
              <w:rPr>
                <w:rFonts w:cs="Calibri"/>
                <w:color w:val="000000"/>
              </w:rPr>
            </w:pPr>
            <w:r w:rsidRPr="00087687">
              <w:rPr>
                <w:rFonts w:cs="Calibri"/>
                <w:color w:val="000000"/>
              </w:rPr>
              <w:t>33/2025</w:t>
            </w:r>
          </w:p>
        </w:tc>
        <w:tc>
          <w:tcPr>
            <w:tcW w:w="414" w:type="dxa"/>
            <w:tcBorders>
              <w:top w:val="nil"/>
              <w:left w:val="nil"/>
              <w:bottom w:val="single" w:sz="4" w:space="0" w:color="auto"/>
              <w:right w:val="single" w:sz="4" w:space="0" w:color="auto"/>
            </w:tcBorders>
            <w:shd w:val="clear" w:color="auto" w:fill="auto"/>
            <w:noWrap/>
            <w:vAlign w:val="bottom"/>
            <w:hideMark/>
          </w:tcPr>
          <w:p w14:paraId="3B9DB571"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2C46828C" w14:textId="77777777" w:rsidR="00E2499C" w:rsidRPr="00087687" w:rsidRDefault="00E2499C" w:rsidP="00A97F97">
            <w:pPr>
              <w:rPr>
                <w:rFonts w:cs="Calibri"/>
                <w:color w:val="000000"/>
              </w:rPr>
            </w:pPr>
            <w:r w:rsidRPr="00087687">
              <w:rPr>
                <w:rFonts w:cs="Calibri"/>
                <w:color w:val="000000"/>
              </w:rPr>
              <w:t>Održavanje javne rasvjete</w:t>
            </w:r>
          </w:p>
        </w:tc>
        <w:tc>
          <w:tcPr>
            <w:tcW w:w="208" w:type="dxa"/>
            <w:tcBorders>
              <w:top w:val="nil"/>
              <w:left w:val="nil"/>
              <w:bottom w:val="single" w:sz="4" w:space="0" w:color="auto"/>
              <w:right w:val="single" w:sz="4" w:space="0" w:color="auto"/>
            </w:tcBorders>
            <w:shd w:val="clear" w:color="auto" w:fill="auto"/>
            <w:vAlign w:val="bottom"/>
            <w:hideMark/>
          </w:tcPr>
          <w:p w14:paraId="280B0E2D"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4B2B9B9B" w14:textId="77777777" w:rsidR="00E2499C" w:rsidRPr="00087687" w:rsidRDefault="00E2499C" w:rsidP="00A97F97">
            <w:pPr>
              <w:rPr>
                <w:rFonts w:cs="Calibri"/>
                <w:color w:val="000000"/>
              </w:rPr>
            </w:pPr>
            <w:r w:rsidRPr="00087687">
              <w:rPr>
                <w:rFonts w:cs="Calibri"/>
                <w:color w:val="000000"/>
              </w:rPr>
              <w:t>50232100 - Usluge održavanja ulične rasvjete</w:t>
            </w:r>
          </w:p>
        </w:tc>
        <w:tc>
          <w:tcPr>
            <w:tcW w:w="256" w:type="dxa"/>
            <w:tcBorders>
              <w:top w:val="nil"/>
              <w:left w:val="nil"/>
              <w:bottom w:val="single" w:sz="4" w:space="0" w:color="auto"/>
              <w:right w:val="single" w:sz="4" w:space="0" w:color="auto"/>
            </w:tcBorders>
            <w:shd w:val="clear" w:color="auto" w:fill="auto"/>
            <w:noWrap/>
            <w:vAlign w:val="bottom"/>
            <w:hideMark/>
          </w:tcPr>
          <w:p w14:paraId="62FD592E" w14:textId="77777777" w:rsidR="00E2499C" w:rsidRPr="00087687" w:rsidRDefault="00E2499C" w:rsidP="00A97F97">
            <w:pPr>
              <w:jc w:val="right"/>
              <w:rPr>
                <w:rFonts w:cs="Calibri"/>
                <w:color w:val="000000"/>
              </w:rPr>
            </w:pPr>
            <w:r w:rsidRPr="00087687">
              <w:rPr>
                <w:rFonts w:cs="Calibri"/>
                <w:color w:val="000000"/>
              </w:rPr>
              <w:t>11.200,00</w:t>
            </w:r>
          </w:p>
        </w:tc>
        <w:tc>
          <w:tcPr>
            <w:tcW w:w="388" w:type="dxa"/>
            <w:tcBorders>
              <w:top w:val="nil"/>
              <w:left w:val="nil"/>
              <w:bottom w:val="single" w:sz="4" w:space="0" w:color="auto"/>
              <w:right w:val="single" w:sz="4" w:space="0" w:color="auto"/>
            </w:tcBorders>
            <w:shd w:val="clear" w:color="auto" w:fill="auto"/>
            <w:vAlign w:val="bottom"/>
            <w:hideMark/>
          </w:tcPr>
          <w:p w14:paraId="2C532BAE"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0DBF7041"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04423061"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A46A6A4"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373E4A2"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1016C27E"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430129F"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5347361A"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DF3633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2D31A0FA"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63F95DA0"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7089B5EA"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E14B656"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BA3E37A" w14:textId="77777777" w:rsidR="00E2499C" w:rsidRPr="00087687" w:rsidRDefault="00E2499C" w:rsidP="00A97F97">
            <w:pPr>
              <w:rPr>
                <w:rFonts w:ascii="Times New Roman" w:hAnsi="Times New Roman"/>
                <w:sz w:val="20"/>
                <w:szCs w:val="20"/>
              </w:rPr>
            </w:pPr>
          </w:p>
        </w:tc>
      </w:tr>
      <w:tr w:rsidR="00E2499C" w:rsidRPr="00087687" w14:paraId="6A96DBA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EB644F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1816B9D" w14:textId="77777777" w:rsidR="00E2499C" w:rsidRPr="00087687" w:rsidRDefault="00E2499C" w:rsidP="00A97F97">
            <w:pPr>
              <w:rPr>
                <w:rFonts w:cs="Calibri"/>
                <w:color w:val="696969"/>
              </w:rPr>
            </w:pPr>
            <w:r w:rsidRPr="00087687">
              <w:rPr>
                <w:rFonts w:cs="Calibri"/>
                <w:color w:val="696969"/>
              </w:rPr>
              <w:t>33/2025</w:t>
            </w:r>
          </w:p>
        </w:tc>
        <w:tc>
          <w:tcPr>
            <w:tcW w:w="414" w:type="dxa"/>
            <w:tcBorders>
              <w:top w:val="nil"/>
              <w:left w:val="nil"/>
              <w:bottom w:val="single" w:sz="4" w:space="0" w:color="auto"/>
              <w:right w:val="single" w:sz="4" w:space="0" w:color="auto"/>
            </w:tcBorders>
            <w:shd w:val="clear" w:color="000000" w:fill="D3D3D3"/>
            <w:noWrap/>
            <w:vAlign w:val="bottom"/>
            <w:hideMark/>
          </w:tcPr>
          <w:p w14:paraId="7D0A275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9955057" w14:textId="77777777" w:rsidR="00E2499C" w:rsidRPr="00087687" w:rsidRDefault="00E2499C" w:rsidP="00A97F97">
            <w:pPr>
              <w:rPr>
                <w:rFonts w:cs="Calibri"/>
                <w:color w:val="696969"/>
              </w:rPr>
            </w:pPr>
            <w:r w:rsidRPr="00087687">
              <w:rPr>
                <w:rFonts w:cs="Calibri"/>
                <w:color w:val="696969"/>
              </w:rPr>
              <w:t>Održavanje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4037D19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86FE88B" w14:textId="77777777" w:rsidR="00E2499C" w:rsidRPr="00087687" w:rsidRDefault="00E2499C" w:rsidP="00A97F97">
            <w:pPr>
              <w:rPr>
                <w:rFonts w:cs="Calibri"/>
                <w:color w:val="696969"/>
              </w:rPr>
            </w:pPr>
            <w:r w:rsidRPr="00087687">
              <w:rPr>
                <w:rFonts w:cs="Calibri"/>
                <w:color w:val="696969"/>
              </w:rPr>
              <w:t>50232100 - Usluge održavanja ulične rasvjete</w:t>
            </w:r>
          </w:p>
        </w:tc>
        <w:tc>
          <w:tcPr>
            <w:tcW w:w="256" w:type="dxa"/>
            <w:tcBorders>
              <w:top w:val="nil"/>
              <w:left w:val="nil"/>
              <w:bottom w:val="single" w:sz="4" w:space="0" w:color="auto"/>
              <w:right w:val="single" w:sz="4" w:space="0" w:color="auto"/>
            </w:tcBorders>
            <w:shd w:val="clear" w:color="000000" w:fill="D3D3D3"/>
            <w:noWrap/>
            <w:vAlign w:val="bottom"/>
            <w:hideMark/>
          </w:tcPr>
          <w:p w14:paraId="3838E4CD" w14:textId="77777777" w:rsidR="00E2499C" w:rsidRPr="00087687" w:rsidRDefault="00E2499C" w:rsidP="00A97F97">
            <w:pPr>
              <w:jc w:val="right"/>
              <w:rPr>
                <w:rFonts w:cs="Calibri"/>
                <w:color w:val="696969"/>
              </w:rPr>
            </w:pPr>
            <w:r w:rsidRPr="00087687">
              <w:rPr>
                <w:rFonts w:cs="Calibri"/>
                <w:color w:val="696969"/>
              </w:rPr>
              <w:t>11200</w:t>
            </w:r>
          </w:p>
        </w:tc>
        <w:tc>
          <w:tcPr>
            <w:tcW w:w="388" w:type="dxa"/>
            <w:tcBorders>
              <w:top w:val="nil"/>
              <w:left w:val="nil"/>
              <w:bottom w:val="single" w:sz="4" w:space="0" w:color="auto"/>
              <w:right w:val="single" w:sz="4" w:space="0" w:color="auto"/>
            </w:tcBorders>
            <w:shd w:val="clear" w:color="000000" w:fill="D3D3D3"/>
            <w:noWrap/>
            <w:vAlign w:val="bottom"/>
            <w:hideMark/>
          </w:tcPr>
          <w:p w14:paraId="79AE712C"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438A9F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CDDEBE7"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8B0086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4406C8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691627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27A879B"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1B1173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1D41430"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017374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5B151D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E9DD99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8B1FF1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F946296" w14:textId="77777777" w:rsidR="00E2499C" w:rsidRPr="00087687" w:rsidRDefault="00E2499C" w:rsidP="00A97F97">
            <w:pPr>
              <w:rPr>
                <w:rFonts w:ascii="Times New Roman" w:hAnsi="Times New Roman"/>
                <w:sz w:val="20"/>
                <w:szCs w:val="20"/>
              </w:rPr>
            </w:pPr>
          </w:p>
        </w:tc>
      </w:tr>
      <w:tr w:rsidR="00E2499C" w:rsidRPr="00087687" w14:paraId="65547EB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87644C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C386FD7" w14:textId="77777777" w:rsidR="00E2499C" w:rsidRPr="00087687" w:rsidRDefault="00E2499C" w:rsidP="00A97F97">
            <w:pPr>
              <w:rPr>
                <w:rFonts w:cs="Calibri"/>
                <w:color w:val="696969"/>
              </w:rPr>
            </w:pPr>
            <w:r w:rsidRPr="00087687">
              <w:rPr>
                <w:rFonts w:cs="Calibri"/>
                <w:color w:val="696969"/>
              </w:rPr>
              <w:t>33/2025</w:t>
            </w:r>
          </w:p>
        </w:tc>
        <w:tc>
          <w:tcPr>
            <w:tcW w:w="414" w:type="dxa"/>
            <w:tcBorders>
              <w:top w:val="nil"/>
              <w:left w:val="nil"/>
              <w:bottom w:val="single" w:sz="4" w:space="0" w:color="auto"/>
              <w:right w:val="single" w:sz="4" w:space="0" w:color="auto"/>
            </w:tcBorders>
            <w:shd w:val="clear" w:color="000000" w:fill="D3D3D3"/>
            <w:noWrap/>
            <w:vAlign w:val="bottom"/>
            <w:hideMark/>
          </w:tcPr>
          <w:p w14:paraId="0C2748C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A1F9A36" w14:textId="77777777" w:rsidR="00E2499C" w:rsidRPr="00087687" w:rsidRDefault="00E2499C" w:rsidP="00A97F97">
            <w:pPr>
              <w:rPr>
                <w:rFonts w:cs="Calibri"/>
                <w:color w:val="696969"/>
              </w:rPr>
            </w:pPr>
            <w:r w:rsidRPr="00087687">
              <w:rPr>
                <w:rFonts w:cs="Calibri"/>
                <w:color w:val="696969"/>
              </w:rPr>
              <w:t>Održavanje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096BF1FF"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0D2F7817" w14:textId="77777777" w:rsidR="00E2499C" w:rsidRPr="00087687" w:rsidRDefault="00E2499C" w:rsidP="00A97F97">
            <w:pPr>
              <w:rPr>
                <w:rFonts w:cs="Calibri"/>
                <w:color w:val="696969"/>
              </w:rPr>
            </w:pPr>
            <w:r w:rsidRPr="00087687">
              <w:rPr>
                <w:rFonts w:cs="Calibri"/>
                <w:color w:val="696969"/>
              </w:rPr>
              <w:t xml:space="preserve">50232100 - Usluge održavanja </w:t>
            </w:r>
            <w:r w:rsidRPr="00087687">
              <w:rPr>
                <w:rFonts w:cs="Calibri"/>
                <w:color w:val="696969"/>
              </w:rPr>
              <w:lastRenderedPageBreak/>
              <w:t>ulične rasvjete</w:t>
            </w:r>
          </w:p>
        </w:tc>
        <w:tc>
          <w:tcPr>
            <w:tcW w:w="256" w:type="dxa"/>
            <w:tcBorders>
              <w:top w:val="nil"/>
              <w:left w:val="nil"/>
              <w:bottom w:val="single" w:sz="4" w:space="0" w:color="auto"/>
              <w:right w:val="single" w:sz="4" w:space="0" w:color="auto"/>
            </w:tcBorders>
            <w:shd w:val="clear" w:color="000000" w:fill="D3D3D3"/>
            <w:noWrap/>
            <w:vAlign w:val="bottom"/>
            <w:hideMark/>
          </w:tcPr>
          <w:p w14:paraId="711EC386" w14:textId="77777777" w:rsidR="00E2499C" w:rsidRPr="00087687" w:rsidRDefault="00E2499C" w:rsidP="00A97F97">
            <w:pPr>
              <w:jc w:val="right"/>
              <w:rPr>
                <w:rFonts w:cs="Calibri"/>
                <w:color w:val="696969"/>
              </w:rPr>
            </w:pPr>
            <w:r w:rsidRPr="00087687">
              <w:rPr>
                <w:rFonts w:cs="Calibri"/>
                <w:color w:val="696969"/>
              </w:rPr>
              <w:lastRenderedPageBreak/>
              <w:t>11200</w:t>
            </w:r>
          </w:p>
        </w:tc>
        <w:tc>
          <w:tcPr>
            <w:tcW w:w="388" w:type="dxa"/>
            <w:tcBorders>
              <w:top w:val="nil"/>
              <w:left w:val="nil"/>
              <w:bottom w:val="single" w:sz="4" w:space="0" w:color="auto"/>
              <w:right w:val="single" w:sz="4" w:space="0" w:color="auto"/>
            </w:tcBorders>
            <w:shd w:val="clear" w:color="000000" w:fill="D3D3D3"/>
            <w:noWrap/>
            <w:vAlign w:val="bottom"/>
            <w:hideMark/>
          </w:tcPr>
          <w:p w14:paraId="443FDC39"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0F049F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D51E7E9"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A3AC06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AF49C9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5273C65"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D44C0B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1A2E888"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1BF632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64C90EA"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2601E9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C82B94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3E0A057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180CD66" w14:textId="77777777" w:rsidR="00E2499C" w:rsidRPr="00087687" w:rsidRDefault="00E2499C" w:rsidP="00A97F97">
            <w:pPr>
              <w:rPr>
                <w:rFonts w:ascii="Times New Roman" w:hAnsi="Times New Roman"/>
                <w:sz w:val="20"/>
                <w:szCs w:val="20"/>
              </w:rPr>
            </w:pPr>
          </w:p>
        </w:tc>
      </w:tr>
      <w:tr w:rsidR="00E2499C" w:rsidRPr="00087687" w14:paraId="45CA1C05"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58F442B" w14:textId="77777777" w:rsidR="00E2499C" w:rsidRPr="00087687" w:rsidRDefault="00E2499C" w:rsidP="00A97F97">
            <w:pPr>
              <w:jc w:val="center"/>
              <w:rPr>
                <w:rFonts w:cs="Calibri"/>
                <w:color w:val="000000"/>
              </w:rPr>
            </w:pPr>
            <w:r w:rsidRPr="00087687">
              <w:rPr>
                <w:rFonts w:cs="Calibri"/>
                <w:color w:val="000000"/>
              </w:rPr>
              <w:t>0034</w:t>
            </w:r>
          </w:p>
        </w:tc>
        <w:tc>
          <w:tcPr>
            <w:tcW w:w="240" w:type="dxa"/>
            <w:tcBorders>
              <w:top w:val="nil"/>
              <w:left w:val="nil"/>
              <w:bottom w:val="single" w:sz="4" w:space="0" w:color="auto"/>
              <w:right w:val="single" w:sz="4" w:space="0" w:color="auto"/>
            </w:tcBorders>
            <w:shd w:val="clear" w:color="auto" w:fill="auto"/>
            <w:noWrap/>
            <w:vAlign w:val="bottom"/>
            <w:hideMark/>
          </w:tcPr>
          <w:p w14:paraId="14371D36" w14:textId="77777777" w:rsidR="00E2499C" w:rsidRPr="00087687" w:rsidRDefault="00E2499C" w:rsidP="00A97F97">
            <w:pPr>
              <w:rPr>
                <w:rFonts w:cs="Calibri"/>
                <w:color w:val="000000"/>
              </w:rPr>
            </w:pPr>
            <w:r w:rsidRPr="00087687">
              <w:rPr>
                <w:rFonts w:cs="Calibri"/>
                <w:color w:val="000000"/>
              </w:rPr>
              <w:t>34/2025</w:t>
            </w:r>
          </w:p>
        </w:tc>
        <w:tc>
          <w:tcPr>
            <w:tcW w:w="414" w:type="dxa"/>
            <w:tcBorders>
              <w:top w:val="nil"/>
              <w:left w:val="nil"/>
              <w:bottom w:val="single" w:sz="4" w:space="0" w:color="auto"/>
              <w:right w:val="single" w:sz="4" w:space="0" w:color="auto"/>
            </w:tcBorders>
            <w:shd w:val="clear" w:color="auto" w:fill="auto"/>
            <w:noWrap/>
            <w:vAlign w:val="bottom"/>
            <w:hideMark/>
          </w:tcPr>
          <w:p w14:paraId="21685033"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39D9751E" w14:textId="77777777" w:rsidR="00E2499C" w:rsidRPr="00087687" w:rsidRDefault="00E2499C" w:rsidP="00A97F97">
            <w:pPr>
              <w:rPr>
                <w:rFonts w:cs="Calibri"/>
                <w:color w:val="000000"/>
              </w:rPr>
            </w:pPr>
            <w:r w:rsidRPr="00087687">
              <w:rPr>
                <w:rFonts w:cs="Calibri"/>
                <w:color w:val="000000"/>
              </w:rPr>
              <w:t>Održavanje javnih zelenih površina, građevina javne namjene, kanala oborinske odvodnje</w:t>
            </w:r>
          </w:p>
        </w:tc>
        <w:tc>
          <w:tcPr>
            <w:tcW w:w="208" w:type="dxa"/>
            <w:tcBorders>
              <w:top w:val="nil"/>
              <w:left w:val="nil"/>
              <w:bottom w:val="single" w:sz="4" w:space="0" w:color="auto"/>
              <w:right w:val="single" w:sz="4" w:space="0" w:color="auto"/>
            </w:tcBorders>
            <w:shd w:val="clear" w:color="auto" w:fill="auto"/>
            <w:vAlign w:val="bottom"/>
            <w:hideMark/>
          </w:tcPr>
          <w:p w14:paraId="666EC967"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43315586" w14:textId="77777777" w:rsidR="00E2499C" w:rsidRPr="00087687" w:rsidRDefault="00E2499C" w:rsidP="00A97F97">
            <w:pPr>
              <w:rPr>
                <w:rFonts w:cs="Calibri"/>
                <w:color w:val="000000"/>
              </w:rPr>
            </w:pPr>
            <w:r w:rsidRPr="00087687">
              <w:rPr>
                <w:rFonts w:cs="Calibri"/>
                <w:color w:val="000000"/>
              </w:rPr>
              <w:t>77313000 - Usluge održavanja parkova</w:t>
            </w:r>
          </w:p>
        </w:tc>
        <w:tc>
          <w:tcPr>
            <w:tcW w:w="256" w:type="dxa"/>
            <w:tcBorders>
              <w:top w:val="nil"/>
              <w:left w:val="nil"/>
              <w:bottom w:val="single" w:sz="4" w:space="0" w:color="auto"/>
              <w:right w:val="single" w:sz="4" w:space="0" w:color="auto"/>
            </w:tcBorders>
            <w:shd w:val="clear" w:color="auto" w:fill="auto"/>
            <w:noWrap/>
            <w:vAlign w:val="bottom"/>
            <w:hideMark/>
          </w:tcPr>
          <w:p w14:paraId="56AADF1A" w14:textId="77777777" w:rsidR="00E2499C" w:rsidRPr="00087687" w:rsidRDefault="00E2499C" w:rsidP="00A97F97">
            <w:pPr>
              <w:jc w:val="right"/>
              <w:rPr>
                <w:rFonts w:cs="Calibri"/>
                <w:color w:val="000000"/>
              </w:rPr>
            </w:pPr>
            <w:r w:rsidRPr="00087687">
              <w:rPr>
                <w:rFonts w:cs="Calibri"/>
                <w:color w:val="000000"/>
              </w:rPr>
              <w:t>6.376,00</w:t>
            </w:r>
          </w:p>
        </w:tc>
        <w:tc>
          <w:tcPr>
            <w:tcW w:w="388" w:type="dxa"/>
            <w:tcBorders>
              <w:top w:val="nil"/>
              <w:left w:val="nil"/>
              <w:bottom w:val="single" w:sz="4" w:space="0" w:color="auto"/>
              <w:right w:val="single" w:sz="4" w:space="0" w:color="auto"/>
            </w:tcBorders>
            <w:shd w:val="clear" w:color="auto" w:fill="auto"/>
            <w:vAlign w:val="bottom"/>
            <w:hideMark/>
          </w:tcPr>
          <w:p w14:paraId="743DD816"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0397B690"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E435B72"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291819E7"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CA6859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B5ECC90"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EDA95B1"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2AD77EC"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3DE83A8"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A6DA596"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B76585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628BEC6"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42BADB6"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AB3FBA7" w14:textId="77777777" w:rsidR="00E2499C" w:rsidRPr="00087687" w:rsidRDefault="00E2499C" w:rsidP="00A97F97">
            <w:pPr>
              <w:rPr>
                <w:rFonts w:ascii="Times New Roman" w:hAnsi="Times New Roman"/>
                <w:sz w:val="20"/>
                <w:szCs w:val="20"/>
              </w:rPr>
            </w:pPr>
          </w:p>
        </w:tc>
      </w:tr>
      <w:tr w:rsidR="00E2499C" w:rsidRPr="00087687" w14:paraId="48D5214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5A1CA4C"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5ADAC7AF" w14:textId="77777777" w:rsidR="00E2499C" w:rsidRPr="00087687" w:rsidRDefault="00E2499C" w:rsidP="00A97F97">
            <w:pPr>
              <w:rPr>
                <w:rFonts w:cs="Calibri"/>
                <w:color w:val="696969"/>
              </w:rPr>
            </w:pPr>
            <w:r w:rsidRPr="00087687">
              <w:rPr>
                <w:rFonts w:cs="Calibri"/>
                <w:color w:val="696969"/>
              </w:rPr>
              <w:t>34/2025</w:t>
            </w:r>
          </w:p>
        </w:tc>
        <w:tc>
          <w:tcPr>
            <w:tcW w:w="414" w:type="dxa"/>
            <w:tcBorders>
              <w:top w:val="nil"/>
              <w:left w:val="nil"/>
              <w:bottom w:val="single" w:sz="4" w:space="0" w:color="auto"/>
              <w:right w:val="single" w:sz="4" w:space="0" w:color="auto"/>
            </w:tcBorders>
            <w:shd w:val="clear" w:color="000000" w:fill="D3D3D3"/>
            <w:noWrap/>
            <w:vAlign w:val="bottom"/>
            <w:hideMark/>
          </w:tcPr>
          <w:p w14:paraId="162B6B01"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AB4C475" w14:textId="77777777" w:rsidR="00E2499C" w:rsidRPr="00087687" w:rsidRDefault="00E2499C" w:rsidP="00A97F97">
            <w:pPr>
              <w:rPr>
                <w:rFonts w:cs="Calibri"/>
                <w:color w:val="696969"/>
              </w:rPr>
            </w:pPr>
            <w:r w:rsidRPr="00087687">
              <w:rPr>
                <w:rFonts w:cs="Calibri"/>
                <w:color w:val="696969"/>
              </w:rPr>
              <w:t>Održavanje javnih zelenih površina, građevina javne namjene, kanala oborinske odvodnje</w:t>
            </w:r>
          </w:p>
        </w:tc>
        <w:tc>
          <w:tcPr>
            <w:tcW w:w="208" w:type="dxa"/>
            <w:tcBorders>
              <w:top w:val="nil"/>
              <w:left w:val="nil"/>
              <w:bottom w:val="single" w:sz="4" w:space="0" w:color="auto"/>
              <w:right w:val="single" w:sz="4" w:space="0" w:color="auto"/>
            </w:tcBorders>
            <w:shd w:val="clear" w:color="000000" w:fill="D3D3D3"/>
            <w:noWrap/>
            <w:vAlign w:val="bottom"/>
            <w:hideMark/>
          </w:tcPr>
          <w:p w14:paraId="23E16DB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A3B85BD" w14:textId="77777777" w:rsidR="00E2499C" w:rsidRPr="00087687" w:rsidRDefault="00E2499C" w:rsidP="00A97F97">
            <w:pPr>
              <w:rPr>
                <w:rFonts w:cs="Calibri"/>
                <w:color w:val="696969"/>
              </w:rPr>
            </w:pPr>
            <w:r w:rsidRPr="00087687">
              <w:rPr>
                <w:rFonts w:cs="Calibri"/>
                <w:color w:val="696969"/>
              </w:rPr>
              <w:t>77313000 - Usluge održavanja parkova</w:t>
            </w:r>
          </w:p>
        </w:tc>
        <w:tc>
          <w:tcPr>
            <w:tcW w:w="256" w:type="dxa"/>
            <w:tcBorders>
              <w:top w:val="nil"/>
              <w:left w:val="nil"/>
              <w:bottom w:val="single" w:sz="4" w:space="0" w:color="auto"/>
              <w:right w:val="single" w:sz="4" w:space="0" w:color="auto"/>
            </w:tcBorders>
            <w:shd w:val="clear" w:color="000000" w:fill="D3D3D3"/>
            <w:noWrap/>
            <w:vAlign w:val="bottom"/>
            <w:hideMark/>
          </w:tcPr>
          <w:p w14:paraId="78865F3A" w14:textId="77777777" w:rsidR="00E2499C" w:rsidRPr="00087687" w:rsidRDefault="00E2499C" w:rsidP="00A97F97">
            <w:pPr>
              <w:jc w:val="right"/>
              <w:rPr>
                <w:rFonts w:cs="Calibri"/>
                <w:color w:val="696969"/>
              </w:rPr>
            </w:pPr>
            <w:r w:rsidRPr="00087687">
              <w:rPr>
                <w:rFonts w:cs="Calibri"/>
                <w:color w:val="696969"/>
              </w:rPr>
              <w:t>6376</w:t>
            </w:r>
          </w:p>
        </w:tc>
        <w:tc>
          <w:tcPr>
            <w:tcW w:w="388" w:type="dxa"/>
            <w:tcBorders>
              <w:top w:val="nil"/>
              <w:left w:val="nil"/>
              <w:bottom w:val="single" w:sz="4" w:space="0" w:color="auto"/>
              <w:right w:val="single" w:sz="4" w:space="0" w:color="auto"/>
            </w:tcBorders>
            <w:shd w:val="clear" w:color="000000" w:fill="D3D3D3"/>
            <w:noWrap/>
            <w:vAlign w:val="bottom"/>
            <w:hideMark/>
          </w:tcPr>
          <w:p w14:paraId="56001D6B"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D757AB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EF0DCE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95836E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83F2EC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AF29A0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80BE38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B25460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FFB6D8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BA5B3BB"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EECBEC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B5F10AA"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90F0AB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11B2131" w14:textId="77777777" w:rsidR="00E2499C" w:rsidRPr="00087687" w:rsidRDefault="00E2499C" w:rsidP="00A97F97">
            <w:pPr>
              <w:rPr>
                <w:rFonts w:ascii="Times New Roman" w:hAnsi="Times New Roman"/>
                <w:sz w:val="20"/>
                <w:szCs w:val="20"/>
              </w:rPr>
            </w:pPr>
          </w:p>
        </w:tc>
      </w:tr>
      <w:tr w:rsidR="00E2499C" w:rsidRPr="00087687" w14:paraId="12B1A1E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36B7245"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C0B9F1A" w14:textId="77777777" w:rsidR="00E2499C" w:rsidRPr="00087687" w:rsidRDefault="00E2499C" w:rsidP="00A97F97">
            <w:pPr>
              <w:rPr>
                <w:rFonts w:cs="Calibri"/>
                <w:color w:val="696969"/>
              </w:rPr>
            </w:pPr>
            <w:r w:rsidRPr="00087687">
              <w:rPr>
                <w:rFonts w:cs="Calibri"/>
                <w:color w:val="696969"/>
              </w:rPr>
              <w:t>34/2025</w:t>
            </w:r>
          </w:p>
        </w:tc>
        <w:tc>
          <w:tcPr>
            <w:tcW w:w="414" w:type="dxa"/>
            <w:tcBorders>
              <w:top w:val="nil"/>
              <w:left w:val="nil"/>
              <w:bottom w:val="single" w:sz="4" w:space="0" w:color="auto"/>
              <w:right w:val="single" w:sz="4" w:space="0" w:color="auto"/>
            </w:tcBorders>
            <w:shd w:val="clear" w:color="000000" w:fill="D3D3D3"/>
            <w:noWrap/>
            <w:vAlign w:val="bottom"/>
            <w:hideMark/>
          </w:tcPr>
          <w:p w14:paraId="24E380B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6CD9EE8" w14:textId="77777777" w:rsidR="00E2499C" w:rsidRPr="00087687" w:rsidRDefault="00E2499C" w:rsidP="00A97F97">
            <w:pPr>
              <w:rPr>
                <w:rFonts w:cs="Calibri"/>
                <w:color w:val="696969"/>
              </w:rPr>
            </w:pPr>
            <w:r w:rsidRPr="00087687">
              <w:rPr>
                <w:rFonts w:cs="Calibri"/>
                <w:color w:val="696969"/>
              </w:rPr>
              <w:t>Održavanje javnih zelenih površina, građevina javne namjene, kanala oborinske odvodnje</w:t>
            </w:r>
          </w:p>
        </w:tc>
        <w:tc>
          <w:tcPr>
            <w:tcW w:w="208" w:type="dxa"/>
            <w:tcBorders>
              <w:top w:val="nil"/>
              <w:left w:val="nil"/>
              <w:bottom w:val="single" w:sz="4" w:space="0" w:color="auto"/>
              <w:right w:val="single" w:sz="4" w:space="0" w:color="auto"/>
            </w:tcBorders>
            <w:shd w:val="clear" w:color="000000" w:fill="D3D3D3"/>
            <w:noWrap/>
            <w:vAlign w:val="bottom"/>
            <w:hideMark/>
          </w:tcPr>
          <w:p w14:paraId="59560D7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5503AC4" w14:textId="77777777" w:rsidR="00E2499C" w:rsidRPr="00087687" w:rsidRDefault="00E2499C" w:rsidP="00A97F97">
            <w:pPr>
              <w:rPr>
                <w:rFonts w:cs="Calibri"/>
                <w:color w:val="696969"/>
              </w:rPr>
            </w:pPr>
            <w:r w:rsidRPr="00087687">
              <w:rPr>
                <w:rFonts w:cs="Calibri"/>
                <w:color w:val="696969"/>
              </w:rPr>
              <w:t>77313000 - Usluge održavanja parkova</w:t>
            </w:r>
          </w:p>
        </w:tc>
        <w:tc>
          <w:tcPr>
            <w:tcW w:w="256" w:type="dxa"/>
            <w:tcBorders>
              <w:top w:val="nil"/>
              <w:left w:val="nil"/>
              <w:bottom w:val="single" w:sz="4" w:space="0" w:color="auto"/>
              <w:right w:val="single" w:sz="4" w:space="0" w:color="auto"/>
            </w:tcBorders>
            <w:shd w:val="clear" w:color="000000" w:fill="D3D3D3"/>
            <w:noWrap/>
            <w:vAlign w:val="bottom"/>
            <w:hideMark/>
          </w:tcPr>
          <w:p w14:paraId="01EB608D" w14:textId="77777777" w:rsidR="00E2499C" w:rsidRPr="00087687" w:rsidRDefault="00E2499C" w:rsidP="00A97F97">
            <w:pPr>
              <w:jc w:val="right"/>
              <w:rPr>
                <w:rFonts w:cs="Calibri"/>
                <w:color w:val="696969"/>
              </w:rPr>
            </w:pPr>
            <w:r w:rsidRPr="00087687">
              <w:rPr>
                <w:rFonts w:cs="Calibri"/>
                <w:color w:val="696969"/>
              </w:rPr>
              <w:t>6376</w:t>
            </w:r>
          </w:p>
        </w:tc>
        <w:tc>
          <w:tcPr>
            <w:tcW w:w="388" w:type="dxa"/>
            <w:tcBorders>
              <w:top w:val="nil"/>
              <w:left w:val="nil"/>
              <w:bottom w:val="single" w:sz="4" w:space="0" w:color="auto"/>
              <w:right w:val="single" w:sz="4" w:space="0" w:color="auto"/>
            </w:tcBorders>
            <w:shd w:val="clear" w:color="000000" w:fill="D3D3D3"/>
            <w:noWrap/>
            <w:vAlign w:val="bottom"/>
            <w:hideMark/>
          </w:tcPr>
          <w:p w14:paraId="3DE3B18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31F4E2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3054C03"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D41EAE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4DC80C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A44E6E6"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05ADD86"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8F11A99"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4962CE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045B9E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DF93219"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C03D3DC"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09E34C4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FF12F54" w14:textId="77777777" w:rsidR="00E2499C" w:rsidRPr="00087687" w:rsidRDefault="00E2499C" w:rsidP="00A97F97">
            <w:pPr>
              <w:rPr>
                <w:rFonts w:ascii="Times New Roman" w:hAnsi="Times New Roman"/>
                <w:sz w:val="20"/>
                <w:szCs w:val="20"/>
              </w:rPr>
            </w:pPr>
          </w:p>
        </w:tc>
      </w:tr>
      <w:tr w:rsidR="00E2499C" w:rsidRPr="00087687" w14:paraId="67E02106"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39DD70A" w14:textId="77777777" w:rsidR="00E2499C" w:rsidRPr="00087687" w:rsidRDefault="00E2499C" w:rsidP="00A97F97">
            <w:pPr>
              <w:jc w:val="center"/>
              <w:rPr>
                <w:rFonts w:cs="Calibri"/>
                <w:color w:val="000000"/>
              </w:rPr>
            </w:pPr>
            <w:r w:rsidRPr="00087687">
              <w:rPr>
                <w:rFonts w:cs="Calibri"/>
                <w:color w:val="000000"/>
              </w:rPr>
              <w:lastRenderedPageBreak/>
              <w:t>0035</w:t>
            </w:r>
          </w:p>
        </w:tc>
        <w:tc>
          <w:tcPr>
            <w:tcW w:w="240" w:type="dxa"/>
            <w:tcBorders>
              <w:top w:val="nil"/>
              <w:left w:val="nil"/>
              <w:bottom w:val="single" w:sz="4" w:space="0" w:color="auto"/>
              <w:right w:val="single" w:sz="4" w:space="0" w:color="auto"/>
            </w:tcBorders>
            <w:shd w:val="clear" w:color="auto" w:fill="auto"/>
            <w:noWrap/>
            <w:vAlign w:val="bottom"/>
            <w:hideMark/>
          </w:tcPr>
          <w:p w14:paraId="194F8196" w14:textId="77777777" w:rsidR="00E2499C" w:rsidRPr="00087687" w:rsidRDefault="00E2499C" w:rsidP="00A97F97">
            <w:pPr>
              <w:rPr>
                <w:rFonts w:cs="Calibri"/>
                <w:color w:val="000000"/>
              </w:rPr>
            </w:pPr>
            <w:r w:rsidRPr="00087687">
              <w:rPr>
                <w:rFonts w:cs="Calibri"/>
                <w:color w:val="000000"/>
              </w:rPr>
              <w:t>35/2025</w:t>
            </w:r>
          </w:p>
        </w:tc>
        <w:tc>
          <w:tcPr>
            <w:tcW w:w="414" w:type="dxa"/>
            <w:tcBorders>
              <w:top w:val="nil"/>
              <w:left w:val="nil"/>
              <w:bottom w:val="single" w:sz="4" w:space="0" w:color="auto"/>
              <w:right w:val="single" w:sz="4" w:space="0" w:color="auto"/>
            </w:tcBorders>
            <w:shd w:val="clear" w:color="auto" w:fill="auto"/>
            <w:noWrap/>
            <w:vAlign w:val="bottom"/>
            <w:hideMark/>
          </w:tcPr>
          <w:p w14:paraId="1A2B2100"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039DB7BF" w14:textId="77777777" w:rsidR="00E2499C" w:rsidRPr="00087687" w:rsidRDefault="00E2499C" w:rsidP="00A97F97">
            <w:pPr>
              <w:rPr>
                <w:rFonts w:cs="Calibri"/>
                <w:color w:val="000000"/>
              </w:rPr>
            </w:pPr>
            <w:r w:rsidRPr="00087687">
              <w:rPr>
                <w:rFonts w:cs="Calibri"/>
                <w:color w:val="000000"/>
              </w:rPr>
              <w:t>Održavanje nerazvrstanih cesta i javnih površina na kojima nije dopušten promet motornim vozilima</w:t>
            </w:r>
          </w:p>
        </w:tc>
        <w:tc>
          <w:tcPr>
            <w:tcW w:w="208" w:type="dxa"/>
            <w:tcBorders>
              <w:top w:val="nil"/>
              <w:left w:val="nil"/>
              <w:bottom w:val="single" w:sz="4" w:space="0" w:color="auto"/>
              <w:right w:val="single" w:sz="4" w:space="0" w:color="auto"/>
            </w:tcBorders>
            <w:shd w:val="clear" w:color="auto" w:fill="auto"/>
            <w:vAlign w:val="bottom"/>
            <w:hideMark/>
          </w:tcPr>
          <w:p w14:paraId="549EDD72"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6DA24E0E" w14:textId="77777777" w:rsidR="00E2499C" w:rsidRPr="00087687" w:rsidRDefault="00E2499C" w:rsidP="00A97F97">
            <w:pPr>
              <w:rPr>
                <w:rFonts w:cs="Calibri"/>
                <w:color w:val="000000"/>
              </w:rPr>
            </w:pPr>
            <w:r w:rsidRPr="00087687">
              <w:rPr>
                <w:rFonts w:cs="Calibri"/>
                <w:color w:val="000000"/>
              </w:rPr>
              <w:t>45233141 - Radovi na održavanju cesta</w:t>
            </w:r>
          </w:p>
        </w:tc>
        <w:tc>
          <w:tcPr>
            <w:tcW w:w="256" w:type="dxa"/>
            <w:tcBorders>
              <w:top w:val="nil"/>
              <w:left w:val="nil"/>
              <w:bottom w:val="single" w:sz="4" w:space="0" w:color="auto"/>
              <w:right w:val="single" w:sz="4" w:space="0" w:color="auto"/>
            </w:tcBorders>
            <w:shd w:val="clear" w:color="auto" w:fill="auto"/>
            <w:noWrap/>
            <w:vAlign w:val="bottom"/>
            <w:hideMark/>
          </w:tcPr>
          <w:p w14:paraId="069961A8" w14:textId="77777777" w:rsidR="00E2499C" w:rsidRPr="00087687" w:rsidRDefault="00E2499C" w:rsidP="00A97F97">
            <w:pPr>
              <w:jc w:val="right"/>
              <w:rPr>
                <w:rFonts w:cs="Calibri"/>
                <w:color w:val="000000"/>
              </w:rPr>
            </w:pPr>
            <w:r w:rsidRPr="00087687">
              <w:rPr>
                <w:rFonts w:cs="Calibri"/>
                <w:color w:val="000000"/>
              </w:rPr>
              <w:t>11.646,40</w:t>
            </w:r>
          </w:p>
        </w:tc>
        <w:tc>
          <w:tcPr>
            <w:tcW w:w="388" w:type="dxa"/>
            <w:tcBorders>
              <w:top w:val="nil"/>
              <w:left w:val="nil"/>
              <w:bottom w:val="single" w:sz="4" w:space="0" w:color="auto"/>
              <w:right w:val="single" w:sz="4" w:space="0" w:color="auto"/>
            </w:tcBorders>
            <w:shd w:val="clear" w:color="auto" w:fill="auto"/>
            <w:vAlign w:val="bottom"/>
            <w:hideMark/>
          </w:tcPr>
          <w:p w14:paraId="4544132B"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FA027BE"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1E219D09"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0A922329"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235B9AE9"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C52AD4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ACDF4A0"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A2E7FAF"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54E52315"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57FB38B"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F17D04F"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F9F476F"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6C8433E7"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6C8292B" w14:textId="77777777" w:rsidR="00E2499C" w:rsidRPr="00087687" w:rsidRDefault="00E2499C" w:rsidP="00A97F97">
            <w:pPr>
              <w:rPr>
                <w:rFonts w:ascii="Times New Roman" w:hAnsi="Times New Roman"/>
                <w:sz w:val="20"/>
                <w:szCs w:val="20"/>
              </w:rPr>
            </w:pPr>
          </w:p>
        </w:tc>
      </w:tr>
      <w:tr w:rsidR="00E2499C" w:rsidRPr="00087687" w14:paraId="25ED913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C5FCB2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202820C" w14:textId="77777777" w:rsidR="00E2499C" w:rsidRPr="00087687" w:rsidRDefault="00E2499C" w:rsidP="00A97F97">
            <w:pPr>
              <w:rPr>
                <w:rFonts w:cs="Calibri"/>
                <w:color w:val="696969"/>
              </w:rPr>
            </w:pPr>
            <w:r w:rsidRPr="00087687">
              <w:rPr>
                <w:rFonts w:cs="Calibri"/>
                <w:color w:val="696969"/>
              </w:rPr>
              <w:t>35/2025</w:t>
            </w:r>
          </w:p>
        </w:tc>
        <w:tc>
          <w:tcPr>
            <w:tcW w:w="414" w:type="dxa"/>
            <w:tcBorders>
              <w:top w:val="nil"/>
              <w:left w:val="nil"/>
              <w:bottom w:val="single" w:sz="4" w:space="0" w:color="auto"/>
              <w:right w:val="single" w:sz="4" w:space="0" w:color="auto"/>
            </w:tcBorders>
            <w:shd w:val="clear" w:color="000000" w:fill="D3D3D3"/>
            <w:noWrap/>
            <w:vAlign w:val="bottom"/>
            <w:hideMark/>
          </w:tcPr>
          <w:p w14:paraId="5543D42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62E0B06" w14:textId="77777777" w:rsidR="00E2499C" w:rsidRPr="00087687" w:rsidRDefault="00E2499C" w:rsidP="00A97F97">
            <w:pPr>
              <w:rPr>
                <w:rFonts w:cs="Calibri"/>
                <w:color w:val="696969"/>
              </w:rPr>
            </w:pPr>
            <w:r w:rsidRPr="00087687">
              <w:rPr>
                <w:rFonts w:cs="Calibri"/>
                <w:color w:val="696969"/>
              </w:rPr>
              <w:t>Održavanje nerazvrstanih cesta i javnih površina na kojima nije dopušten promet motornim vozilima</w:t>
            </w:r>
          </w:p>
        </w:tc>
        <w:tc>
          <w:tcPr>
            <w:tcW w:w="208" w:type="dxa"/>
            <w:tcBorders>
              <w:top w:val="nil"/>
              <w:left w:val="nil"/>
              <w:bottom w:val="single" w:sz="4" w:space="0" w:color="auto"/>
              <w:right w:val="single" w:sz="4" w:space="0" w:color="auto"/>
            </w:tcBorders>
            <w:shd w:val="clear" w:color="000000" w:fill="D3D3D3"/>
            <w:noWrap/>
            <w:vAlign w:val="bottom"/>
            <w:hideMark/>
          </w:tcPr>
          <w:p w14:paraId="4F69A385"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2B303F4" w14:textId="77777777" w:rsidR="00E2499C" w:rsidRPr="00087687" w:rsidRDefault="00E2499C" w:rsidP="00A97F97">
            <w:pPr>
              <w:rPr>
                <w:rFonts w:cs="Calibri"/>
                <w:color w:val="696969"/>
              </w:rPr>
            </w:pPr>
            <w:r w:rsidRPr="00087687">
              <w:rPr>
                <w:rFonts w:cs="Calibri"/>
                <w:color w:val="696969"/>
              </w:rPr>
              <w:t>45233141 - Radovi na održavanju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48AB6AED" w14:textId="77777777" w:rsidR="00E2499C" w:rsidRPr="00087687" w:rsidRDefault="00E2499C" w:rsidP="00A97F97">
            <w:pPr>
              <w:jc w:val="right"/>
              <w:rPr>
                <w:rFonts w:cs="Calibri"/>
                <w:color w:val="696969"/>
              </w:rPr>
            </w:pPr>
            <w:r w:rsidRPr="00087687">
              <w:rPr>
                <w:rFonts w:cs="Calibri"/>
                <w:color w:val="696969"/>
              </w:rPr>
              <w:t>11646,4</w:t>
            </w:r>
          </w:p>
        </w:tc>
        <w:tc>
          <w:tcPr>
            <w:tcW w:w="388" w:type="dxa"/>
            <w:tcBorders>
              <w:top w:val="nil"/>
              <w:left w:val="nil"/>
              <w:bottom w:val="single" w:sz="4" w:space="0" w:color="auto"/>
              <w:right w:val="single" w:sz="4" w:space="0" w:color="auto"/>
            </w:tcBorders>
            <w:shd w:val="clear" w:color="000000" w:fill="D3D3D3"/>
            <w:noWrap/>
            <w:vAlign w:val="bottom"/>
            <w:hideMark/>
          </w:tcPr>
          <w:p w14:paraId="7331E44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C0F845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A558DF8"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F34470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3967D0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F47AEC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C086FA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AAFC9A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4D72AC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D91402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857F26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0FB8DD9"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D7D804A"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2AF9B83" w14:textId="77777777" w:rsidR="00E2499C" w:rsidRPr="00087687" w:rsidRDefault="00E2499C" w:rsidP="00A97F97">
            <w:pPr>
              <w:rPr>
                <w:rFonts w:ascii="Times New Roman" w:hAnsi="Times New Roman"/>
                <w:sz w:val="20"/>
                <w:szCs w:val="20"/>
              </w:rPr>
            </w:pPr>
          </w:p>
        </w:tc>
      </w:tr>
      <w:tr w:rsidR="00E2499C" w:rsidRPr="00087687" w14:paraId="112124D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5E79271"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FE9C5C7" w14:textId="77777777" w:rsidR="00E2499C" w:rsidRPr="00087687" w:rsidRDefault="00E2499C" w:rsidP="00A97F97">
            <w:pPr>
              <w:rPr>
                <w:rFonts w:cs="Calibri"/>
                <w:color w:val="696969"/>
              </w:rPr>
            </w:pPr>
            <w:r w:rsidRPr="00087687">
              <w:rPr>
                <w:rFonts w:cs="Calibri"/>
                <w:color w:val="696969"/>
              </w:rPr>
              <w:t>35/2025</w:t>
            </w:r>
          </w:p>
        </w:tc>
        <w:tc>
          <w:tcPr>
            <w:tcW w:w="414" w:type="dxa"/>
            <w:tcBorders>
              <w:top w:val="nil"/>
              <w:left w:val="nil"/>
              <w:bottom w:val="single" w:sz="4" w:space="0" w:color="auto"/>
              <w:right w:val="single" w:sz="4" w:space="0" w:color="auto"/>
            </w:tcBorders>
            <w:shd w:val="clear" w:color="000000" w:fill="D3D3D3"/>
            <w:noWrap/>
            <w:vAlign w:val="bottom"/>
            <w:hideMark/>
          </w:tcPr>
          <w:p w14:paraId="06553D23"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F171307" w14:textId="77777777" w:rsidR="00E2499C" w:rsidRPr="00087687" w:rsidRDefault="00E2499C" w:rsidP="00A97F97">
            <w:pPr>
              <w:rPr>
                <w:rFonts w:cs="Calibri"/>
                <w:color w:val="696969"/>
              </w:rPr>
            </w:pPr>
            <w:r w:rsidRPr="00087687">
              <w:rPr>
                <w:rFonts w:cs="Calibri"/>
                <w:color w:val="696969"/>
              </w:rPr>
              <w:t>Održavanje nerazvrstanih cesta i javnih površina na kojima nije dopušten promet motornim vozilima</w:t>
            </w:r>
          </w:p>
        </w:tc>
        <w:tc>
          <w:tcPr>
            <w:tcW w:w="208" w:type="dxa"/>
            <w:tcBorders>
              <w:top w:val="nil"/>
              <w:left w:val="nil"/>
              <w:bottom w:val="single" w:sz="4" w:space="0" w:color="auto"/>
              <w:right w:val="single" w:sz="4" w:space="0" w:color="auto"/>
            </w:tcBorders>
            <w:shd w:val="clear" w:color="000000" w:fill="D3D3D3"/>
            <w:noWrap/>
            <w:vAlign w:val="bottom"/>
            <w:hideMark/>
          </w:tcPr>
          <w:p w14:paraId="0341A693"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089FFD45" w14:textId="77777777" w:rsidR="00E2499C" w:rsidRPr="00087687" w:rsidRDefault="00E2499C" w:rsidP="00A97F97">
            <w:pPr>
              <w:rPr>
                <w:rFonts w:cs="Calibri"/>
                <w:color w:val="696969"/>
              </w:rPr>
            </w:pPr>
            <w:r w:rsidRPr="00087687">
              <w:rPr>
                <w:rFonts w:cs="Calibri"/>
                <w:color w:val="696969"/>
              </w:rPr>
              <w:t>45233141 - Radovi na održavanju cesta</w:t>
            </w:r>
          </w:p>
        </w:tc>
        <w:tc>
          <w:tcPr>
            <w:tcW w:w="256" w:type="dxa"/>
            <w:tcBorders>
              <w:top w:val="nil"/>
              <w:left w:val="nil"/>
              <w:bottom w:val="single" w:sz="4" w:space="0" w:color="auto"/>
              <w:right w:val="single" w:sz="4" w:space="0" w:color="auto"/>
            </w:tcBorders>
            <w:shd w:val="clear" w:color="000000" w:fill="D3D3D3"/>
            <w:noWrap/>
            <w:vAlign w:val="bottom"/>
            <w:hideMark/>
          </w:tcPr>
          <w:p w14:paraId="7CC3E574" w14:textId="77777777" w:rsidR="00E2499C" w:rsidRPr="00087687" w:rsidRDefault="00E2499C" w:rsidP="00A97F97">
            <w:pPr>
              <w:jc w:val="right"/>
              <w:rPr>
                <w:rFonts w:cs="Calibri"/>
                <w:color w:val="696969"/>
              </w:rPr>
            </w:pPr>
            <w:r w:rsidRPr="00087687">
              <w:rPr>
                <w:rFonts w:cs="Calibri"/>
                <w:color w:val="696969"/>
              </w:rPr>
              <w:t>11646,4</w:t>
            </w:r>
          </w:p>
        </w:tc>
        <w:tc>
          <w:tcPr>
            <w:tcW w:w="388" w:type="dxa"/>
            <w:tcBorders>
              <w:top w:val="nil"/>
              <w:left w:val="nil"/>
              <w:bottom w:val="single" w:sz="4" w:space="0" w:color="auto"/>
              <w:right w:val="single" w:sz="4" w:space="0" w:color="auto"/>
            </w:tcBorders>
            <w:shd w:val="clear" w:color="000000" w:fill="D3D3D3"/>
            <w:noWrap/>
            <w:vAlign w:val="bottom"/>
            <w:hideMark/>
          </w:tcPr>
          <w:p w14:paraId="02469C7B"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9EDBCE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075AA5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D13A438"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58FB41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4FB9AB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36BFEBC"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1181D01"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51D9DBB"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C38FE2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17A00BF"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07B612D"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584BC14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D41D1F9" w14:textId="77777777" w:rsidR="00E2499C" w:rsidRPr="00087687" w:rsidRDefault="00E2499C" w:rsidP="00A97F97">
            <w:pPr>
              <w:rPr>
                <w:rFonts w:ascii="Times New Roman" w:hAnsi="Times New Roman"/>
                <w:sz w:val="20"/>
                <w:szCs w:val="20"/>
              </w:rPr>
            </w:pPr>
          </w:p>
        </w:tc>
      </w:tr>
      <w:tr w:rsidR="00E2499C" w:rsidRPr="00087687" w14:paraId="12FBC6AD"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3F8FD8E0" w14:textId="77777777" w:rsidR="00E2499C" w:rsidRPr="00087687" w:rsidRDefault="00E2499C" w:rsidP="00A97F97">
            <w:pPr>
              <w:jc w:val="center"/>
              <w:rPr>
                <w:rFonts w:cs="Calibri"/>
                <w:color w:val="000000"/>
              </w:rPr>
            </w:pPr>
            <w:r w:rsidRPr="00087687">
              <w:rPr>
                <w:rFonts w:cs="Calibri"/>
                <w:color w:val="000000"/>
              </w:rPr>
              <w:lastRenderedPageBreak/>
              <w:t>0036</w:t>
            </w:r>
          </w:p>
        </w:tc>
        <w:tc>
          <w:tcPr>
            <w:tcW w:w="240" w:type="dxa"/>
            <w:tcBorders>
              <w:top w:val="nil"/>
              <w:left w:val="nil"/>
              <w:bottom w:val="single" w:sz="4" w:space="0" w:color="auto"/>
              <w:right w:val="single" w:sz="4" w:space="0" w:color="auto"/>
            </w:tcBorders>
            <w:shd w:val="clear" w:color="auto" w:fill="auto"/>
            <w:noWrap/>
            <w:vAlign w:val="bottom"/>
            <w:hideMark/>
          </w:tcPr>
          <w:p w14:paraId="0C7FD1C2" w14:textId="77777777" w:rsidR="00E2499C" w:rsidRPr="00087687" w:rsidRDefault="00E2499C" w:rsidP="00A97F97">
            <w:pPr>
              <w:rPr>
                <w:rFonts w:cs="Calibri"/>
                <w:color w:val="000000"/>
              </w:rPr>
            </w:pPr>
            <w:r w:rsidRPr="00087687">
              <w:rPr>
                <w:rFonts w:cs="Calibri"/>
                <w:color w:val="000000"/>
              </w:rPr>
              <w:t>36/2025</w:t>
            </w:r>
          </w:p>
        </w:tc>
        <w:tc>
          <w:tcPr>
            <w:tcW w:w="414" w:type="dxa"/>
            <w:tcBorders>
              <w:top w:val="nil"/>
              <w:left w:val="nil"/>
              <w:bottom w:val="single" w:sz="4" w:space="0" w:color="auto"/>
              <w:right w:val="single" w:sz="4" w:space="0" w:color="auto"/>
            </w:tcBorders>
            <w:shd w:val="clear" w:color="auto" w:fill="auto"/>
            <w:noWrap/>
            <w:vAlign w:val="bottom"/>
            <w:hideMark/>
          </w:tcPr>
          <w:p w14:paraId="1E9EC4C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BF02D88" w14:textId="77777777" w:rsidR="00E2499C" w:rsidRPr="00087687" w:rsidRDefault="00E2499C" w:rsidP="00A97F97">
            <w:pPr>
              <w:rPr>
                <w:rFonts w:cs="Calibri"/>
                <w:color w:val="000000"/>
              </w:rPr>
            </w:pPr>
            <w:r w:rsidRPr="00087687">
              <w:rPr>
                <w:rFonts w:cs="Calibri"/>
                <w:color w:val="000000"/>
              </w:rPr>
              <w:t>Nabava materijala i opreme za održavanje cesta</w:t>
            </w:r>
          </w:p>
        </w:tc>
        <w:tc>
          <w:tcPr>
            <w:tcW w:w="208" w:type="dxa"/>
            <w:tcBorders>
              <w:top w:val="nil"/>
              <w:left w:val="nil"/>
              <w:bottom w:val="single" w:sz="4" w:space="0" w:color="auto"/>
              <w:right w:val="single" w:sz="4" w:space="0" w:color="auto"/>
            </w:tcBorders>
            <w:shd w:val="clear" w:color="auto" w:fill="auto"/>
            <w:vAlign w:val="bottom"/>
            <w:hideMark/>
          </w:tcPr>
          <w:p w14:paraId="580FA46E"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4" w:space="0" w:color="auto"/>
              <w:right w:val="single" w:sz="4" w:space="0" w:color="auto"/>
            </w:tcBorders>
            <w:shd w:val="clear" w:color="auto" w:fill="auto"/>
            <w:vAlign w:val="bottom"/>
            <w:hideMark/>
          </w:tcPr>
          <w:p w14:paraId="6B23EA9F" w14:textId="77777777" w:rsidR="00E2499C" w:rsidRPr="00087687" w:rsidRDefault="00E2499C" w:rsidP="00A97F97">
            <w:pPr>
              <w:rPr>
                <w:rFonts w:cs="Calibri"/>
                <w:color w:val="000000"/>
              </w:rPr>
            </w:pPr>
            <w:r w:rsidRPr="00087687">
              <w:rPr>
                <w:rFonts w:cs="Calibri"/>
                <w:color w:val="000000"/>
              </w:rPr>
              <w:t>34921000 - Oprema za održavanje cesta</w:t>
            </w:r>
          </w:p>
        </w:tc>
        <w:tc>
          <w:tcPr>
            <w:tcW w:w="256" w:type="dxa"/>
            <w:tcBorders>
              <w:top w:val="nil"/>
              <w:left w:val="nil"/>
              <w:bottom w:val="single" w:sz="4" w:space="0" w:color="auto"/>
              <w:right w:val="single" w:sz="4" w:space="0" w:color="auto"/>
            </w:tcBorders>
            <w:shd w:val="clear" w:color="auto" w:fill="auto"/>
            <w:noWrap/>
            <w:vAlign w:val="bottom"/>
            <w:hideMark/>
          </w:tcPr>
          <w:p w14:paraId="5BECCDB8" w14:textId="77777777" w:rsidR="00E2499C" w:rsidRPr="00087687" w:rsidRDefault="00E2499C" w:rsidP="00A97F97">
            <w:pPr>
              <w:jc w:val="right"/>
              <w:rPr>
                <w:rFonts w:cs="Calibri"/>
                <w:color w:val="000000"/>
              </w:rPr>
            </w:pPr>
            <w:r w:rsidRPr="00087687">
              <w:rPr>
                <w:rFonts w:cs="Calibri"/>
                <w:color w:val="000000"/>
              </w:rPr>
              <w:t>7.000,08</w:t>
            </w:r>
          </w:p>
        </w:tc>
        <w:tc>
          <w:tcPr>
            <w:tcW w:w="388" w:type="dxa"/>
            <w:tcBorders>
              <w:top w:val="nil"/>
              <w:left w:val="nil"/>
              <w:bottom w:val="single" w:sz="4" w:space="0" w:color="auto"/>
              <w:right w:val="single" w:sz="4" w:space="0" w:color="auto"/>
            </w:tcBorders>
            <w:shd w:val="clear" w:color="auto" w:fill="auto"/>
            <w:vAlign w:val="bottom"/>
            <w:hideMark/>
          </w:tcPr>
          <w:p w14:paraId="269D04B4"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0CA46B4"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1B075503"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0355240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4546633"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64E1B92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4289CD7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B9CFB98"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06CBF21"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6ECFE59"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CE6805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71D73611"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842128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9CE861C" w14:textId="77777777" w:rsidR="00E2499C" w:rsidRPr="00087687" w:rsidRDefault="00E2499C" w:rsidP="00A97F97">
            <w:pPr>
              <w:rPr>
                <w:rFonts w:ascii="Times New Roman" w:hAnsi="Times New Roman"/>
                <w:sz w:val="20"/>
                <w:szCs w:val="20"/>
              </w:rPr>
            </w:pPr>
          </w:p>
        </w:tc>
      </w:tr>
      <w:tr w:rsidR="00E2499C" w:rsidRPr="00087687" w14:paraId="642B5E9D"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001A0E7"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986B7C1" w14:textId="77777777" w:rsidR="00E2499C" w:rsidRPr="00087687" w:rsidRDefault="00E2499C" w:rsidP="00A97F97">
            <w:pPr>
              <w:rPr>
                <w:rFonts w:cs="Calibri"/>
                <w:color w:val="696969"/>
              </w:rPr>
            </w:pPr>
            <w:r w:rsidRPr="00087687">
              <w:rPr>
                <w:rFonts w:cs="Calibri"/>
                <w:color w:val="696969"/>
              </w:rPr>
              <w:t>36/2025</w:t>
            </w:r>
          </w:p>
        </w:tc>
        <w:tc>
          <w:tcPr>
            <w:tcW w:w="414" w:type="dxa"/>
            <w:tcBorders>
              <w:top w:val="nil"/>
              <w:left w:val="nil"/>
              <w:bottom w:val="single" w:sz="4" w:space="0" w:color="auto"/>
              <w:right w:val="single" w:sz="4" w:space="0" w:color="auto"/>
            </w:tcBorders>
            <w:shd w:val="clear" w:color="000000" w:fill="D3D3D3"/>
            <w:noWrap/>
            <w:vAlign w:val="bottom"/>
            <w:hideMark/>
          </w:tcPr>
          <w:p w14:paraId="004427E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1BC8D82" w14:textId="77777777" w:rsidR="00E2499C" w:rsidRPr="00087687" w:rsidRDefault="00E2499C" w:rsidP="00A97F97">
            <w:pPr>
              <w:rPr>
                <w:rFonts w:cs="Calibri"/>
                <w:color w:val="696969"/>
              </w:rPr>
            </w:pPr>
            <w:r w:rsidRPr="00087687">
              <w:rPr>
                <w:rFonts w:cs="Calibri"/>
                <w:color w:val="696969"/>
              </w:rPr>
              <w:t>Nabava materijala i opreme za održavanje cesta</w:t>
            </w:r>
          </w:p>
        </w:tc>
        <w:tc>
          <w:tcPr>
            <w:tcW w:w="208" w:type="dxa"/>
            <w:tcBorders>
              <w:top w:val="nil"/>
              <w:left w:val="nil"/>
              <w:bottom w:val="single" w:sz="4" w:space="0" w:color="auto"/>
              <w:right w:val="single" w:sz="4" w:space="0" w:color="auto"/>
            </w:tcBorders>
            <w:shd w:val="clear" w:color="000000" w:fill="D3D3D3"/>
            <w:noWrap/>
            <w:vAlign w:val="bottom"/>
            <w:hideMark/>
          </w:tcPr>
          <w:p w14:paraId="498D88F9"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55CC8B07" w14:textId="77777777" w:rsidR="00E2499C" w:rsidRPr="00087687" w:rsidRDefault="00E2499C" w:rsidP="00A97F97">
            <w:pPr>
              <w:rPr>
                <w:rFonts w:cs="Calibri"/>
                <w:color w:val="696969"/>
              </w:rPr>
            </w:pPr>
            <w:r w:rsidRPr="00087687">
              <w:rPr>
                <w:rFonts w:cs="Calibri"/>
                <w:color w:val="696969"/>
              </w:rPr>
              <w:t>34921000 - Oprema za održavanje cesta</w:t>
            </w:r>
          </w:p>
        </w:tc>
        <w:tc>
          <w:tcPr>
            <w:tcW w:w="256" w:type="dxa"/>
            <w:tcBorders>
              <w:top w:val="nil"/>
              <w:left w:val="nil"/>
              <w:bottom w:val="single" w:sz="4" w:space="0" w:color="auto"/>
              <w:right w:val="single" w:sz="4" w:space="0" w:color="auto"/>
            </w:tcBorders>
            <w:shd w:val="clear" w:color="000000" w:fill="D3D3D3"/>
            <w:noWrap/>
            <w:vAlign w:val="bottom"/>
            <w:hideMark/>
          </w:tcPr>
          <w:p w14:paraId="22FE6BD4" w14:textId="77777777" w:rsidR="00E2499C" w:rsidRPr="00087687" w:rsidRDefault="00E2499C" w:rsidP="00A97F97">
            <w:pPr>
              <w:jc w:val="right"/>
              <w:rPr>
                <w:rFonts w:cs="Calibri"/>
                <w:color w:val="696969"/>
              </w:rPr>
            </w:pPr>
            <w:r w:rsidRPr="00087687">
              <w:rPr>
                <w:rFonts w:cs="Calibri"/>
                <w:color w:val="696969"/>
              </w:rPr>
              <w:t>7000,08</w:t>
            </w:r>
          </w:p>
        </w:tc>
        <w:tc>
          <w:tcPr>
            <w:tcW w:w="388" w:type="dxa"/>
            <w:tcBorders>
              <w:top w:val="nil"/>
              <w:left w:val="nil"/>
              <w:bottom w:val="single" w:sz="4" w:space="0" w:color="auto"/>
              <w:right w:val="single" w:sz="4" w:space="0" w:color="auto"/>
            </w:tcBorders>
            <w:shd w:val="clear" w:color="000000" w:fill="D3D3D3"/>
            <w:noWrap/>
            <w:vAlign w:val="bottom"/>
            <w:hideMark/>
          </w:tcPr>
          <w:p w14:paraId="157B6728"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A31136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7C2B7F5"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417DB7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24A42B0"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5ED1C1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45BD3D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1DA69A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314B66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CA6CC90"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60271C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66D495DE"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486620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26B9477" w14:textId="77777777" w:rsidR="00E2499C" w:rsidRPr="00087687" w:rsidRDefault="00E2499C" w:rsidP="00A97F97">
            <w:pPr>
              <w:rPr>
                <w:rFonts w:ascii="Times New Roman" w:hAnsi="Times New Roman"/>
                <w:sz w:val="20"/>
                <w:szCs w:val="20"/>
              </w:rPr>
            </w:pPr>
          </w:p>
        </w:tc>
      </w:tr>
      <w:tr w:rsidR="00E2499C" w:rsidRPr="00087687" w14:paraId="514EE13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ED98E8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B3D43DB" w14:textId="77777777" w:rsidR="00E2499C" w:rsidRPr="00087687" w:rsidRDefault="00E2499C" w:rsidP="00A97F97">
            <w:pPr>
              <w:rPr>
                <w:rFonts w:cs="Calibri"/>
                <w:color w:val="696969"/>
              </w:rPr>
            </w:pPr>
            <w:r w:rsidRPr="00087687">
              <w:rPr>
                <w:rFonts w:cs="Calibri"/>
                <w:color w:val="696969"/>
              </w:rPr>
              <w:t>36/2025</w:t>
            </w:r>
          </w:p>
        </w:tc>
        <w:tc>
          <w:tcPr>
            <w:tcW w:w="414" w:type="dxa"/>
            <w:tcBorders>
              <w:top w:val="nil"/>
              <w:left w:val="nil"/>
              <w:bottom w:val="single" w:sz="4" w:space="0" w:color="auto"/>
              <w:right w:val="single" w:sz="4" w:space="0" w:color="auto"/>
            </w:tcBorders>
            <w:shd w:val="clear" w:color="000000" w:fill="D3D3D3"/>
            <w:noWrap/>
            <w:vAlign w:val="bottom"/>
            <w:hideMark/>
          </w:tcPr>
          <w:p w14:paraId="6861039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CD3D2A8" w14:textId="77777777" w:rsidR="00E2499C" w:rsidRPr="00087687" w:rsidRDefault="00E2499C" w:rsidP="00A97F97">
            <w:pPr>
              <w:rPr>
                <w:rFonts w:cs="Calibri"/>
                <w:color w:val="696969"/>
              </w:rPr>
            </w:pPr>
            <w:r w:rsidRPr="00087687">
              <w:rPr>
                <w:rFonts w:cs="Calibri"/>
                <w:color w:val="696969"/>
              </w:rPr>
              <w:t>Nabava materijala i opreme za održavanje cesta</w:t>
            </w:r>
          </w:p>
        </w:tc>
        <w:tc>
          <w:tcPr>
            <w:tcW w:w="208" w:type="dxa"/>
            <w:tcBorders>
              <w:top w:val="nil"/>
              <w:left w:val="nil"/>
              <w:bottom w:val="single" w:sz="4" w:space="0" w:color="auto"/>
              <w:right w:val="single" w:sz="4" w:space="0" w:color="auto"/>
            </w:tcBorders>
            <w:shd w:val="clear" w:color="000000" w:fill="D3D3D3"/>
            <w:noWrap/>
            <w:vAlign w:val="bottom"/>
            <w:hideMark/>
          </w:tcPr>
          <w:p w14:paraId="15455B37" w14:textId="77777777" w:rsidR="00E2499C" w:rsidRPr="00087687" w:rsidRDefault="00E2499C" w:rsidP="00A97F97">
            <w:pPr>
              <w:rPr>
                <w:rFonts w:cs="Calibri"/>
                <w:color w:val="696969"/>
              </w:rPr>
            </w:pPr>
            <w:r w:rsidRPr="00087687">
              <w:rPr>
                <w:rFonts w:cs="Calibri"/>
                <w:color w:val="696969"/>
              </w:rPr>
              <w:t>Robe</w:t>
            </w:r>
          </w:p>
        </w:tc>
        <w:tc>
          <w:tcPr>
            <w:tcW w:w="1986" w:type="dxa"/>
            <w:tcBorders>
              <w:top w:val="nil"/>
              <w:left w:val="nil"/>
              <w:bottom w:val="single" w:sz="4" w:space="0" w:color="auto"/>
              <w:right w:val="single" w:sz="4" w:space="0" w:color="auto"/>
            </w:tcBorders>
            <w:shd w:val="clear" w:color="000000" w:fill="D3D3D3"/>
            <w:noWrap/>
            <w:vAlign w:val="bottom"/>
            <w:hideMark/>
          </w:tcPr>
          <w:p w14:paraId="20C8FAEA" w14:textId="77777777" w:rsidR="00E2499C" w:rsidRPr="00087687" w:rsidRDefault="00E2499C" w:rsidP="00A97F97">
            <w:pPr>
              <w:rPr>
                <w:rFonts w:cs="Calibri"/>
                <w:color w:val="696969"/>
              </w:rPr>
            </w:pPr>
            <w:r w:rsidRPr="00087687">
              <w:rPr>
                <w:rFonts w:cs="Calibri"/>
                <w:color w:val="696969"/>
              </w:rPr>
              <w:t>34921000 - Oprema za održavanje cesta</w:t>
            </w:r>
          </w:p>
        </w:tc>
        <w:tc>
          <w:tcPr>
            <w:tcW w:w="256" w:type="dxa"/>
            <w:tcBorders>
              <w:top w:val="nil"/>
              <w:left w:val="nil"/>
              <w:bottom w:val="single" w:sz="4" w:space="0" w:color="auto"/>
              <w:right w:val="single" w:sz="4" w:space="0" w:color="auto"/>
            </w:tcBorders>
            <w:shd w:val="clear" w:color="000000" w:fill="D3D3D3"/>
            <w:noWrap/>
            <w:vAlign w:val="bottom"/>
            <w:hideMark/>
          </w:tcPr>
          <w:p w14:paraId="594EA3BF" w14:textId="77777777" w:rsidR="00E2499C" w:rsidRPr="00087687" w:rsidRDefault="00E2499C" w:rsidP="00A97F97">
            <w:pPr>
              <w:jc w:val="right"/>
              <w:rPr>
                <w:rFonts w:cs="Calibri"/>
                <w:color w:val="696969"/>
              </w:rPr>
            </w:pPr>
            <w:r w:rsidRPr="00087687">
              <w:rPr>
                <w:rFonts w:cs="Calibri"/>
                <w:color w:val="696969"/>
              </w:rPr>
              <w:t>7000,08</w:t>
            </w:r>
          </w:p>
        </w:tc>
        <w:tc>
          <w:tcPr>
            <w:tcW w:w="388" w:type="dxa"/>
            <w:tcBorders>
              <w:top w:val="nil"/>
              <w:left w:val="nil"/>
              <w:bottom w:val="single" w:sz="4" w:space="0" w:color="auto"/>
              <w:right w:val="single" w:sz="4" w:space="0" w:color="auto"/>
            </w:tcBorders>
            <w:shd w:val="clear" w:color="000000" w:fill="D3D3D3"/>
            <w:noWrap/>
            <w:vAlign w:val="bottom"/>
            <w:hideMark/>
          </w:tcPr>
          <w:p w14:paraId="38ECADD4"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AD576E1"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A3E7FE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ABDF651"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49F781D"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4CFBF96"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0F5A92B"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B67C1F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68A125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9EEE1CF"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C59973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40C0595"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7C3EF9B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6FF0AD2" w14:textId="77777777" w:rsidR="00E2499C" w:rsidRPr="00087687" w:rsidRDefault="00E2499C" w:rsidP="00A97F97">
            <w:pPr>
              <w:rPr>
                <w:rFonts w:ascii="Times New Roman" w:hAnsi="Times New Roman"/>
                <w:sz w:val="20"/>
                <w:szCs w:val="20"/>
              </w:rPr>
            </w:pPr>
          </w:p>
        </w:tc>
      </w:tr>
      <w:tr w:rsidR="00E2499C" w:rsidRPr="00087687" w14:paraId="00895037"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A240840" w14:textId="77777777" w:rsidR="00E2499C" w:rsidRPr="00087687" w:rsidRDefault="00E2499C" w:rsidP="00A97F97">
            <w:pPr>
              <w:jc w:val="center"/>
              <w:rPr>
                <w:rFonts w:cs="Calibri"/>
                <w:color w:val="000000"/>
              </w:rPr>
            </w:pPr>
            <w:r w:rsidRPr="00087687">
              <w:rPr>
                <w:rFonts w:cs="Calibri"/>
                <w:color w:val="000000"/>
              </w:rPr>
              <w:t>0037</w:t>
            </w:r>
          </w:p>
        </w:tc>
        <w:tc>
          <w:tcPr>
            <w:tcW w:w="240" w:type="dxa"/>
            <w:tcBorders>
              <w:top w:val="nil"/>
              <w:left w:val="nil"/>
              <w:bottom w:val="single" w:sz="4" w:space="0" w:color="auto"/>
              <w:right w:val="single" w:sz="4" w:space="0" w:color="auto"/>
            </w:tcBorders>
            <w:shd w:val="clear" w:color="auto" w:fill="auto"/>
            <w:noWrap/>
            <w:vAlign w:val="bottom"/>
            <w:hideMark/>
          </w:tcPr>
          <w:p w14:paraId="335D5B57" w14:textId="77777777" w:rsidR="00E2499C" w:rsidRPr="00087687" w:rsidRDefault="00E2499C" w:rsidP="00A97F97">
            <w:pPr>
              <w:rPr>
                <w:rFonts w:cs="Calibri"/>
                <w:color w:val="000000"/>
              </w:rPr>
            </w:pPr>
            <w:r w:rsidRPr="00087687">
              <w:rPr>
                <w:rFonts w:cs="Calibri"/>
                <w:color w:val="000000"/>
              </w:rPr>
              <w:t>37/2025</w:t>
            </w:r>
          </w:p>
        </w:tc>
        <w:tc>
          <w:tcPr>
            <w:tcW w:w="414" w:type="dxa"/>
            <w:tcBorders>
              <w:top w:val="nil"/>
              <w:left w:val="nil"/>
              <w:bottom w:val="single" w:sz="4" w:space="0" w:color="auto"/>
              <w:right w:val="single" w:sz="4" w:space="0" w:color="auto"/>
            </w:tcBorders>
            <w:shd w:val="clear" w:color="auto" w:fill="auto"/>
            <w:noWrap/>
            <w:vAlign w:val="bottom"/>
            <w:hideMark/>
          </w:tcPr>
          <w:p w14:paraId="1F85D526"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6C4EE3A6" w14:textId="77777777" w:rsidR="00E2499C" w:rsidRPr="00087687" w:rsidRDefault="00E2499C" w:rsidP="00A97F97">
            <w:pPr>
              <w:rPr>
                <w:rFonts w:cs="Calibri"/>
                <w:color w:val="000000"/>
              </w:rPr>
            </w:pPr>
            <w:r w:rsidRPr="00087687">
              <w:rPr>
                <w:rFonts w:cs="Calibri"/>
                <w:color w:val="000000"/>
              </w:rPr>
              <w:t>Košnja trave i raslinja uz nerazvrstane ceste</w:t>
            </w:r>
          </w:p>
        </w:tc>
        <w:tc>
          <w:tcPr>
            <w:tcW w:w="208" w:type="dxa"/>
            <w:tcBorders>
              <w:top w:val="nil"/>
              <w:left w:val="nil"/>
              <w:bottom w:val="single" w:sz="4" w:space="0" w:color="auto"/>
              <w:right w:val="single" w:sz="4" w:space="0" w:color="auto"/>
            </w:tcBorders>
            <w:shd w:val="clear" w:color="auto" w:fill="auto"/>
            <w:vAlign w:val="bottom"/>
            <w:hideMark/>
          </w:tcPr>
          <w:p w14:paraId="29805722"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3B9B88B2" w14:textId="77777777" w:rsidR="00E2499C" w:rsidRPr="00087687" w:rsidRDefault="00E2499C" w:rsidP="00A97F97">
            <w:pPr>
              <w:rPr>
                <w:rFonts w:cs="Calibri"/>
                <w:color w:val="000000"/>
              </w:rPr>
            </w:pPr>
            <w:r w:rsidRPr="00087687">
              <w:rPr>
                <w:rFonts w:cs="Calibri"/>
                <w:color w:val="000000"/>
              </w:rPr>
              <w:t>45112730 - Radovi krajobraznog uređenja cesta i autocesta</w:t>
            </w:r>
          </w:p>
        </w:tc>
        <w:tc>
          <w:tcPr>
            <w:tcW w:w="256" w:type="dxa"/>
            <w:tcBorders>
              <w:top w:val="nil"/>
              <w:left w:val="nil"/>
              <w:bottom w:val="single" w:sz="4" w:space="0" w:color="auto"/>
              <w:right w:val="single" w:sz="4" w:space="0" w:color="auto"/>
            </w:tcBorders>
            <w:shd w:val="clear" w:color="auto" w:fill="auto"/>
            <w:noWrap/>
            <w:vAlign w:val="bottom"/>
            <w:hideMark/>
          </w:tcPr>
          <w:p w14:paraId="58D7EA3B" w14:textId="77777777" w:rsidR="00E2499C" w:rsidRPr="00087687" w:rsidRDefault="00E2499C" w:rsidP="00A97F97">
            <w:pPr>
              <w:jc w:val="right"/>
              <w:rPr>
                <w:rFonts w:cs="Calibri"/>
                <w:color w:val="000000"/>
              </w:rPr>
            </w:pPr>
            <w:r w:rsidRPr="00087687">
              <w:rPr>
                <w:rFonts w:cs="Calibri"/>
                <w:color w:val="000000"/>
              </w:rPr>
              <w:t>10.128,00</w:t>
            </w:r>
          </w:p>
        </w:tc>
        <w:tc>
          <w:tcPr>
            <w:tcW w:w="388" w:type="dxa"/>
            <w:tcBorders>
              <w:top w:val="nil"/>
              <w:left w:val="nil"/>
              <w:bottom w:val="single" w:sz="4" w:space="0" w:color="auto"/>
              <w:right w:val="single" w:sz="4" w:space="0" w:color="auto"/>
            </w:tcBorders>
            <w:shd w:val="clear" w:color="auto" w:fill="auto"/>
            <w:vAlign w:val="bottom"/>
            <w:hideMark/>
          </w:tcPr>
          <w:p w14:paraId="6E41C3E7"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C057964"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90ED090"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863F90F"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6E5678A2"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65EC3EF"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7C8F5CA5"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2E22852"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5931875D"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C22CFC1"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E88F834"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27A6BB9C"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278058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1799657" w14:textId="77777777" w:rsidR="00E2499C" w:rsidRPr="00087687" w:rsidRDefault="00E2499C" w:rsidP="00A97F97">
            <w:pPr>
              <w:rPr>
                <w:rFonts w:ascii="Times New Roman" w:hAnsi="Times New Roman"/>
                <w:sz w:val="20"/>
                <w:szCs w:val="20"/>
              </w:rPr>
            </w:pPr>
          </w:p>
        </w:tc>
      </w:tr>
      <w:tr w:rsidR="00E2499C" w:rsidRPr="00087687" w14:paraId="722E4BE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ED701D5"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96E1689" w14:textId="77777777" w:rsidR="00E2499C" w:rsidRPr="00087687" w:rsidRDefault="00E2499C" w:rsidP="00A97F97">
            <w:pPr>
              <w:rPr>
                <w:rFonts w:cs="Calibri"/>
                <w:color w:val="696969"/>
              </w:rPr>
            </w:pPr>
            <w:r w:rsidRPr="00087687">
              <w:rPr>
                <w:rFonts w:cs="Calibri"/>
                <w:color w:val="696969"/>
              </w:rPr>
              <w:t>37/2025</w:t>
            </w:r>
          </w:p>
        </w:tc>
        <w:tc>
          <w:tcPr>
            <w:tcW w:w="414" w:type="dxa"/>
            <w:tcBorders>
              <w:top w:val="nil"/>
              <w:left w:val="nil"/>
              <w:bottom w:val="single" w:sz="4" w:space="0" w:color="auto"/>
              <w:right w:val="single" w:sz="4" w:space="0" w:color="auto"/>
            </w:tcBorders>
            <w:shd w:val="clear" w:color="000000" w:fill="D3D3D3"/>
            <w:noWrap/>
            <w:vAlign w:val="bottom"/>
            <w:hideMark/>
          </w:tcPr>
          <w:p w14:paraId="5F632FB1"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7B29780B" w14:textId="77777777" w:rsidR="00E2499C" w:rsidRPr="00087687" w:rsidRDefault="00E2499C" w:rsidP="00A97F97">
            <w:pPr>
              <w:rPr>
                <w:rFonts w:cs="Calibri"/>
                <w:color w:val="696969"/>
              </w:rPr>
            </w:pPr>
            <w:r w:rsidRPr="00087687">
              <w:rPr>
                <w:rFonts w:cs="Calibri"/>
                <w:color w:val="696969"/>
              </w:rPr>
              <w:t>Košnja trave i raslinja uz nerazvrstane ceste</w:t>
            </w:r>
          </w:p>
        </w:tc>
        <w:tc>
          <w:tcPr>
            <w:tcW w:w="208" w:type="dxa"/>
            <w:tcBorders>
              <w:top w:val="nil"/>
              <w:left w:val="nil"/>
              <w:bottom w:val="single" w:sz="4" w:space="0" w:color="auto"/>
              <w:right w:val="single" w:sz="4" w:space="0" w:color="auto"/>
            </w:tcBorders>
            <w:shd w:val="clear" w:color="000000" w:fill="D3D3D3"/>
            <w:noWrap/>
            <w:vAlign w:val="bottom"/>
            <w:hideMark/>
          </w:tcPr>
          <w:p w14:paraId="00EF4552"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7643100F" w14:textId="77777777" w:rsidR="00E2499C" w:rsidRPr="00087687" w:rsidRDefault="00E2499C" w:rsidP="00A97F97">
            <w:pPr>
              <w:rPr>
                <w:rFonts w:cs="Calibri"/>
                <w:color w:val="696969"/>
              </w:rPr>
            </w:pPr>
            <w:r w:rsidRPr="00087687">
              <w:rPr>
                <w:rFonts w:cs="Calibri"/>
                <w:color w:val="696969"/>
              </w:rPr>
              <w:t>45112730 - Radovi krajobraznog uređenja cesta i autocesta</w:t>
            </w:r>
          </w:p>
        </w:tc>
        <w:tc>
          <w:tcPr>
            <w:tcW w:w="256" w:type="dxa"/>
            <w:tcBorders>
              <w:top w:val="nil"/>
              <w:left w:val="nil"/>
              <w:bottom w:val="single" w:sz="4" w:space="0" w:color="auto"/>
              <w:right w:val="single" w:sz="4" w:space="0" w:color="auto"/>
            </w:tcBorders>
            <w:shd w:val="clear" w:color="000000" w:fill="D3D3D3"/>
            <w:noWrap/>
            <w:vAlign w:val="bottom"/>
            <w:hideMark/>
          </w:tcPr>
          <w:p w14:paraId="05CC1547" w14:textId="77777777" w:rsidR="00E2499C" w:rsidRPr="00087687" w:rsidRDefault="00E2499C" w:rsidP="00A97F97">
            <w:pPr>
              <w:jc w:val="right"/>
              <w:rPr>
                <w:rFonts w:cs="Calibri"/>
                <w:color w:val="696969"/>
              </w:rPr>
            </w:pPr>
            <w:r w:rsidRPr="00087687">
              <w:rPr>
                <w:rFonts w:cs="Calibri"/>
                <w:color w:val="696969"/>
              </w:rPr>
              <w:t>10128</w:t>
            </w:r>
          </w:p>
        </w:tc>
        <w:tc>
          <w:tcPr>
            <w:tcW w:w="388" w:type="dxa"/>
            <w:tcBorders>
              <w:top w:val="nil"/>
              <w:left w:val="nil"/>
              <w:bottom w:val="single" w:sz="4" w:space="0" w:color="auto"/>
              <w:right w:val="single" w:sz="4" w:space="0" w:color="auto"/>
            </w:tcBorders>
            <w:shd w:val="clear" w:color="000000" w:fill="D3D3D3"/>
            <w:noWrap/>
            <w:vAlign w:val="bottom"/>
            <w:hideMark/>
          </w:tcPr>
          <w:p w14:paraId="0158ED2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B8FD3E1"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7C0343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3A0AA6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5B60BA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3E91400"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FB12F2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B6A94E8"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2DF426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A0427A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C71827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9A6D870"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0CA05E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1520247" w14:textId="77777777" w:rsidR="00E2499C" w:rsidRPr="00087687" w:rsidRDefault="00E2499C" w:rsidP="00A97F97">
            <w:pPr>
              <w:rPr>
                <w:rFonts w:ascii="Times New Roman" w:hAnsi="Times New Roman"/>
                <w:sz w:val="20"/>
                <w:szCs w:val="20"/>
              </w:rPr>
            </w:pPr>
          </w:p>
        </w:tc>
      </w:tr>
      <w:tr w:rsidR="00E2499C" w:rsidRPr="00087687" w14:paraId="2A6A6E6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524109F"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39EAD42" w14:textId="77777777" w:rsidR="00E2499C" w:rsidRPr="00087687" w:rsidRDefault="00E2499C" w:rsidP="00A97F97">
            <w:pPr>
              <w:rPr>
                <w:rFonts w:cs="Calibri"/>
                <w:color w:val="696969"/>
              </w:rPr>
            </w:pPr>
            <w:r w:rsidRPr="00087687">
              <w:rPr>
                <w:rFonts w:cs="Calibri"/>
                <w:color w:val="696969"/>
              </w:rPr>
              <w:t>37/2025</w:t>
            </w:r>
          </w:p>
        </w:tc>
        <w:tc>
          <w:tcPr>
            <w:tcW w:w="414" w:type="dxa"/>
            <w:tcBorders>
              <w:top w:val="nil"/>
              <w:left w:val="nil"/>
              <w:bottom w:val="single" w:sz="4" w:space="0" w:color="auto"/>
              <w:right w:val="single" w:sz="4" w:space="0" w:color="auto"/>
            </w:tcBorders>
            <w:shd w:val="clear" w:color="000000" w:fill="D3D3D3"/>
            <w:noWrap/>
            <w:vAlign w:val="bottom"/>
            <w:hideMark/>
          </w:tcPr>
          <w:p w14:paraId="79697C70"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ED7CF1E" w14:textId="77777777" w:rsidR="00E2499C" w:rsidRPr="00087687" w:rsidRDefault="00E2499C" w:rsidP="00A97F97">
            <w:pPr>
              <w:rPr>
                <w:rFonts w:cs="Calibri"/>
                <w:color w:val="696969"/>
              </w:rPr>
            </w:pPr>
            <w:r w:rsidRPr="00087687">
              <w:rPr>
                <w:rFonts w:cs="Calibri"/>
                <w:color w:val="696969"/>
              </w:rPr>
              <w:t>Košnja trave i raslinja uz nerazvrstane ceste</w:t>
            </w:r>
          </w:p>
        </w:tc>
        <w:tc>
          <w:tcPr>
            <w:tcW w:w="208" w:type="dxa"/>
            <w:tcBorders>
              <w:top w:val="nil"/>
              <w:left w:val="nil"/>
              <w:bottom w:val="single" w:sz="4" w:space="0" w:color="auto"/>
              <w:right w:val="single" w:sz="4" w:space="0" w:color="auto"/>
            </w:tcBorders>
            <w:shd w:val="clear" w:color="000000" w:fill="D3D3D3"/>
            <w:noWrap/>
            <w:vAlign w:val="bottom"/>
            <w:hideMark/>
          </w:tcPr>
          <w:p w14:paraId="1831AA9C"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446AEE0D" w14:textId="77777777" w:rsidR="00E2499C" w:rsidRPr="00087687" w:rsidRDefault="00E2499C" w:rsidP="00A97F97">
            <w:pPr>
              <w:rPr>
                <w:rFonts w:cs="Calibri"/>
                <w:color w:val="696969"/>
              </w:rPr>
            </w:pPr>
            <w:r w:rsidRPr="00087687">
              <w:rPr>
                <w:rFonts w:cs="Calibri"/>
                <w:color w:val="696969"/>
              </w:rPr>
              <w:t>45112730 - Radovi krajobraznog uređenja cesta i autocesta</w:t>
            </w:r>
          </w:p>
        </w:tc>
        <w:tc>
          <w:tcPr>
            <w:tcW w:w="256" w:type="dxa"/>
            <w:tcBorders>
              <w:top w:val="nil"/>
              <w:left w:val="nil"/>
              <w:bottom w:val="single" w:sz="4" w:space="0" w:color="auto"/>
              <w:right w:val="single" w:sz="4" w:space="0" w:color="auto"/>
            </w:tcBorders>
            <w:shd w:val="clear" w:color="000000" w:fill="D3D3D3"/>
            <w:noWrap/>
            <w:vAlign w:val="bottom"/>
            <w:hideMark/>
          </w:tcPr>
          <w:p w14:paraId="553B3838" w14:textId="77777777" w:rsidR="00E2499C" w:rsidRPr="00087687" w:rsidRDefault="00E2499C" w:rsidP="00A97F97">
            <w:pPr>
              <w:jc w:val="right"/>
              <w:rPr>
                <w:rFonts w:cs="Calibri"/>
                <w:color w:val="696969"/>
              </w:rPr>
            </w:pPr>
            <w:r w:rsidRPr="00087687">
              <w:rPr>
                <w:rFonts w:cs="Calibri"/>
                <w:color w:val="696969"/>
              </w:rPr>
              <w:t>10128</w:t>
            </w:r>
          </w:p>
        </w:tc>
        <w:tc>
          <w:tcPr>
            <w:tcW w:w="388" w:type="dxa"/>
            <w:tcBorders>
              <w:top w:val="nil"/>
              <w:left w:val="nil"/>
              <w:bottom w:val="single" w:sz="4" w:space="0" w:color="auto"/>
              <w:right w:val="single" w:sz="4" w:space="0" w:color="auto"/>
            </w:tcBorders>
            <w:shd w:val="clear" w:color="000000" w:fill="D3D3D3"/>
            <w:noWrap/>
            <w:vAlign w:val="bottom"/>
            <w:hideMark/>
          </w:tcPr>
          <w:p w14:paraId="5BE8B1D4"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8FB0B07"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1E2CC6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4C97D58"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0DA433B"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051F2FF"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02E3DBD6"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A7540E2"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F471B6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5F26421"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EF824A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0A1D169"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4AEB875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8B387B8" w14:textId="77777777" w:rsidR="00E2499C" w:rsidRPr="00087687" w:rsidRDefault="00E2499C" w:rsidP="00A97F97">
            <w:pPr>
              <w:rPr>
                <w:rFonts w:ascii="Times New Roman" w:hAnsi="Times New Roman"/>
                <w:sz w:val="20"/>
                <w:szCs w:val="20"/>
              </w:rPr>
            </w:pPr>
          </w:p>
        </w:tc>
      </w:tr>
      <w:tr w:rsidR="00E2499C" w:rsidRPr="00087687" w14:paraId="25B96D3A"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019D648" w14:textId="77777777" w:rsidR="00E2499C" w:rsidRPr="00087687" w:rsidRDefault="00E2499C" w:rsidP="00A97F97">
            <w:pPr>
              <w:jc w:val="center"/>
              <w:rPr>
                <w:rFonts w:cs="Calibri"/>
                <w:color w:val="000000"/>
              </w:rPr>
            </w:pPr>
            <w:r w:rsidRPr="00087687">
              <w:rPr>
                <w:rFonts w:cs="Calibri"/>
                <w:color w:val="000000"/>
              </w:rPr>
              <w:t>0038</w:t>
            </w:r>
          </w:p>
        </w:tc>
        <w:tc>
          <w:tcPr>
            <w:tcW w:w="240" w:type="dxa"/>
            <w:tcBorders>
              <w:top w:val="nil"/>
              <w:left w:val="nil"/>
              <w:bottom w:val="single" w:sz="4" w:space="0" w:color="auto"/>
              <w:right w:val="single" w:sz="4" w:space="0" w:color="auto"/>
            </w:tcBorders>
            <w:shd w:val="clear" w:color="auto" w:fill="auto"/>
            <w:noWrap/>
            <w:vAlign w:val="bottom"/>
            <w:hideMark/>
          </w:tcPr>
          <w:p w14:paraId="0A3E6DD6" w14:textId="77777777" w:rsidR="00E2499C" w:rsidRPr="00087687" w:rsidRDefault="00E2499C" w:rsidP="00A97F97">
            <w:pPr>
              <w:rPr>
                <w:rFonts w:cs="Calibri"/>
                <w:color w:val="000000"/>
              </w:rPr>
            </w:pPr>
            <w:r w:rsidRPr="00087687">
              <w:rPr>
                <w:rFonts w:cs="Calibri"/>
                <w:color w:val="000000"/>
              </w:rPr>
              <w:t>38/2025</w:t>
            </w:r>
          </w:p>
        </w:tc>
        <w:tc>
          <w:tcPr>
            <w:tcW w:w="414" w:type="dxa"/>
            <w:tcBorders>
              <w:top w:val="nil"/>
              <w:left w:val="nil"/>
              <w:bottom w:val="single" w:sz="4" w:space="0" w:color="auto"/>
              <w:right w:val="single" w:sz="4" w:space="0" w:color="auto"/>
            </w:tcBorders>
            <w:shd w:val="clear" w:color="auto" w:fill="auto"/>
            <w:noWrap/>
            <w:vAlign w:val="bottom"/>
            <w:hideMark/>
          </w:tcPr>
          <w:p w14:paraId="180870E1"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16DF1BD1" w14:textId="77777777" w:rsidR="00E2499C" w:rsidRPr="00087687" w:rsidRDefault="00E2499C" w:rsidP="00A97F97">
            <w:pPr>
              <w:rPr>
                <w:rFonts w:cs="Calibri"/>
                <w:color w:val="000000"/>
              </w:rPr>
            </w:pPr>
            <w:r w:rsidRPr="00087687">
              <w:rPr>
                <w:rFonts w:cs="Calibri"/>
                <w:color w:val="000000"/>
              </w:rPr>
              <w:t>Zimsko održavanje</w:t>
            </w:r>
          </w:p>
        </w:tc>
        <w:tc>
          <w:tcPr>
            <w:tcW w:w="208" w:type="dxa"/>
            <w:tcBorders>
              <w:top w:val="nil"/>
              <w:left w:val="nil"/>
              <w:bottom w:val="single" w:sz="4" w:space="0" w:color="auto"/>
              <w:right w:val="single" w:sz="4" w:space="0" w:color="auto"/>
            </w:tcBorders>
            <w:shd w:val="clear" w:color="auto" w:fill="auto"/>
            <w:vAlign w:val="bottom"/>
            <w:hideMark/>
          </w:tcPr>
          <w:p w14:paraId="083ADD9F"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5554D52F" w14:textId="77777777" w:rsidR="00E2499C" w:rsidRPr="00087687" w:rsidRDefault="00E2499C" w:rsidP="00A97F97">
            <w:pPr>
              <w:rPr>
                <w:rFonts w:cs="Calibri"/>
                <w:color w:val="000000"/>
              </w:rPr>
            </w:pPr>
            <w:r w:rsidRPr="00087687">
              <w:rPr>
                <w:rFonts w:cs="Calibri"/>
                <w:color w:val="000000"/>
              </w:rPr>
              <w:t>90620000 - Usluge čišćenja snijega</w:t>
            </w:r>
          </w:p>
        </w:tc>
        <w:tc>
          <w:tcPr>
            <w:tcW w:w="256" w:type="dxa"/>
            <w:tcBorders>
              <w:top w:val="nil"/>
              <w:left w:val="nil"/>
              <w:bottom w:val="single" w:sz="4" w:space="0" w:color="auto"/>
              <w:right w:val="single" w:sz="4" w:space="0" w:color="auto"/>
            </w:tcBorders>
            <w:shd w:val="clear" w:color="auto" w:fill="auto"/>
            <w:noWrap/>
            <w:vAlign w:val="bottom"/>
            <w:hideMark/>
          </w:tcPr>
          <w:p w14:paraId="32833D4C" w14:textId="77777777" w:rsidR="00E2499C" w:rsidRPr="00087687" w:rsidRDefault="00E2499C" w:rsidP="00A97F97">
            <w:pPr>
              <w:jc w:val="right"/>
              <w:rPr>
                <w:rFonts w:cs="Calibri"/>
                <w:color w:val="000000"/>
              </w:rPr>
            </w:pPr>
            <w:r w:rsidRPr="00087687">
              <w:rPr>
                <w:rFonts w:cs="Calibri"/>
                <w:color w:val="000000"/>
              </w:rPr>
              <w:t>6.267,20</w:t>
            </w:r>
          </w:p>
        </w:tc>
        <w:tc>
          <w:tcPr>
            <w:tcW w:w="388" w:type="dxa"/>
            <w:tcBorders>
              <w:top w:val="nil"/>
              <w:left w:val="nil"/>
              <w:bottom w:val="single" w:sz="4" w:space="0" w:color="auto"/>
              <w:right w:val="single" w:sz="4" w:space="0" w:color="auto"/>
            </w:tcBorders>
            <w:shd w:val="clear" w:color="auto" w:fill="auto"/>
            <w:vAlign w:val="bottom"/>
            <w:hideMark/>
          </w:tcPr>
          <w:p w14:paraId="6FD3628D"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B78A22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DF26200"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56A6890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4DE44C54"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4A510A7B"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220BF3F7"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F9B180F"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BF6BC4F"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03A2F9C5"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E54B098"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2076946"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15E62C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D00E0B5" w14:textId="77777777" w:rsidR="00E2499C" w:rsidRPr="00087687" w:rsidRDefault="00E2499C" w:rsidP="00A97F97">
            <w:pPr>
              <w:rPr>
                <w:rFonts w:ascii="Times New Roman" w:hAnsi="Times New Roman"/>
                <w:sz w:val="20"/>
                <w:szCs w:val="20"/>
              </w:rPr>
            </w:pPr>
          </w:p>
        </w:tc>
      </w:tr>
      <w:tr w:rsidR="00E2499C" w:rsidRPr="00087687" w14:paraId="62F60ABF"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5A00C15"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7FC5C70" w14:textId="77777777" w:rsidR="00E2499C" w:rsidRPr="00087687" w:rsidRDefault="00E2499C" w:rsidP="00A97F97">
            <w:pPr>
              <w:rPr>
                <w:rFonts w:cs="Calibri"/>
                <w:color w:val="696969"/>
              </w:rPr>
            </w:pPr>
            <w:r w:rsidRPr="00087687">
              <w:rPr>
                <w:rFonts w:cs="Calibri"/>
                <w:color w:val="696969"/>
              </w:rPr>
              <w:t>38/2025</w:t>
            </w:r>
          </w:p>
        </w:tc>
        <w:tc>
          <w:tcPr>
            <w:tcW w:w="414" w:type="dxa"/>
            <w:tcBorders>
              <w:top w:val="nil"/>
              <w:left w:val="nil"/>
              <w:bottom w:val="single" w:sz="4" w:space="0" w:color="auto"/>
              <w:right w:val="single" w:sz="4" w:space="0" w:color="auto"/>
            </w:tcBorders>
            <w:shd w:val="clear" w:color="000000" w:fill="D3D3D3"/>
            <w:noWrap/>
            <w:vAlign w:val="bottom"/>
            <w:hideMark/>
          </w:tcPr>
          <w:p w14:paraId="27733A9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A9B56C0" w14:textId="77777777" w:rsidR="00E2499C" w:rsidRPr="00087687" w:rsidRDefault="00E2499C" w:rsidP="00A97F97">
            <w:pPr>
              <w:rPr>
                <w:rFonts w:cs="Calibri"/>
                <w:color w:val="696969"/>
              </w:rPr>
            </w:pPr>
            <w:r w:rsidRPr="00087687">
              <w:rPr>
                <w:rFonts w:cs="Calibri"/>
                <w:color w:val="696969"/>
              </w:rPr>
              <w:t>Zimsko održavanje</w:t>
            </w:r>
          </w:p>
        </w:tc>
        <w:tc>
          <w:tcPr>
            <w:tcW w:w="208" w:type="dxa"/>
            <w:tcBorders>
              <w:top w:val="nil"/>
              <w:left w:val="nil"/>
              <w:bottom w:val="single" w:sz="4" w:space="0" w:color="auto"/>
              <w:right w:val="single" w:sz="4" w:space="0" w:color="auto"/>
            </w:tcBorders>
            <w:shd w:val="clear" w:color="000000" w:fill="D3D3D3"/>
            <w:noWrap/>
            <w:vAlign w:val="bottom"/>
            <w:hideMark/>
          </w:tcPr>
          <w:p w14:paraId="045BB77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D999D5B" w14:textId="77777777" w:rsidR="00E2499C" w:rsidRPr="00087687" w:rsidRDefault="00E2499C" w:rsidP="00A97F97">
            <w:pPr>
              <w:rPr>
                <w:rFonts w:cs="Calibri"/>
                <w:color w:val="696969"/>
              </w:rPr>
            </w:pPr>
            <w:r w:rsidRPr="00087687">
              <w:rPr>
                <w:rFonts w:cs="Calibri"/>
                <w:color w:val="696969"/>
              </w:rPr>
              <w:t>90620000 - Usluge čišćenja snijega</w:t>
            </w:r>
          </w:p>
        </w:tc>
        <w:tc>
          <w:tcPr>
            <w:tcW w:w="256" w:type="dxa"/>
            <w:tcBorders>
              <w:top w:val="nil"/>
              <w:left w:val="nil"/>
              <w:bottom w:val="single" w:sz="4" w:space="0" w:color="auto"/>
              <w:right w:val="single" w:sz="4" w:space="0" w:color="auto"/>
            </w:tcBorders>
            <w:shd w:val="clear" w:color="000000" w:fill="D3D3D3"/>
            <w:noWrap/>
            <w:vAlign w:val="bottom"/>
            <w:hideMark/>
          </w:tcPr>
          <w:p w14:paraId="19367916" w14:textId="77777777" w:rsidR="00E2499C" w:rsidRPr="00087687" w:rsidRDefault="00E2499C" w:rsidP="00A97F97">
            <w:pPr>
              <w:jc w:val="right"/>
              <w:rPr>
                <w:rFonts w:cs="Calibri"/>
                <w:color w:val="696969"/>
              </w:rPr>
            </w:pPr>
            <w:r w:rsidRPr="00087687">
              <w:rPr>
                <w:rFonts w:cs="Calibri"/>
                <w:color w:val="696969"/>
              </w:rPr>
              <w:t>6267,2</w:t>
            </w:r>
          </w:p>
        </w:tc>
        <w:tc>
          <w:tcPr>
            <w:tcW w:w="388" w:type="dxa"/>
            <w:tcBorders>
              <w:top w:val="nil"/>
              <w:left w:val="nil"/>
              <w:bottom w:val="single" w:sz="4" w:space="0" w:color="auto"/>
              <w:right w:val="single" w:sz="4" w:space="0" w:color="auto"/>
            </w:tcBorders>
            <w:shd w:val="clear" w:color="000000" w:fill="D3D3D3"/>
            <w:noWrap/>
            <w:vAlign w:val="bottom"/>
            <w:hideMark/>
          </w:tcPr>
          <w:p w14:paraId="59D01057"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E0FC129"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D71F66B"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8074D5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B3021E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092A15F"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445814B"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97DF489"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01B00E3"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6FDEB7E"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640113F"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2E27AE0"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6590A6CF"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95C3F51" w14:textId="77777777" w:rsidR="00E2499C" w:rsidRPr="00087687" w:rsidRDefault="00E2499C" w:rsidP="00A97F97">
            <w:pPr>
              <w:rPr>
                <w:rFonts w:ascii="Times New Roman" w:hAnsi="Times New Roman"/>
                <w:sz w:val="20"/>
                <w:szCs w:val="20"/>
              </w:rPr>
            </w:pPr>
          </w:p>
        </w:tc>
      </w:tr>
      <w:tr w:rsidR="00E2499C" w:rsidRPr="00087687" w14:paraId="047446D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407393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42A1E02" w14:textId="77777777" w:rsidR="00E2499C" w:rsidRPr="00087687" w:rsidRDefault="00E2499C" w:rsidP="00A97F97">
            <w:pPr>
              <w:rPr>
                <w:rFonts w:cs="Calibri"/>
                <w:color w:val="696969"/>
              </w:rPr>
            </w:pPr>
            <w:r w:rsidRPr="00087687">
              <w:rPr>
                <w:rFonts w:cs="Calibri"/>
                <w:color w:val="696969"/>
              </w:rPr>
              <w:t>38/2025</w:t>
            </w:r>
          </w:p>
        </w:tc>
        <w:tc>
          <w:tcPr>
            <w:tcW w:w="414" w:type="dxa"/>
            <w:tcBorders>
              <w:top w:val="nil"/>
              <w:left w:val="nil"/>
              <w:bottom w:val="single" w:sz="4" w:space="0" w:color="auto"/>
              <w:right w:val="single" w:sz="4" w:space="0" w:color="auto"/>
            </w:tcBorders>
            <w:shd w:val="clear" w:color="000000" w:fill="D3D3D3"/>
            <w:noWrap/>
            <w:vAlign w:val="bottom"/>
            <w:hideMark/>
          </w:tcPr>
          <w:p w14:paraId="0ECE33AE"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7A164EB" w14:textId="77777777" w:rsidR="00E2499C" w:rsidRPr="00087687" w:rsidRDefault="00E2499C" w:rsidP="00A97F97">
            <w:pPr>
              <w:rPr>
                <w:rFonts w:cs="Calibri"/>
                <w:color w:val="696969"/>
              </w:rPr>
            </w:pPr>
            <w:r w:rsidRPr="00087687">
              <w:rPr>
                <w:rFonts w:cs="Calibri"/>
                <w:color w:val="696969"/>
              </w:rPr>
              <w:lastRenderedPageBreak/>
              <w:t>Zimsko održavanje</w:t>
            </w:r>
          </w:p>
        </w:tc>
        <w:tc>
          <w:tcPr>
            <w:tcW w:w="208" w:type="dxa"/>
            <w:tcBorders>
              <w:top w:val="nil"/>
              <w:left w:val="nil"/>
              <w:bottom w:val="single" w:sz="4" w:space="0" w:color="auto"/>
              <w:right w:val="single" w:sz="4" w:space="0" w:color="auto"/>
            </w:tcBorders>
            <w:shd w:val="clear" w:color="000000" w:fill="D3D3D3"/>
            <w:noWrap/>
            <w:vAlign w:val="bottom"/>
            <w:hideMark/>
          </w:tcPr>
          <w:p w14:paraId="25A94285"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969B62A" w14:textId="77777777" w:rsidR="00E2499C" w:rsidRPr="00087687" w:rsidRDefault="00E2499C" w:rsidP="00A97F97">
            <w:pPr>
              <w:rPr>
                <w:rFonts w:cs="Calibri"/>
                <w:color w:val="696969"/>
              </w:rPr>
            </w:pPr>
            <w:r w:rsidRPr="00087687">
              <w:rPr>
                <w:rFonts w:cs="Calibri"/>
                <w:color w:val="696969"/>
              </w:rPr>
              <w:t xml:space="preserve">90620000 - Usluge </w:t>
            </w:r>
            <w:r w:rsidRPr="00087687">
              <w:rPr>
                <w:rFonts w:cs="Calibri"/>
                <w:color w:val="696969"/>
              </w:rPr>
              <w:lastRenderedPageBreak/>
              <w:t>čišćenja snijega</w:t>
            </w:r>
          </w:p>
        </w:tc>
        <w:tc>
          <w:tcPr>
            <w:tcW w:w="256" w:type="dxa"/>
            <w:tcBorders>
              <w:top w:val="nil"/>
              <w:left w:val="nil"/>
              <w:bottom w:val="single" w:sz="4" w:space="0" w:color="auto"/>
              <w:right w:val="single" w:sz="4" w:space="0" w:color="auto"/>
            </w:tcBorders>
            <w:shd w:val="clear" w:color="000000" w:fill="D3D3D3"/>
            <w:noWrap/>
            <w:vAlign w:val="bottom"/>
            <w:hideMark/>
          </w:tcPr>
          <w:p w14:paraId="177E5EE6" w14:textId="77777777" w:rsidR="00E2499C" w:rsidRPr="00087687" w:rsidRDefault="00E2499C" w:rsidP="00A97F97">
            <w:pPr>
              <w:jc w:val="right"/>
              <w:rPr>
                <w:rFonts w:cs="Calibri"/>
                <w:color w:val="696969"/>
              </w:rPr>
            </w:pPr>
            <w:r w:rsidRPr="00087687">
              <w:rPr>
                <w:rFonts w:cs="Calibri"/>
                <w:color w:val="696969"/>
              </w:rPr>
              <w:lastRenderedPageBreak/>
              <w:t>6267,2</w:t>
            </w:r>
          </w:p>
        </w:tc>
        <w:tc>
          <w:tcPr>
            <w:tcW w:w="388" w:type="dxa"/>
            <w:tcBorders>
              <w:top w:val="nil"/>
              <w:left w:val="nil"/>
              <w:bottom w:val="single" w:sz="4" w:space="0" w:color="auto"/>
              <w:right w:val="single" w:sz="4" w:space="0" w:color="auto"/>
            </w:tcBorders>
            <w:shd w:val="clear" w:color="000000" w:fill="D3D3D3"/>
            <w:noWrap/>
            <w:vAlign w:val="bottom"/>
            <w:hideMark/>
          </w:tcPr>
          <w:p w14:paraId="660B57C6"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5C3325F0"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31434E51"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E204300"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6B7657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4BB5F1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33ADFC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4A88008"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F44947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5005FBC"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A65AC93"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099A7838" w14:textId="77777777" w:rsidR="00E2499C" w:rsidRPr="00087687" w:rsidRDefault="00E2499C" w:rsidP="00A97F97">
            <w:pPr>
              <w:rPr>
                <w:rFonts w:cs="Calibri"/>
                <w:color w:val="696969"/>
              </w:rPr>
            </w:pPr>
            <w:r w:rsidRPr="00087687">
              <w:rPr>
                <w:rFonts w:cs="Calibri"/>
                <w:color w:val="696969"/>
              </w:rPr>
              <w:lastRenderedPageBreak/>
              <w:t> </w:t>
            </w:r>
          </w:p>
        </w:tc>
        <w:tc>
          <w:tcPr>
            <w:tcW w:w="198" w:type="dxa"/>
            <w:tcBorders>
              <w:top w:val="nil"/>
              <w:left w:val="nil"/>
              <w:bottom w:val="single" w:sz="4" w:space="0" w:color="auto"/>
              <w:right w:val="single" w:sz="4" w:space="0" w:color="auto"/>
            </w:tcBorders>
            <w:shd w:val="clear" w:color="auto" w:fill="auto"/>
            <w:noWrap/>
            <w:vAlign w:val="bottom"/>
            <w:hideMark/>
          </w:tcPr>
          <w:p w14:paraId="0602B6A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1257132" w14:textId="77777777" w:rsidR="00E2499C" w:rsidRPr="00087687" w:rsidRDefault="00E2499C" w:rsidP="00A97F97">
            <w:pPr>
              <w:rPr>
                <w:rFonts w:ascii="Times New Roman" w:hAnsi="Times New Roman"/>
                <w:sz w:val="20"/>
                <w:szCs w:val="20"/>
              </w:rPr>
            </w:pPr>
          </w:p>
        </w:tc>
      </w:tr>
      <w:tr w:rsidR="00E2499C" w:rsidRPr="00087687" w14:paraId="3470893A" w14:textId="77777777" w:rsidTr="00A97F97">
        <w:trPr>
          <w:trHeight w:val="9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BCD3D26" w14:textId="77777777" w:rsidR="00E2499C" w:rsidRPr="00087687" w:rsidRDefault="00E2499C" w:rsidP="00A97F97">
            <w:pPr>
              <w:jc w:val="center"/>
              <w:rPr>
                <w:rFonts w:cs="Calibri"/>
                <w:color w:val="000000"/>
              </w:rPr>
            </w:pPr>
            <w:r w:rsidRPr="00087687">
              <w:rPr>
                <w:rFonts w:cs="Calibri"/>
                <w:color w:val="000000"/>
              </w:rPr>
              <w:t>0039</w:t>
            </w:r>
          </w:p>
        </w:tc>
        <w:tc>
          <w:tcPr>
            <w:tcW w:w="240" w:type="dxa"/>
            <w:tcBorders>
              <w:top w:val="nil"/>
              <w:left w:val="nil"/>
              <w:bottom w:val="single" w:sz="4" w:space="0" w:color="auto"/>
              <w:right w:val="single" w:sz="4" w:space="0" w:color="auto"/>
            </w:tcBorders>
            <w:shd w:val="clear" w:color="auto" w:fill="auto"/>
            <w:noWrap/>
            <w:vAlign w:val="bottom"/>
            <w:hideMark/>
          </w:tcPr>
          <w:p w14:paraId="0BAFE5BA" w14:textId="77777777" w:rsidR="00E2499C" w:rsidRPr="00087687" w:rsidRDefault="00E2499C" w:rsidP="00A97F97">
            <w:pPr>
              <w:rPr>
                <w:rFonts w:cs="Calibri"/>
                <w:color w:val="000000"/>
              </w:rPr>
            </w:pPr>
            <w:r w:rsidRPr="00087687">
              <w:rPr>
                <w:rFonts w:cs="Calibri"/>
                <w:color w:val="000000"/>
              </w:rPr>
              <w:t>39/2025</w:t>
            </w:r>
          </w:p>
        </w:tc>
        <w:tc>
          <w:tcPr>
            <w:tcW w:w="414" w:type="dxa"/>
            <w:tcBorders>
              <w:top w:val="nil"/>
              <w:left w:val="nil"/>
              <w:bottom w:val="single" w:sz="4" w:space="0" w:color="auto"/>
              <w:right w:val="single" w:sz="4" w:space="0" w:color="auto"/>
            </w:tcBorders>
            <w:shd w:val="clear" w:color="auto" w:fill="auto"/>
            <w:noWrap/>
            <w:vAlign w:val="bottom"/>
            <w:hideMark/>
          </w:tcPr>
          <w:p w14:paraId="760CBB0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6170E18C" w14:textId="77777777" w:rsidR="00E2499C" w:rsidRPr="00087687" w:rsidRDefault="00E2499C" w:rsidP="00A97F97">
            <w:pPr>
              <w:rPr>
                <w:rFonts w:cs="Calibri"/>
                <w:color w:val="000000"/>
              </w:rPr>
            </w:pPr>
            <w:r w:rsidRPr="00087687">
              <w:rPr>
                <w:rFonts w:cs="Calibri"/>
                <w:color w:val="000000"/>
              </w:rPr>
              <w:t>Održavanje groblja</w:t>
            </w:r>
          </w:p>
        </w:tc>
        <w:tc>
          <w:tcPr>
            <w:tcW w:w="208" w:type="dxa"/>
            <w:tcBorders>
              <w:top w:val="nil"/>
              <w:left w:val="nil"/>
              <w:bottom w:val="single" w:sz="4" w:space="0" w:color="auto"/>
              <w:right w:val="single" w:sz="4" w:space="0" w:color="auto"/>
            </w:tcBorders>
            <w:shd w:val="clear" w:color="auto" w:fill="auto"/>
            <w:vAlign w:val="bottom"/>
            <w:hideMark/>
          </w:tcPr>
          <w:p w14:paraId="4289B391"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37BA973F" w14:textId="77777777" w:rsidR="00E2499C" w:rsidRPr="00087687" w:rsidRDefault="00E2499C" w:rsidP="00A97F97">
            <w:pPr>
              <w:rPr>
                <w:rFonts w:cs="Calibri"/>
                <w:color w:val="000000"/>
              </w:rPr>
            </w:pPr>
            <w:r w:rsidRPr="00087687">
              <w:rPr>
                <w:rFonts w:cs="Calibri"/>
                <w:color w:val="000000"/>
              </w:rPr>
              <w:t>45112714 - Radovi krajobraznog uređenja groblja</w:t>
            </w:r>
          </w:p>
        </w:tc>
        <w:tc>
          <w:tcPr>
            <w:tcW w:w="256" w:type="dxa"/>
            <w:tcBorders>
              <w:top w:val="nil"/>
              <w:left w:val="nil"/>
              <w:bottom w:val="single" w:sz="4" w:space="0" w:color="auto"/>
              <w:right w:val="single" w:sz="4" w:space="0" w:color="auto"/>
            </w:tcBorders>
            <w:shd w:val="clear" w:color="auto" w:fill="auto"/>
            <w:noWrap/>
            <w:vAlign w:val="bottom"/>
            <w:hideMark/>
          </w:tcPr>
          <w:p w14:paraId="0C491000" w14:textId="77777777" w:rsidR="00E2499C" w:rsidRPr="00087687" w:rsidRDefault="00E2499C" w:rsidP="00A97F97">
            <w:pPr>
              <w:jc w:val="right"/>
              <w:rPr>
                <w:rFonts w:cs="Calibri"/>
                <w:color w:val="000000"/>
              </w:rPr>
            </w:pPr>
            <w:r w:rsidRPr="00087687">
              <w:rPr>
                <w:rFonts w:cs="Calibri"/>
                <w:color w:val="000000"/>
              </w:rPr>
              <w:t>5.309,60</w:t>
            </w:r>
          </w:p>
        </w:tc>
        <w:tc>
          <w:tcPr>
            <w:tcW w:w="388" w:type="dxa"/>
            <w:tcBorders>
              <w:top w:val="nil"/>
              <w:left w:val="nil"/>
              <w:bottom w:val="single" w:sz="4" w:space="0" w:color="auto"/>
              <w:right w:val="single" w:sz="4" w:space="0" w:color="auto"/>
            </w:tcBorders>
            <w:shd w:val="clear" w:color="auto" w:fill="auto"/>
            <w:vAlign w:val="bottom"/>
            <w:hideMark/>
          </w:tcPr>
          <w:p w14:paraId="69F787BF"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81F899F"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4CEF6D6E"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845F88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4F5CAF55"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1BF2A9E"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DD2C7F8"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A4E1D07"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51BC8EA0"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9B87E58"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5D3D73A"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AF49D11"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53A7C9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FCA06B7" w14:textId="77777777" w:rsidR="00E2499C" w:rsidRPr="00087687" w:rsidRDefault="00E2499C" w:rsidP="00A97F97">
            <w:pPr>
              <w:rPr>
                <w:rFonts w:ascii="Times New Roman" w:hAnsi="Times New Roman"/>
                <w:sz w:val="20"/>
                <w:szCs w:val="20"/>
              </w:rPr>
            </w:pPr>
          </w:p>
        </w:tc>
      </w:tr>
      <w:tr w:rsidR="00E2499C" w:rsidRPr="00087687" w14:paraId="31AB118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C4D3B87"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9F1927F" w14:textId="77777777" w:rsidR="00E2499C" w:rsidRPr="00087687" w:rsidRDefault="00E2499C" w:rsidP="00A97F97">
            <w:pPr>
              <w:rPr>
                <w:rFonts w:cs="Calibri"/>
                <w:color w:val="696969"/>
              </w:rPr>
            </w:pPr>
            <w:r w:rsidRPr="00087687">
              <w:rPr>
                <w:rFonts w:cs="Calibri"/>
                <w:color w:val="696969"/>
              </w:rPr>
              <w:t>39/2025</w:t>
            </w:r>
          </w:p>
        </w:tc>
        <w:tc>
          <w:tcPr>
            <w:tcW w:w="414" w:type="dxa"/>
            <w:tcBorders>
              <w:top w:val="nil"/>
              <w:left w:val="nil"/>
              <w:bottom w:val="single" w:sz="4" w:space="0" w:color="auto"/>
              <w:right w:val="single" w:sz="4" w:space="0" w:color="auto"/>
            </w:tcBorders>
            <w:shd w:val="clear" w:color="000000" w:fill="D3D3D3"/>
            <w:noWrap/>
            <w:vAlign w:val="bottom"/>
            <w:hideMark/>
          </w:tcPr>
          <w:p w14:paraId="638DCD8E"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2139BFF" w14:textId="77777777" w:rsidR="00E2499C" w:rsidRPr="00087687" w:rsidRDefault="00E2499C" w:rsidP="00A97F97">
            <w:pPr>
              <w:rPr>
                <w:rFonts w:cs="Calibri"/>
                <w:color w:val="696969"/>
              </w:rPr>
            </w:pPr>
            <w:r w:rsidRPr="00087687">
              <w:rPr>
                <w:rFonts w:cs="Calibri"/>
                <w:color w:val="696969"/>
              </w:rPr>
              <w:t>Održavanje groblja</w:t>
            </w:r>
          </w:p>
        </w:tc>
        <w:tc>
          <w:tcPr>
            <w:tcW w:w="208" w:type="dxa"/>
            <w:tcBorders>
              <w:top w:val="nil"/>
              <w:left w:val="nil"/>
              <w:bottom w:val="single" w:sz="4" w:space="0" w:color="auto"/>
              <w:right w:val="single" w:sz="4" w:space="0" w:color="auto"/>
            </w:tcBorders>
            <w:shd w:val="clear" w:color="000000" w:fill="D3D3D3"/>
            <w:noWrap/>
            <w:vAlign w:val="bottom"/>
            <w:hideMark/>
          </w:tcPr>
          <w:p w14:paraId="5554768D"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454F529" w14:textId="77777777" w:rsidR="00E2499C" w:rsidRPr="00087687" w:rsidRDefault="00E2499C" w:rsidP="00A97F97">
            <w:pPr>
              <w:rPr>
                <w:rFonts w:cs="Calibri"/>
                <w:color w:val="696969"/>
              </w:rPr>
            </w:pPr>
            <w:r w:rsidRPr="00087687">
              <w:rPr>
                <w:rFonts w:cs="Calibri"/>
                <w:color w:val="696969"/>
              </w:rPr>
              <w:t>45112714 - Radovi krajobraznog uređenja groblja</w:t>
            </w:r>
          </w:p>
        </w:tc>
        <w:tc>
          <w:tcPr>
            <w:tcW w:w="256" w:type="dxa"/>
            <w:tcBorders>
              <w:top w:val="nil"/>
              <w:left w:val="nil"/>
              <w:bottom w:val="single" w:sz="4" w:space="0" w:color="auto"/>
              <w:right w:val="single" w:sz="4" w:space="0" w:color="auto"/>
            </w:tcBorders>
            <w:shd w:val="clear" w:color="000000" w:fill="D3D3D3"/>
            <w:noWrap/>
            <w:vAlign w:val="bottom"/>
            <w:hideMark/>
          </w:tcPr>
          <w:p w14:paraId="6A4DFBFC" w14:textId="77777777" w:rsidR="00E2499C" w:rsidRPr="00087687" w:rsidRDefault="00E2499C" w:rsidP="00A97F97">
            <w:pPr>
              <w:jc w:val="right"/>
              <w:rPr>
                <w:rFonts w:cs="Calibri"/>
                <w:color w:val="696969"/>
              </w:rPr>
            </w:pPr>
            <w:r w:rsidRPr="00087687">
              <w:rPr>
                <w:rFonts w:cs="Calibri"/>
                <w:color w:val="696969"/>
              </w:rPr>
              <w:t>5309,6</w:t>
            </w:r>
          </w:p>
        </w:tc>
        <w:tc>
          <w:tcPr>
            <w:tcW w:w="388" w:type="dxa"/>
            <w:tcBorders>
              <w:top w:val="nil"/>
              <w:left w:val="nil"/>
              <w:bottom w:val="single" w:sz="4" w:space="0" w:color="auto"/>
              <w:right w:val="single" w:sz="4" w:space="0" w:color="auto"/>
            </w:tcBorders>
            <w:shd w:val="clear" w:color="000000" w:fill="D3D3D3"/>
            <w:noWrap/>
            <w:vAlign w:val="bottom"/>
            <w:hideMark/>
          </w:tcPr>
          <w:p w14:paraId="4CC8E76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26374F3"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C8A7022"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5FCAAB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92EB4B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FD839E3"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53165B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31937A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9784DB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74B5097"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F5F5DE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8A1ADAC"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7D908203"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BD8A7D3" w14:textId="77777777" w:rsidR="00E2499C" w:rsidRPr="00087687" w:rsidRDefault="00E2499C" w:rsidP="00A97F97">
            <w:pPr>
              <w:rPr>
                <w:rFonts w:ascii="Times New Roman" w:hAnsi="Times New Roman"/>
                <w:sz w:val="20"/>
                <w:szCs w:val="20"/>
              </w:rPr>
            </w:pPr>
          </w:p>
        </w:tc>
      </w:tr>
      <w:tr w:rsidR="00E2499C" w:rsidRPr="00087687" w14:paraId="4203CE0A"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ACB897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D662B0B" w14:textId="77777777" w:rsidR="00E2499C" w:rsidRPr="00087687" w:rsidRDefault="00E2499C" w:rsidP="00A97F97">
            <w:pPr>
              <w:rPr>
                <w:rFonts w:cs="Calibri"/>
                <w:color w:val="696969"/>
              </w:rPr>
            </w:pPr>
            <w:r w:rsidRPr="00087687">
              <w:rPr>
                <w:rFonts w:cs="Calibri"/>
                <w:color w:val="696969"/>
              </w:rPr>
              <w:t>39/2025</w:t>
            </w:r>
          </w:p>
        </w:tc>
        <w:tc>
          <w:tcPr>
            <w:tcW w:w="414" w:type="dxa"/>
            <w:tcBorders>
              <w:top w:val="nil"/>
              <w:left w:val="nil"/>
              <w:bottom w:val="single" w:sz="4" w:space="0" w:color="auto"/>
              <w:right w:val="single" w:sz="4" w:space="0" w:color="auto"/>
            </w:tcBorders>
            <w:shd w:val="clear" w:color="000000" w:fill="D3D3D3"/>
            <w:noWrap/>
            <w:vAlign w:val="bottom"/>
            <w:hideMark/>
          </w:tcPr>
          <w:p w14:paraId="138E2C6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04A1201" w14:textId="77777777" w:rsidR="00E2499C" w:rsidRPr="00087687" w:rsidRDefault="00E2499C" w:rsidP="00A97F97">
            <w:pPr>
              <w:rPr>
                <w:rFonts w:cs="Calibri"/>
                <w:color w:val="696969"/>
              </w:rPr>
            </w:pPr>
            <w:r w:rsidRPr="00087687">
              <w:rPr>
                <w:rFonts w:cs="Calibri"/>
                <w:color w:val="696969"/>
              </w:rPr>
              <w:t>Održavanje groblja</w:t>
            </w:r>
          </w:p>
        </w:tc>
        <w:tc>
          <w:tcPr>
            <w:tcW w:w="208" w:type="dxa"/>
            <w:tcBorders>
              <w:top w:val="nil"/>
              <w:left w:val="nil"/>
              <w:bottom w:val="single" w:sz="4" w:space="0" w:color="auto"/>
              <w:right w:val="single" w:sz="4" w:space="0" w:color="auto"/>
            </w:tcBorders>
            <w:shd w:val="clear" w:color="000000" w:fill="D3D3D3"/>
            <w:noWrap/>
            <w:vAlign w:val="bottom"/>
            <w:hideMark/>
          </w:tcPr>
          <w:p w14:paraId="44A19F1B"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0761BA7C" w14:textId="77777777" w:rsidR="00E2499C" w:rsidRPr="00087687" w:rsidRDefault="00E2499C" w:rsidP="00A97F97">
            <w:pPr>
              <w:rPr>
                <w:rFonts w:cs="Calibri"/>
                <w:color w:val="696969"/>
              </w:rPr>
            </w:pPr>
            <w:r w:rsidRPr="00087687">
              <w:rPr>
                <w:rFonts w:cs="Calibri"/>
                <w:color w:val="696969"/>
              </w:rPr>
              <w:t>45112714 - Radovi krajobraznog uređenja groblja</w:t>
            </w:r>
          </w:p>
        </w:tc>
        <w:tc>
          <w:tcPr>
            <w:tcW w:w="256" w:type="dxa"/>
            <w:tcBorders>
              <w:top w:val="nil"/>
              <w:left w:val="nil"/>
              <w:bottom w:val="single" w:sz="4" w:space="0" w:color="auto"/>
              <w:right w:val="single" w:sz="4" w:space="0" w:color="auto"/>
            </w:tcBorders>
            <w:shd w:val="clear" w:color="000000" w:fill="D3D3D3"/>
            <w:noWrap/>
            <w:vAlign w:val="bottom"/>
            <w:hideMark/>
          </w:tcPr>
          <w:p w14:paraId="4B3BDB32" w14:textId="77777777" w:rsidR="00E2499C" w:rsidRPr="00087687" w:rsidRDefault="00E2499C" w:rsidP="00A97F97">
            <w:pPr>
              <w:jc w:val="right"/>
              <w:rPr>
                <w:rFonts w:cs="Calibri"/>
                <w:color w:val="696969"/>
              </w:rPr>
            </w:pPr>
            <w:r w:rsidRPr="00087687">
              <w:rPr>
                <w:rFonts w:cs="Calibri"/>
                <w:color w:val="696969"/>
              </w:rPr>
              <w:t>5309,6</w:t>
            </w:r>
          </w:p>
        </w:tc>
        <w:tc>
          <w:tcPr>
            <w:tcW w:w="388" w:type="dxa"/>
            <w:tcBorders>
              <w:top w:val="nil"/>
              <w:left w:val="nil"/>
              <w:bottom w:val="single" w:sz="4" w:space="0" w:color="auto"/>
              <w:right w:val="single" w:sz="4" w:space="0" w:color="auto"/>
            </w:tcBorders>
            <w:shd w:val="clear" w:color="000000" w:fill="D3D3D3"/>
            <w:noWrap/>
            <w:vAlign w:val="bottom"/>
            <w:hideMark/>
          </w:tcPr>
          <w:p w14:paraId="5254F730"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09BC71A"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332020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0085326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0EC053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99100B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AD5943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EA3931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44DB689"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64608AEC"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6BE61F7"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0C11F97"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7BE5BC0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76BEA2F" w14:textId="77777777" w:rsidR="00E2499C" w:rsidRPr="00087687" w:rsidRDefault="00E2499C" w:rsidP="00A97F97">
            <w:pPr>
              <w:rPr>
                <w:rFonts w:ascii="Times New Roman" w:hAnsi="Times New Roman"/>
                <w:sz w:val="20"/>
                <w:szCs w:val="20"/>
              </w:rPr>
            </w:pPr>
          </w:p>
        </w:tc>
      </w:tr>
      <w:tr w:rsidR="00E2499C" w:rsidRPr="00087687" w14:paraId="6AD33554"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7041B9E" w14:textId="77777777" w:rsidR="00E2499C" w:rsidRPr="00087687" w:rsidRDefault="00E2499C" w:rsidP="00A97F97">
            <w:pPr>
              <w:jc w:val="center"/>
              <w:rPr>
                <w:rFonts w:cs="Calibri"/>
                <w:color w:val="000000"/>
              </w:rPr>
            </w:pPr>
            <w:r w:rsidRPr="00087687">
              <w:rPr>
                <w:rFonts w:cs="Calibri"/>
                <w:color w:val="000000"/>
              </w:rPr>
              <w:t>0040</w:t>
            </w:r>
          </w:p>
        </w:tc>
        <w:tc>
          <w:tcPr>
            <w:tcW w:w="240" w:type="dxa"/>
            <w:tcBorders>
              <w:top w:val="nil"/>
              <w:left w:val="nil"/>
              <w:bottom w:val="single" w:sz="4" w:space="0" w:color="auto"/>
              <w:right w:val="single" w:sz="4" w:space="0" w:color="auto"/>
            </w:tcBorders>
            <w:shd w:val="clear" w:color="auto" w:fill="auto"/>
            <w:noWrap/>
            <w:vAlign w:val="bottom"/>
            <w:hideMark/>
          </w:tcPr>
          <w:p w14:paraId="63A448E6" w14:textId="77777777" w:rsidR="00E2499C" w:rsidRPr="00087687" w:rsidRDefault="00E2499C" w:rsidP="00A97F97">
            <w:pPr>
              <w:rPr>
                <w:rFonts w:cs="Calibri"/>
                <w:color w:val="000000"/>
              </w:rPr>
            </w:pPr>
            <w:r w:rsidRPr="00087687">
              <w:rPr>
                <w:rFonts w:cs="Calibri"/>
                <w:color w:val="000000"/>
              </w:rPr>
              <w:t>40/2025</w:t>
            </w:r>
          </w:p>
        </w:tc>
        <w:tc>
          <w:tcPr>
            <w:tcW w:w="414" w:type="dxa"/>
            <w:tcBorders>
              <w:top w:val="nil"/>
              <w:left w:val="nil"/>
              <w:bottom w:val="single" w:sz="4" w:space="0" w:color="auto"/>
              <w:right w:val="single" w:sz="4" w:space="0" w:color="auto"/>
            </w:tcBorders>
            <w:shd w:val="clear" w:color="auto" w:fill="auto"/>
            <w:noWrap/>
            <w:vAlign w:val="bottom"/>
            <w:hideMark/>
          </w:tcPr>
          <w:p w14:paraId="308D8AD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114AB3B" w14:textId="77777777" w:rsidR="00E2499C" w:rsidRPr="00087687" w:rsidRDefault="00E2499C" w:rsidP="00A97F97">
            <w:pPr>
              <w:rPr>
                <w:rFonts w:cs="Calibri"/>
                <w:color w:val="000000"/>
              </w:rPr>
            </w:pPr>
            <w:r w:rsidRPr="00087687">
              <w:rPr>
                <w:rFonts w:cs="Calibri"/>
                <w:color w:val="000000"/>
              </w:rPr>
              <w:t>Legalizacija nerazvrstanih cesta</w:t>
            </w:r>
          </w:p>
        </w:tc>
        <w:tc>
          <w:tcPr>
            <w:tcW w:w="208" w:type="dxa"/>
            <w:tcBorders>
              <w:top w:val="nil"/>
              <w:left w:val="nil"/>
              <w:bottom w:val="single" w:sz="4" w:space="0" w:color="auto"/>
              <w:right w:val="single" w:sz="4" w:space="0" w:color="auto"/>
            </w:tcBorders>
            <w:shd w:val="clear" w:color="auto" w:fill="auto"/>
            <w:vAlign w:val="bottom"/>
            <w:hideMark/>
          </w:tcPr>
          <w:p w14:paraId="50F9CEB3"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A7B81D2" w14:textId="77777777" w:rsidR="00E2499C" w:rsidRPr="00087687" w:rsidRDefault="00E2499C" w:rsidP="00A97F97">
            <w:pPr>
              <w:rPr>
                <w:rFonts w:cs="Calibri"/>
                <w:color w:val="000000"/>
              </w:rPr>
            </w:pPr>
            <w:r w:rsidRPr="00087687">
              <w:rPr>
                <w:rFonts w:cs="Calibri"/>
                <w:color w:val="000000"/>
              </w:rPr>
              <w:t>71355000 - Geodetske usluge</w:t>
            </w:r>
          </w:p>
        </w:tc>
        <w:tc>
          <w:tcPr>
            <w:tcW w:w="256" w:type="dxa"/>
            <w:tcBorders>
              <w:top w:val="nil"/>
              <w:left w:val="nil"/>
              <w:bottom w:val="single" w:sz="4" w:space="0" w:color="auto"/>
              <w:right w:val="single" w:sz="4" w:space="0" w:color="auto"/>
            </w:tcBorders>
            <w:shd w:val="clear" w:color="auto" w:fill="auto"/>
            <w:noWrap/>
            <w:vAlign w:val="bottom"/>
            <w:hideMark/>
          </w:tcPr>
          <w:p w14:paraId="0F301222" w14:textId="77777777" w:rsidR="00E2499C" w:rsidRPr="00087687" w:rsidRDefault="00E2499C" w:rsidP="00A97F97">
            <w:pPr>
              <w:jc w:val="right"/>
              <w:rPr>
                <w:rFonts w:cs="Calibri"/>
                <w:color w:val="000000"/>
              </w:rPr>
            </w:pPr>
            <w:r w:rsidRPr="00087687">
              <w:rPr>
                <w:rFonts w:cs="Calibri"/>
                <w:color w:val="000000"/>
              </w:rPr>
              <w:t>4.000,00</w:t>
            </w:r>
          </w:p>
        </w:tc>
        <w:tc>
          <w:tcPr>
            <w:tcW w:w="388" w:type="dxa"/>
            <w:tcBorders>
              <w:top w:val="nil"/>
              <w:left w:val="nil"/>
              <w:bottom w:val="single" w:sz="4" w:space="0" w:color="auto"/>
              <w:right w:val="single" w:sz="4" w:space="0" w:color="auto"/>
            </w:tcBorders>
            <w:shd w:val="clear" w:color="auto" w:fill="auto"/>
            <w:vAlign w:val="bottom"/>
            <w:hideMark/>
          </w:tcPr>
          <w:p w14:paraId="423468B6"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FA1D718"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2EC5B0C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11B7BE9"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466D8DA2"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73DF609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B892113"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6C6B3F0"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7FF1D673"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BBCF8ED"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1BA6A5BE"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6331376C"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72281C6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7D7548C" w14:textId="77777777" w:rsidR="00E2499C" w:rsidRPr="00087687" w:rsidRDefault="00E2499C" w:rsidP="00A97F97">
            <w:pPr>
              <w:rPr>
                <w:rFonts w:ascii="Times New Roman" w:hAnsi="Times New Roman"/>
                <w:sz w:val="20"/>
                <w:szCs w:val="20"/>
              </w:rPr>
            </w:pPr>
          </w:p>
        </w:tc>
      </w:tr>
      <w:tr w:rsidR="00E2499C" w:rsidRPr="00087687" w14:paraId="687B3616"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3B1D9B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8FB1C2D" w14:textId="77777777" w:rsidR="00E2499C" w:rsidRPr="00087687" w:rsidRDefault="00E2499C" w:rsidP="00A97F97">
            <w:pPr>
              <w:rPr>
                <w:rFonts w:cs="Calibri"/>
                <w:color w:val="696969"/>
              </w:rPr>
            </w:pPr>
            <w:r w:rsidRPr="00087687">
              <w:rPr>
                <w:rFonts w:cs="Calibri"/>
                <w:color w:val="696969"/>
              </w:rPr>
              <w:t>40/2025</w:t>
            </w:r>
          </w:p>
        </w:tc>
        <w:tc>
          <w:tcPr>
            <w:tcW w:w="414" w:type="dxa"/>
            <w:tcBorders>
              <w:top w:val="nil"/>
              <w:left w:val="nil"/>
              <w:bottom w:val="single" w:sz="4" w:space="0" w:color="auto"/>
              <w:right w:val="single" w:sz="4" w:space="0" w:color="auto"/>
            </w:tcBorders>
            <w:shd w:val="clear" w:color="000000" w:fill="D3D3D3"/>
            <w:noWrap/>
            <w:vAlign w:val="bottom"/>
            <w:hideMark/>
          </w:tcPr>
          <w:p w14:paraId="7474AF21"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B6F7B73" w14:textId="77777777" w:rsidR="00E2499C" w:rsidRPr="00087687" w:rsidRDefault="00E2499C" w:rsidP="00A97F97">
            <w:pPr>
              <w:rPr>
                <w:rFonts w:cs="Calibri"/>
                <w:color w:val="696969"/>
              </w:rPr>
            </w:pPr>
            <w:r w:rsidRPr="00087687">
              <w:rPr>
                <w:rFonts w:cs="Calibri"/>
                <w:color w:val="696969"/>
              </w:rPr>
              <w:lastRenderedPageBreak/>
              <w:t>Legalizacija nerazvrstanih cesta</w:t>
            </w:r>
          </w:p>
        </w:tc>
        <w:tc>
          <w:tcPr>
            <w:tcW w:w="208" w:type="dxa"/>
            <w:tcBorders>
              <w:top w:val="nil"/>
              <w:left w:val="nil"/>
              <w:bottom w:val="single" w:sz="4" w:space="0" w:color="auto"/>
              <w:right w:val="single" w:sz="4" w:space="0" w:color="auto"/>
            </w:tcBorders>
            <w:shd w:val="clear" w:color="000000" w:fill="D3D3D3"/>
            <w:noWrap/>
            <w:vAlign w:val="bottom"/>
            <w:hideMark/>
          </w:tcPr>
          <w:p w14:paraId="3EDFCB5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A89676F" w14:textId="77777777" w:rsidR="00E2499C" w:rsidRPr="00087687" w:rsidRDefault="00E2499C" w:rsidP="00A97F97">
            <w:pPr>
              <w:rPr>
                <w:rFonts w:cs="Calibri"/>
                <w:color w:val="696969"/>
              </w:rPr>
            </w:pPr>
            <w:r w:rsidRPr="00087687">
              <w:rPr>
                <w:rFonts w:cs="Calibri"/>
                <w:color w:val="696969"/>
              </w:rPr>
              <w:t>71355000 - Geodets</w:t>
            </w:r>
            <w:r w:rsidRPr="00087687">
              <w:rPr>
                <w:rFonts w:cs="Calibri"/>
                <w:color w:val="696969"/>
              </w:rPr>
              <w:lastRenderedPageBreak/>
              <w:t>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7451CD16" w14:textId="77777777" w:rsidR="00E2499C" w:rsidRPr="00087687" w:rsidRDefault="00E2499C" w:rsidP="00A97F97">
            <w:pPr>
              <w:jc w:val="right"/>
              <w:rPr>
                <w:rFonts w:cs="Calibri"/>
                <w:color w:val="696969"/>
              </w:rPr>
            </w:pPr>
            <w:r w:rsidRPr="00087687">
              <w:rPr>
                <w:rFonts w:cs="Calibri"/>
                <w:color w:val="696969"/>
              </w:rPr>
              <w:lastRenderedPageBreak/>
              <w:t>4000</w:t>
            </w:r>
          </w:p>
        </w:tc>
        <w:tc>
          <w:tcPr>
            <w:tcW w:w="388" w:type="dxa"/>
            <w:tcBorders>
              <w:top w:val="nil"/>
              <w:left w:val="nil"/>
              <w:bottom w:val="single" w:sz="4" w:space="0" w:color="auto"/>
              <w:right w:val="single" w:sz="4" w:space="0" w:color="auto"/>
            </w:tcBorders>
            <w:shd w:val="clear" w:color="000000" w:fill="D3D3D3"/>
            <w:noWrap/>
            <w:vAlign w:val="bottom"/>
            <w:hideMark/>
          </w:tcPr>
          <w:p w14:paraId="0135B4F0"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046B1D0E"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1C46489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F5C08D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8CC89F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9D6C1EB"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EDA3CB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559464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CE9D1E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12783E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3FB4893"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4A1BF037" w14:textId="77777777" w:rsidR="00E2499C" w:rsidRPr="00087687" w:rsidRDefault="00E2499C" w:rsidP="00A97F97">
            <w:pPr>
              <w:rPr>
                <w:rFonts w:cs="Calibri"/>
                <w:color w:val="696969"/>
              </w:rPr>
            </w:pPr>
            <w:r w:rsidRPr="00087687">
              <w:rPr>
                <w:rFonts w:cs="Calibri"/>
                <w:color w:val="696969"/>
              </w:rPr>
              <w:lastRenderedPageBreak/>
              <w:t xml:space="preserve">28.01.2025 </w:t>
            </w:r>
            <w:r w:rsidRPr="00087687">
              <w:rPr>
                <w:rFonts w:cs="Calibri"/>
                <w:color w:val="696969"/>
              </w:rPr>
              <w:lastRenderedPageBreak/>
              <w:t>08:25:47</w:t>
            </w:r>
          </w:p>
        </w:tc>
        <w:tc>
          <w:tcPr>
            <w:tcW w:w="198" w:type="dxa"/>
            <w:tcBorders>
              <w:top w:val="nil"/>
              <w:left w:val="nil"/>
              <w:bottom w:val="single" w:sz="4" w:space="0" w:color="auto"/>
              <w:right w:val="single" w:sz="4" w:space="0" w:color="auto"/>
            </w:tcBorders>
            <w:shd w:val="clear" w:color="auto" w:fill="auto"/>
            <w:noWrap/>
            <w:vAlign w:val="bottom"/>
            <w:hideMark/>
          </w:tcPr>
          <w:p w14:paraId="2CDB4C64"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740E6D12" w14:textId="77777777" w:rsidR="00E2499C" w:rsidRPr="00087687" w:rsidRDefault="00E2499C" w:rsidP="00A97F97">
            <w:pPr>
              <w:rPr>
                <w:rFonts w:ascii="Times New Roman" w:hAnsi="Times New Roman"/>
                <w:sz w:val="20"/>
                <w:szCs w:val="20"/>
              </w:rPr>
            </w:pPr>
          </w:p>
        </w:tc>
      </w:tr>
      <w:tr w:rsidR="00E2499C" w:rsidRPr="00087687" w14:paraId="3DA8E693"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59D6CF3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0D88065" w14:textId="77777777" w:rsidR="00E2499C" w:rsidRPr="00087687" w:rsidRDefault="00E2499C" w:rsidP="00A97F97">
            <w:pPr>
              <w:rPr>
                <w:rFonts w:cs="Calibri"/>
                <w:color w:val="696969"/>
              </w:rPr>
            </w:pPr>
            <w:r w:rsidRPr="00087687">
              <w:rPr>
                <w:rFonts w:cs="Calibri"/>
                <w:color w:val="696969"/>
              </w:rPr>
              <w:t>40/2025</w:t>
            </w:r>
          </w:p>
        </w:tc>
        <w:tc>
          <w:tcPr>
            <w:tcW w:w="414" w:type="dxa"/>
            <w:tcBorders>
              <w:top w:val="nil"/>
              <w:left w:val="nil"/>
              <w:bottom w:val="single" w:sz="4" w:space="0" w:color="auto"/>
              <w:right w:val="single" w:sz="4" w:space="0" w:color="auto"/>
            </w:tcBorders>
            <w:shd w:val="clear" w:color="000000" w:fill="D3D3D3"/>
            <w:noWrap/>
            <w:vAlign w:val="bottom"/>
            <w:hideMark/>
          </w:tcPr>
          <w:p w14:paraId="2CC26F7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A3C1595" w14:textId="77777777" w:rsidR="00E2499C" w:rsidRPr="00087687" w:rsidRDefault="00E2499C" w:rsidP="00A97F97">
            <w:pPr>
              <w:rPr>
                <w:rFonts w:cs="Calibri"/>
                <w:color w:val="696969"/>
              </w:rPr>
            </w:pPr>
            <w:r w:rsidRPr="00087687">
              <w:rPr>
                <w:rFonts w:cs="Calibri"/>
                <w:color w:val="696969"/>
              </w:rPr>
              <w:t>Legalizacija nerazvrstanih cesta</w:t>
            </w:r>
          </w:p>
        </w:tc>
        <w:tc>
          <w:tcPr>
            <w:tcW w:w="208" w:type="dxa"/>
            <w:tcBorders>
              <w:top w:val="nil"/>
              <w:left w:val="nil"/>
              <w:bottom w:val="single" w:sz="4" w:space="0" w:color="auto"/>
              <w:right w:val="single" w:sz="4" w:space="0" w:color="auto"/>
            </w:tcBorders>
            <w:shd w:val="clear" w:color="000000" w:fill="D3D3D3"/>
            <w:noWrap/>
            <w:vAlign w:val="bottom"/>
            <w:hideMark/>
          </w:tcPr>
          <w:p w14:paraId="2E14C2A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D7D66F9" w14:textId="77777777" w:rsidR="00E2499C" w:rsidRPr="00087687" w:rsidRDefault="00E2499C" w:rsidP="00A97F97">
            <w:pPr>
              <w:rPr>
                <w:rFonts w:cs="Calibri"/>
                <w:color w:val="696969"/>
              </w:rPr>
            </w:pPr>
            <w:r w:rsidRPr="00087687">
              <w:rPr>
                <w:rFonts w:cs="Calibri"/>
                <w:color w:val="696969"/>
              </w:rPr>
              <w:t>71355000 - Geodetske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7EE44F85" w14:textId="77777777" w:rsidR="00E2499C" w:rsidRPr="00087687" w:rsidRDefault="00E2499C" w:rsidP="00A97F97">
            <w:pPr>
              <w:jc w:val="right"/>
              <w:rPr>
                <w:rFonts w:cs="Calibri"/>
                <w:color w:val="696969"/>
              </w:rPr>
            </w:pPr>
            <w:r w:rsidRPr="00087687">
              <w:rPr>
                <w:rFonts w:cs="Calibri"/>
                <w:color w:val="696969"/>
              </w:rPr>
              <w:t>4000</w:t>
            </w:r>
          </w:p>
        </w:tc>
        <w:tc>
          <w:tcPr>
            <w:tcW w:w="388" w:type="dxa"/>
            <w:tcBorders>
              <w:top w:val="nil"/>
              <w:left w:val="nil"/>
              <w:bottom w:val="single" w:sz="4" w:space="0" w:color="auto"/>
              <w:right w:val="single" w:sz="4" w:space="0" w:color="auto"/>
            </w:tcBorders>
            <w:shd w:val="clear" w:color="000000" w:fill="D3D3D3"/>
            <w:noWrap/>
            <w:vAlign w:val="bottom"/>
            <w:hideMark/>
          </w:tcPr>
          <w:p w14:paraId="17CBA545"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7A8FF698"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FF41DB3"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3245F3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566100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2780F1B2"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8C512C2"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B6D4ED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B75F742"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79B431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2A69B85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4D1225E"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6203E4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E02D4C2" w14:textId="77777777" w:rsidR="00E2499C" w:rsidRPr="00087687" w:rsidRDefault="00E2499C" w:rsidP="00A97F97">
            <w:pPr>
              <w:rPr>
                <w:rFonts w:ascii="Times New Roman" w:hAnsi="Times New Roman"/>
                <w:sz w:val="20"/>
                <w:szCs w:val="20"/>
              </w:rPr>
            </w:pPr>
          </w:p>
        </w:tc>
      </w:tr>
      <w:tr w:rsidR="00E2499C" w:rsidRPr="00087687" w14:paraId="23364A7C" w14:textId="77777777" w:rsidTr="00A97F97">
        <w:trPr>
          <w:trHeight w:val="12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13A275EA" w14:textId="77777777" w:rsidR="00E2499C" w:rsidRPr="00087687" w:rsidRDefault="00E2499C" w:rsidP="00A97F97">
            <w:pPr>
              <w:jc w:val="center"/>
              <w:rPr>
                <w:rFonts w:cs="Calibri"/>
                <w:color w:val="000000"/>
              </w:rPr>
            </w:pPr>
            <w:r w:rsidRPr="00087687">
              <w:rPr>
                <w:rFonts w:cs="Calibri"/>
                <w:color w:val="000000"/>
              </w:rPr>
              <w:t>0041</w:t>
            </w:r>
          </w:p>
        </w:tc>
        <w:tc>
          <w:tcPr>
            <w:tcW w:w="240" w:type="dxa"/>
            <w:tcBorders>
              <w:top w:val="nil"/>
              <w:left w:val="nil"/>
              <w:bottom w:val="single" w:sz="4" w:space="0" w:color="auto"/>
              <w:right w:val="single" w:sz="4" w:space="0" w:color="auto"/>
            </w:tcBorders>
            <w:shd w:val="clear" w:color="auto" w:fill="auto"/>
            <w:noWrap/>
            <w:vAlign w:val="bottom"/>
            <w:hideMark/>
          </w:tcPr>
          <w:p w14:paraId="5A9243AF" w14:textId="77777777" w:rsidR="00E2499C" w:rsidRPr="00087687" w:rsidRDefault="00E2499C" w:rsidP="00A97F97">
            <w:pPr>
              <w:rPr>
                <w:rFonts w:cs="Calibri"/>
                <w:color w:val="000000"/>
              </w:rPr>
            </w:pPr>
            <w:r w:rsidRPr="00087687">
              <w:rPr>
                <w:rFonts w:cs="Calibri"/>
                <w:color w:val="000000"/>
              </w:rPr>
              <w:t>41/2025</w:t>
            </w:r>
          </w:p>
        </w:tc>
        <w:tc>
          <w:tcPr>
            <w:tcW w:w="414" w:type="dxa"/>
            <w:tcBorders>
              <w:top w:val="nil"/>
              <w:left w:val="nil"/>
              <w:bottom w:val="single" w:sz="4" w:space="0" w:color="auto"/>
              <w:right w:val="single" w:sz="4" w:space="0" w:color="auto"/>
            </w:tcBorders>
            <w:shd w:val="clear" w:color="auto" w:fill="auto"/>
            <w:noWrap/>
            <w:vAlign w:val="bottom"/>
            <w:hideMark/>
          </w:tcPr>
          <w:p w14:paraId="383B7AD3"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5CE3B9DB" w14:textId="77777777" w:rsidR="00E2499C" w:rsidRPr="00087687" w:rsidRDefault="00E2499C" w:rsidP="00A97F97">
            <w:pPr>
              <w:rPr>
                <w:rFonts w:cs="Calibri"/>
                <w:color w:val="000000"/>
              </w:rPr>
            </w:pPr>
            <w:r w:rsidRPr="00087687">
              <w:rPr>
                <w:rFonts w:cs="Calibri"/>
                <w:color w:val="000000"/>
              </w:rPr>
              <w:t>Plan zaštite od požara i procjena ugroženosti</w:t>
            </w:r>
          </w:p>
        </w:tc>
        <w:tc>
          <w:tcPr>
            <w:tcW w:w="208" w:type="dxa"/>
            <w:tcBorders>
              <w:top w:val="nil"/>
              <w:left w:val="nil"/>
              <w:bottom w:val="single" w:sz="4" w:space="0" w:color="auto"/>
              <w:right w:val="single" w:sz="4" w:space="0" w:color="auto"/>
            </w:tcBorders>
            <w:shd w:val="clear" w:color="auto" w:fill="auto"/>
            <w:vAlign w:val="bottom"/>
            <w:hideMark/>
          </w:tcPr>
          <w:p w14:paraId="275DF228"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5A1FBC13" w14:textId="77777777" w:rsidR="00E2499C" w:rsidRPr="00087687" w:rsidRDefault="00E2499C" w:rsidP="00A97F97">
            <w:pPr>
              <w:rPr>
                <w:rFonts w:cs="Calibri"/>
                <w:color w:val="000000"/>
              </w:rPr>
            </w:pPr>
            <w:r w:rsidRPr="00087687">
              <w:rPr>
                <w:rFonts w:cs="Calibri"/>
                <w:color w:val="000000"/>
              </w:rPr>
              <w:t>71317100 - Savjetodavne usluge u zaštiti od požara i eksplozije i obuzdavanja požara i eksplozije</w:t>
            </w:r>
          </w:p>
        </w:tc>
        <w:tc>
          <w:tcPr>
            <w:tcW w:w="256" w:type="dxa"/>
            <w:tcBorders>
              <w:top w:val="nil"/>
              <w:left w:val="nil"/>
              <w:bottom w:val="single" w:sz="4" w:space="0" w:color="auto"/>
              <w:right w:val="single" w:sz="4" w:space="0" w:color="auto"/>
            </w:tcBorders>
            <w:shd w:val="clear" w:color="auto" w:fill="auto"/>
            <w:noWrap/>
            <w:vAlign w:val="bottom"/>
            <w:hideMark/>
          </w:tcPr>
          <w:p w14:paraId="0E7F130D" w14:textId="77777777" w:rsidR="00E2499C" w:rsidRPr="00087687" w:rsidRDefault="00E2499C" w:rsidP="00A97F97">
            <w:pPr>
              <w:jc w:val="right"/>
              <w:rPr>
                <w:rFonts w:cs="Calibri"/>
                <w:color w:val="000000"/>
              </w:rPr>
            </w:pPr>
            <w:r w:rsidRPr="00087687">
              <w:rPr>
                <w:rFonts w:cs="Calibri"/>
                <w:color w:val="000000"/>
              </w:rPr>
              <w:t>14.000,00</w:t>
            </w:r>
          </w:p>
        </w:tc>
        <w:tc>
          <w:tcPr>
            <w:tcW w:w="388" w:type="dxa"/>
            <w:tcBorders>
              <w:top w:val="nil"/>
              <w:left w:val="nil"/>
              <w:bottom w:val="single" w:sz="4" w:space="0" w:color="auto"/>
              <w:right w:val="single" w:sz="4" w:space="0" w:color="auto"/>
            </w:tcBorders>
            <w:shd w:val="clear" w:color="auto" w:fill="auto"/>
            <w:vAlign w:val="bottom"/>
            <w:hideMark/>
          </w:tcPr>
          <w:p w14:paraId="3C0A8DA6"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BE8EE6B"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20F8C43"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984B6E4"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1369066C"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F281C8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0DC135C"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5DF6480"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361F3F32"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7C82516"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04439CE8"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0E71094"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2B73BC4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209F630" w14:textId="77777777" w:rsidR="00E2499C" w:rsidRPr="00087687" w:rsidRDefault="00E2499C" w:rsidP="00A97F97">
            <w:pPr>
              <w:rPr>
                <w:rFonts w:ascii="Times New Roman" w:hAnsi="Times New Roman"/>
                <w:sz w:val="20"/>
                <w:szCs w:val="20"/>
              </w:rPr>
            </w:pPr>
          </w:p>
        </w:tc>
      </w:tr>
      <w:tr w:rsidR="00E2499C" w:rsidRPr="00087687" w14:paraId="224F19A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4D42F9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B339F90" w14:textId="77777777" w:rsidR="00E2499C" w:rsidRPr="00087687" w:rsidRDefault="00E2499C" w:rsidP="00A97F97">
            <w:pPr>
              <w:rPr>
                <w:rFonts w:cs="Calibri"/>
                <w:color w:val="696969"/>
              </w:rPr>
            </w:pPr>
            <w:r w:rsidRPr="00087687">
              <w:rPr>
                <w:rFonts w:cs="Calibri"/>
                <w:color w:val="696969"/>
              </w:rPr>
              <w:t>41/2025</w:t>
            </w:r>
          </w:p>
        </w:tc>
        <w:tc>
          <w:tcPr>
            <w:tcW w:w="414" w:type="dxa"/>
            <w:tcBorders>
              <w:top w:val="nil"/>
              <w:left w:val="nil"/>
              <w:bottom w:val="single" w:sz="4" w:space="0" w:color="auto"/>
              <w:right w:val="single" w:sz="4" w:space="0" w:color="auto"/>
            </w:tcBorders>
            <w:shd w:val="clear" w:color="000000" w:fill="D3D3D3"/>
            <w:noWrap/>
            <w:vAlign w:val="bottom"/>
            <w:hideMark/>
          </w:tcPr>
          <w:p w14:paraId="567CFECC"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447CDC0" w14:textId="77777777" w:rsidR="00E2499C" w:rsidRPr="00087687" w:rsidRDefault="00E2499C" w:rsidP="00A97F97">
            <w:pPr>
              <w:rPr>
                <w:rFonts w:cs="Calibri"/>
                <w:color w:val="696969"/>
              </w:rPr>
            </w:pPr>
            <w:r w:rsidRPr="00087687">
              <w:rPr>
                <w:rFonts w:cs="Calibri"/>
                <w:color w:val="696969"/>
              </w:rPr>
              <w:t>Plan zaštite od požara i procjena ugroženosti</w:t>
            </w:r>
          </w:p>
        </w:tc>
        <w:tc>
          <w:tcPr>
            <w:tcW w:w="208" w:type="dxa"/>
            <w:tcBorders>
              <w:top w:val="nil"/>
              <w:left w:val="nil"/>
              <w:bottom w:val="single" w:sz="4" w:space="0" w:color="auto"/>
              <w:right w:val="single" w:sz="4" w:space="0" w:color="auto"/>
            </w:tcBorders>
            <w:shd w:val="clear" w:color="000000" w:fill="D3D3D3"/>
            <w:noWrap/>
            <w:vAlign w:val="bottom"/>
            <w:hideMark/>
          </w:tcPr>
          <w:p w14:paraId="21ACF8F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03D8211B" w14:textId="77777777" w:rsidR="00E2499C" w:rsidRPr="00087687" w:rsidRDefault="00E2499C" w:rsidP="00A97F97">
            <w:pPr>
              <w:rPr>
                <w:rFonts w:cs="Calibri"/>
                <w:color w:val="696969"/>
              </w:rPr>
            </w:pPr>
            <w:r w:rsidRPr="00087687">
              <w:rPr>
                <w:rFonts w:cs="Calibri"/>
                <w:color w:val="696969"/>
              </w:rPr>
              <w:t xml:space="preserve">71317100 - Savjetodavne usluge u zaštiti od požara i eksplozije i </w:t>
            </w:r>
            <w:r w:rsidRPr="00087687">
              <w:rPr>
                <w:rFonts w:cs="Calibri"/>
                <w:color w:val="696969"/>
              </w:rPr>
              <w:lastRenderedPageBreak/>
              <w:t>obuzdavanja požara i eksplozije</w:t>
            </w:r>
          </w:p>
        </w:tc>
        <w:tc>
          <w:tcPr>
            <w:tcW w:w="256" w:type="dxa"/>
            <w:tcBorders>
              <w:top w:val="nil"/>
              <w:left w:val="nil"/>
              <w:bottom w:val="single" w:sz="4" w:space="0" w:color="auto"/>
              <w:right w:val="single" w:sz="4" w:space="0" w:color="auto"/>
            </w:tcBorders>
            <w:shd w:val="clear" w:color="000000" w:fill="D3D3D3"/>
            <w:noWrap/>
            <w:vAlign w:val="bottom"/>
            <w:hideMark/>
          </w:tcPr>
          <w:p w14:paraId="157AC893" w14:textId="77777777" w:rsidR="00E2499C" w:rsidRPr="00087687" w:rsidRDefault="00E2499C" w:rsidP="00A97F97">
            <w:pPr>
              <w:jc w:val="right"/>
              <w:rPr>
                <w:rFonts w:cs="Calibri"/>
                <w:color w:val="696969"/>
              </w:rPr>
            </w:pPr>
            <w:r w:rsidRPr="00087687">
              <w:rPr>
                <w:rFonts w:cs="Calibri"/>
                <w:color w:val="696969"/>
              </w:rPr>
              <w:lastRenderedPageBreak/>
              <w:t>14000</w:t>
            </w:r>
          </w:p>
        </w:tc>
        <w:tc>
          <w:tcPr>
            <w:tcW w:w="388" w:type="dxa"/>
            <w:tcBorders>
              <w:top w:val="nil"/>
              <w:left w:val="nil"/>
              <w:bottom w:val="single" w:sz="4" w:space="0" w:color="auto"/>
              <w:right w:val="single" w:sz="4" w:space="0" w:color="auto"/>
            </w:tcBorders>
            <w:shd w:val="clear" w:color="000000" w:fill="D3D3D3"/>
            <w:noWrap/>
            <w:vAlign w:val="bottom"/>
            <w:hideMark/>
          </w:tcPr>
          <w:p w14:paraId="226D78FC"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5CC71D4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DBA5247"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FF35DC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662BD3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502D4B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8A6EDC8"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6FCFD2D"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12899A4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3F0D4C9"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91FFCF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2B373577"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000AEB8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DF95C1A" w14:textId="77777777" w:rsidR="00E2499C" w:rsidRPr="00087687" w:rsidRDefault="00E2499C" w:rsidP="00A97F97">
            <w:pPr>
              <w:rPr>
                <w:rFonts w:ascii="Times New Roman" w:hAnsi="Times New Roman"/>
                <w:sz w:val="20"/>
                <w:szCs w:val="20"/>
              </w:rPr>
            </w:pPr>
          </w:p>
        </w:tc>
      </w:tr>
      <w:tr w:rsidR="00E2499C" w:rsidRPr="00087687" w14:paraId="7EBA95C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F98ED3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8D16259" w14:textId="77777777" w:rsidR="00E2499C" w:rsidRPr="00087687" w:rsidRDefault="00E2499C" w:rsidP="00A97F97">
            <w:pPr>
              <w:rPr>
                <w:rFonts w:cs="Calibri"/>
                <w:color w:val="696969"/>
              </w:rPr>
            </w:pPr>
            <w:r w:rsidRPr="00087687">
              <w:rPr>
                <w:rFonts w:cs="Calibri"/>
                <w:color w:val="696969"/>
              </w:rPr>
              <w:t>41/2025</w:t>
            </w:r>
          </w:p>
        </w:tc>
        <w:tc>
          <w:tcPr>
            <w:tcW w:w="414" w:type="dxa"/>
            <w:tcBorders>
              <w:top w:val="nil"/>
              <w:left w:val="nil"/>
              <w:bottom w:val="single" w:sz="4" w:space="0" w:color="auto"/>
              <w:right w:val="single" w:sz="4" w:space="0" w:color="auto"/>
            </w:tcBorders>
            <w:shd w:val="clear" w:color="000000" w:fill="D3D3D3"/>
            <w:noWrap/>
            <w:vAlign w:val="bottom"/>
            <w:hideMark/>
          </w:tcPr>
          <w:p w14:paraId="53B6C47A"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59C557D" w14:textId="77777777" w:rsidR="00E2499C" w:rsidRPr="00087687" w:rsidRDefault="00E2499C" w:rsidP="00A97F97">
            <w:pPr>
              <w:rPr>
                <w:rFonts w:cs="Calibri"/>
                <w:color w:val="696969"/>
              </w:rPr>
            </w:pPr>
            <w:r w:rsidRPr="00087687">
              <w:rPr>
                <w:rFonts w:cs="Calibri"/>
                <w:color w:val="696969"/>
              </w:rPr>
              <w:t>Plan zaštite od požara i procjena ugroženosti</w:t>
            </w:r>
          </w:p>
        </w:tc>
        <w:tc>
          <w:tcPr>
            <w:tcW w:w="208" w:type="dxa"/>
            <w:tcBorders>
              <w:top w:val="nil"/>
              <w:left w:val="nil"/>
              <w:bottom w:val="single" w:sz="4" w:space="0" w:color="auto"/>
              <w:right w:val="single" w:sz="4" w:space="0" w:color="auto"/>
            </w:tcBorders>
            <w:shd w:val="clear" w:color="000000" w:fill="D3D3D3"/>
            <w:noWrap/>
            <w:vAlign w:val="bottom"/>
            <w:hideMark/>
          </w:tcPr>
          <w:p w14:paraId="798855BA"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7E4DBF0C" w14:textId="77777777" w:rsidR="00E2499C" w:rsidRPr="00087687" w:rsidRDefault="00E2499C" w:rsidP="00A97F97">
            <w:pPr>
              <w:rPr>
                <w:rFonts w:cs="Calibri"/>
                <w:color w:val="696969"/>
              </w:rPr>
            </w:pPr>
            <w:r w:rsidRPr="00087687">
              <w:rPr>
                <w:rFonts w:cs="Calibri"/>
                <w:color w:val="696969"/>
              </w:rPr>
              <w:t>71317100 - Savjetodavne usluge u zaštiti od požara i eksplozije i obuzdavanja požara i eksplozije</w:t>
            </w:r>
          </w:p>
        </w:tc>
        <w:tc>
          <w:tcPr>
            <w:tcW w:w="256" w:type="dxa"/>
            <w:tcBorders>
              <w:top w:val="nil"/>
              <w:left w:val="nil"/>
              <w:bottom w:val="single" w:sz="4" w:space="0" w:color="auto"/>
              <w:right w:val="single" w:sz="4" w:space="0" w:color="auto"/>
            </w:tcBorders>
            <w:shd w:val="clear" w:color="000000" w:fill="D3D3D3"/>
            <w:noWrap/>
            <w:vAlign w:val="bottom"/>
            <w:hideMark/>
          </w:tcPr>
          <w:p w14:paraId="07A72094" w14:textId="77777777" w:rsidR="00E2499C" w:rsidRPr="00087687" w:rsidRDefault="00E2499C" w:rsidP="00A97F97">
            <w:pPr>
              <w:jc w:val="right"/>
              <w:rPr>
                <w:rFonts w:cs="Calibri"/>
                <w:color w:val="696969"/>
              </w:rPr>
            </w:pPr>
            <w:r w:rsidRPr="00087687">
              <w:rPr>
                <w:rFonts w:cs="Calibri"/>
                <w:color w:val="696969"/>
              </w:rPr>
              <w:t>14000</w:t>
            </w:r>
          </w:p>
        </w:tc>
        <w:tc>
          <w:tcPr>
            <w:tcW w:w="388" w:type="dxa"/>
            <w:tcBorders>
              <w:top w:val="nil"/>
              <w:left w:val="nil"/>
              <w:bottom w:val="single" w:sz="4" w:space="0" w:color="auto"/>
              <w:right w:val="single" w:sz="4" w:space="0" w:color="auto"/>
            </w:tcBorders>
            <w:shd w:val="clear" w:color="000000" w:fill="D3D3D3"/>
            <w:noWrap/>
            <w:vAlign w:val="bottom"/>
            <w:hideMark/>
          </w:tcPr>
          <w:p w14:paraId="319992E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6BA65AA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7F16AB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39921B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4B02F46"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6123B3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44767BF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107E2AB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339779C"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EAE804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677CE1A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CE917FC"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5549FC5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26318C9" w14:textId="77777777" w:rsidR="00E2499C" w:rsidRPr="00087687" w:rsidRDefault="00E2499C" w:rsidP="00A97F97">
            <w:pPr>
              <w:rPr>
                <w:rFonts w:ascii="Times New Roman" w:hAnsi="Times New Roman"/>
                <w:sz w:val="20"/>
                <w:szCs w:val="20"/>
              </w:rPr>
            </w:pPr>
          </w:p>
        </w:tc>
      </w:tr>
      <w:tr w:rsidR="00E2499C" w:rsidRPr="00087687" w14:paraId="1D91153E" w14:textId="77777777" w:rsidTr="00A97F97">
        <w:trPr>
          <w:trHeight w:val="3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7120847" w14:textId="77777777" w:rsidR="00E2499C" w:rsidRPr="00087687" w:rsidRDefault="00E2499C" w:rsidP="00A97F97">
            <w:pPr>
              <w:jc w:val="center"/>
              <w:rPr>
                <w:rFonts w:cs="Calibri"/>
                <w:color w:val="000000"/>
              </w:rPr>
            </w:pPr>
            <w:r w:rsidRPr="00087687">
              <w:rPr>
                <w:rFonts w:cs="Calibri"/>
                <w:color w:val="000000"/>
              </w:rPr>
              <w:t>0042</w:t>
            </w:r>
          </w:p>
        </w:tc>
        <w:tc>
          <w:tcPr>
            <w:tcW w:w="240" w:type="dxa"/>
            <w:tcBorders>
              <w:top w:val="nil"/>
              <w:left w:val="nil"/>
              <w:bottom w:val="single" w:sz="4" w:space="0" w:color="auto"/>
              <w:right w:val="single" w:sz="4" w:space="0" w:color="auto"/>
            </w:tcBorders>
            <w:shd w:val="clear" w:color="auto" w:fill="auto"/>
            <w:noWrap/>
            <w:vAlign w:val="bottom"/>
            <w:hideMark/>
          </w:tcPr>
          <w:p w14:paraId="69D48327" w14:textId="77777777" w:rsidR="00E2499C" w:rsidRPr="00087687" w:rsidRDefault="00E2499C" w:rsidP="00A97F97">
            <w:pPr>
              <w:rPr>
                <w:rFonts w:cs="Calibri"/>
                <w:color w:val="000000"/>
              </w:rPr>
            </w:pPr>
            <w:r w:rsidRPr="00087687">
              <w:rPr>
                <w:rFonts w:cs="Calibri"/>
                <w:color w:val="000000"/>
              </w:rPr>
              <w:t>42/2025</w:t>
            </w:r>
          </w:p>
        </w:tc>
        <w:tc>
          <w:tcPr>
            <w:tcW w:w="414" w:type="dxa"/>
            <w:tcBorders>
              <w:top w:val="nil"/>
              <w:left w:val="nil"/>
              <w:bottom w:val="single" w:sz="4" w:space="0" w:color="auto"/>
              <w:right w:val="single" w:sz="4" w:space="0" w:color="auto"/>
            </w:tcBorders>
            <w:shd w:val="clear" w:color="auto" w:fill="auto"/>
            <w:noWrap/>
            <w:vAlign w:val="bottom"/>
            <w:hideMark/>
          </w:tcPr>
          <w:p w14:paraId="18B85692"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2DDEBFD" w14:textId="77777777" w:rsidR="00E2499C" w:rsidRPr="00087687" w:rsidRDefault="00E2499C" w:rsidP="00A97F97">
            <w:pPr>
              <w:rPr>
                <w:rFonts w:cs="Calibri"/>
                <w:color w:val="000000"/>
              </w:rPr>
            </w:pPr>
            <w:r w:rsidRPr="00087687">
              <w:rPr>
                <w:rFonts w:cs="Calibri"/>
                <w:color w:val="000000"/>
              </w:rPr>
              <w:t>DVD Dubravica-izgradnja fasade</w:t>
            </w:r>
          </w:p>
        </w:tc>
        <w:tc>
          <w:tcPr>
            <w:tcW w:w="208" w:type="dxa"/>
            <w:tcBorders>
              <w:top w:val="nil"/>
              <w:left w:val="nil"/>
              <w:bottom w:val="single" w:sz="4" w:space="0" w:color="auto"/>
              <w:right w:val="single" w:sz="4" w:space="0" w:color="auto"/>
            </w:tcBorders>
            <w:shd w:val="clear" w:color="auto" w:fill="auto"/>
            <w:vAlign w:val="bottom"/>
            <w:hideMark/>
          </w:tcPr>
          <w:p w14:paraId="46B337A7"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646AED7D" w14:textId="77777777" w:rsidR="00E2499C" w:rsidRPr="00087687" w:rsidRDefault="00E2499C" w:rsidP="00A97F97">
            <w:pPr>
              <w:rPr>
                <w:rFonts w:cs="Calibri"/>
                <w:color w:val="000000"/>
              </w:rPr>
            </w:pPr>
            <w:r w:rsidRPr="00087687">
              <w:rPr>
                <w:rFonts w:cs="Calibri"/>
                <w:color w:val="000000"/>
              </w:rPr>
              <w:t>45443000 - Fasadni radovi</w:t>
            </w:r>
          </w:p>
        </w:tc>
        <w:tc>
          <w:tcPr>
            <w:tcW w:w="256" w:type="dxa"/>
            <w:tcBorders>
              <w:top w:val="nil"/>
              <w:left w:val="nil"/>
              <w:bottom w:val="single" w:sz="4" w:space="0" w:color="auto"/>
              <w:right w:val="single" w:sz="4" w:space="0" w:color="auto"/>
            </w:tcBorders>
            <w:shd w:val="clear" w:color="auto" w:fill="auto"/>
            <w:noWrap/>
            <w:vAlign w:val="bottom"/>
            <w:hideMark/>
          </w:tcPr>
          <w:p w14:paraId="7525BCDB" w14:textId="77777777" w:rsidR="00E2499C" w:rsidRPr="00087687" w:rsidRDefault="00E2499C" w:rsidP="00A97F97">
            <w:pPr>
              <w:jc w:val="right"/>
              <w:rPr>
                <w:rFonts w:cs="Calibri"/>
                <w:color w:val="000000"/>
              </w:rPr>
            </w:pPr>
            <w:r w:rsidRPr="00087687">
              <w:rPr>
                <w:rFonts w:cs="Calibri"/>
                <w:color w:val="000000"/>
              </w:rPr>
              <w:t>23.200,00</w:t>
            </w:r>
          </w:p>
        </w:tc>
        <w:tc>
          <w:tcPr>
            <w:tcW w:w="388" w:type="dxa"/>
            <w:tcBorders>
              <w:top w:val="nil"/>
              <w:left w:val="nil"/>
              <w:bottom w:val="single" w:sz="4" w:space="0" w:color="auto"/>
              <w:right w:val="single" w:sz="4" w:space="0" w:color="auto"/>
            </w:tcBorders>
            <w:shd w:val="clear" w:color="auto" w:fill="auto"/>
            <w:vAlign w:val="bottom"/>
            <w:hideMark/>
          </w:tcPr>
          <w:p w14:paraId="43CB25B4"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37245E0"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1EF9A43"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4FFDC7CB"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5E68D36"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08C441FD"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6C243391"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43DB2568"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4936D7A1"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7FB14F4"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65FA9D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2F033E60"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2A7CB53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D414F6F" w14:textId="77777777" w:rsidR="00E2499C" w:rsidRPr="00087687" w:rsidRDefault="00E2499C" w:rsidP="00A97F97">
            <w:pPr>
              <w:rPr>
                <w:rFonts w:ascii="Times New Roman" w:hAnsi="Times New Roman"/>
                <w:sz w:val="20"/>
                <w:szCs w:val="20"/>
              </w:rPr>
            </w:pPr>
          </w:p>
        </w:tc>
      </w:tr>
      <w:tr w:rsidR="00E2499C" w:rsidRPr="00087687" w14:paraId="78ACCC7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1E89CA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3CF78AF" w14:textId="77777777" w:rsidR="00E2499C" w:rsidRPr="00087687" w:rsidRDefault="00E2499C" w:rsidP="00A97F97">
            <w:pPr>
              <w:rPr>
                <w:rFonts w:cs="Calibri"/>
                <w:color w:val="696969"/>
              </w:rPr>
            </w:pPr>
            <w:r w:rsidRPr="00087687">
              <w:rPr>
                <w:rFonts w:cs="Calibri"/>
                <w:color w:val="696969"/>
              </w:rPr>
              <w:t>42/2025</w:t>
            </w:r>
          </w:p>
        </w:tc>
        <w:tc>
          <w:tcPr>
            <w:tcW w:w="414" w:type="dxa"/>
            <w:tcBorders>
              <w:top w:val="nil"/>
              <w:left w:val="nil"/>
              <w:bottom w:val="single" w:sz="4" w:space="0" w:color="auto"/>
              <w:right w:val="single" w:sz="4" w:space="0" w:color="auto"/>
            </w:tcBorders>
            <w:shd w:val="clear" w:color="000000" w:fill="D3D3D3"/>
            <w:noWrap/>
            <w:vAlign w:val="bottom"/>
            <w:hideMark/>
          </w:tcPr>
          <w:p w14:paraId="3955914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2B2A051" w14:textId="77777777" w:rsidR="00E2499C" w:rsidRPr="00087687" w:rsidRDefault="00E2499C" w:rsidP="00A97F97">
            <w:pPr>
              <w:rPr>
                <w:rFonts w:cs="Calibri"/>
                <w:color w:val="696969"/>
              </w:rPr>
            </w:pPr>
            <w:r w:rsidRPr="00087687">
              <w:rPr>
                <w:rFonts w:cs="Calibri"/>
                <w:color w:val="696969"/>
              </w:rPr>
              <w:t>DVD Dubravica-izgradnja fasade</w:t>
            </w:r>
          </w:p>
        </w:tc>
        <w:tc>
          <w:tcPr>
            <w:tcW w:w="208" w:type="dxa"/>
            <w:tcBorders>
              <w:top w:val="nil"/>
              <w:left w:val="nil"/>
              <w:bottom w:val="single" w:sz="4" w:space="0" w:color="auto"/>
              <w:right w:val="single" w:sz="4" w:space="0" w:color="auto"/>
            </w:tcBorders>
            <w:shd w:val="clear" w:color="000000" w:fill="D3D3D3"/>
            <w:noWrap/>
            <w:vAlign w:val="bottom"/>
            <w:hideMark/>
          </w:tcPr>
          <w:p w14:paraId="39BD0942"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24190DE8" w14:textId="77777777" w:rsidR="00E2499C" w:rsidRPr="00087687" w:rsidRDefault="00E2499C" w:rsidP="00A97F97">
            <w:pPr>
              <w:rPr>
                <w:rFonts w:cs="Calibri"/>
                <w:color w:val="696969"/>
              </w:rPr>
            </w:pPr>
            <w:r w:rsidRPr="00087687">
              <w:rPr>
                <w:rFonts w:cs="Calibri"/>
                <w:color w:val="696969"/>
              </w:rPr>
              <w:t>45443000 - Fasadni radovi</w:t>
            </w:r>
          </w:p>
        </w:tc>
        <w:tc>
          <w:tcPr>
            <w:tcW w:w="256" w:type="dxa"/>
            <w:tcBorders>
              <w:top w:val="nil"/>
              <w:left w:val="nil"/>
              <w:bottom w:val="single" w:sz="4" w:space="0" w:color="auto"/>
              <w:right w:val="single" w:sz="4" w:space="0" w:color="auto"/>
            </w:tcBorders>
            <w:shd w:val="clear" w:color="000000" w:fill="D3D3D3"/>
            <w:noWrap/>
            <w:vAlign w:val="bottom"/>
            <w:hideMark/>
          </w:tcPr>
          <w:p w14:paraId="70374A74" w14:textId="77777777" w:rsidR="00E2499C" w:rsidRPr="00087687" w:rsidRDefault="00E2499C" w:rsidP="00A97F97">
            <w:pPr>
              <w:jc w:val="right"/>
              <w:rPr>
                <w:rFonts w:cs="Calibri"/>
                <w:color w:val="696969"/>
              </w:rPr>
            </w:pPr>
            <w:r w:rsidRPr="00087687">
              <w:rPr>
                <w:rFonts w:cs="Calibri"/>
                <w:color w:val="696969"/>
              </w:rPr>
              <w:t>23200</w:t>
            </w:r>
          </w:p>
        </w:tc>
        <w:tc>
          <w:tcPr>
            <w:tcW w:w="388" w:type="dxa"/>
            <w:tcBorders>
              <w:top w:val="nil"/>
              <w:left w:val="nil"/>
              <w:bottom w:val="single" w:sz="4" w:space="0" w:color="auto"/>
              <w:right w:val="single" w:sz="4" w:space="0" w:color="auto"/>
            </w:tcBorders>
            <w:shd w:val="clear" w:color="000000" w:fill="D3D3D3"/>
            <w:noWrap/>
            <w:vAlign w:val="bottom"/>
            <w:hideMark/>
          </w:tcPr>
          <w:p w14:paraId="143047CB"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B3EEFC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88114CF"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B082489"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26E85B8"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50CB7B0"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3EFBE97"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F6F9705"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770197CB"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329460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31712B94"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DA191D9"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A651DC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43537DC" w14:textId="77777777" w:rsidR="00E2499C" w:rsidRPr="00087687" w:rsidRDefault="00E2499C" w:rsidP="00A97F97">
            <w:pPr>
              <w:rPr>
                <w:rFonts w:ascii="Times New Roman" w:hAnsi="Times New Roman"/>
                <w:sz w:val="20"/>
                <w:szCs w:val="20"/>
              </w:rPr>
            </w:pPr>
          </w:p>
        </w:tc>
      </w:tr>
      <w:tr w:rsidR="00E2499C" w:rsidRPr="00087687" w14:paraId="270030C2"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82CA708"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410A192" w14:textId="77777777" w:rsidR="00E2499C" w:rsidRPr="00087687" w:rsidRDefault="00E2499C" w:rsidP="00A97F97">
            <w:pPr>
              <w:rPr>
                <w:rFonts w:cs="Calibri"/>
                <w:color w:val="696969"/>
              </w:rPr>
            </w:pPr>
            <w:r w:rsidRPr="00087687">
              <w:rPr>
                <w:rFonts w:cs="Calibri"/>
                <w:color w:val="696969"/>
              </w:rPr>
              <w:t>42/2025</w:t>
            </w:r>
          </w:p>
        </w:tc>
        <w:tc>
          <w:tcPr>
            <w:tcW w:w="414" w:type="dxa"/>
            <w:tcBorders>
              <w:top w:val="nil"/>
              <w:left w:val="nil"/>
              <w:bottom w:val="single" w:sz="4" w:space="0" w:color="auto"/>
              <w:right w:val="single" w:sz="4" w:space="0" w:color="auto"/>
            </w:tcBorders>
            <w:shd w:val="clear" w:color="000000" w:fill="D3D3D3"/>
            <w:noWrap/>
            <w:vAlign w:val="bottom"/>
            <w:hideMark/>
          </w:tcPr>
          <w:p w14:paraId="0D13125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FB36534" w14:textId="77777777" w:rsidR="00E2499C" w:rsidRPr="00087687" w:rsidRDefault="00E2499C" w:rsidP="00A97F97">
            <w:pPr>
              <w:rPr>
                <w:rFonts w:cs="Calibri"/>
                <w:color w:val="696969"/>
              </w:rPr>
            </w:pPr>
            <w:r w:rsidRPr="00087687">
              <w:rPr>
                <w:rFonts w:cs="Calibri"/>
                <w:color w:val="696969"/>
              </w:rPr>
              <w:t>DVD Dubravica-izgradnja fasade</w:t>
            </w:r>
          </w:p>
        </w:tc>
        <w:tc>
          <w:tcPr>
            <w:tcW w:w="208" w:type="dxa"/>
            <w:tcBorders>
              <w:top w:val="nil"/>
              <w:left w:val="nil"/>
              <w:bottom w:val="single" w:sz="4" w:space="0" w:color="auto"/>
              <w:right w:val="single" w:sz="4" w:space="0" w:color="auto"/>
            </w:tcBorders>
            <w:shd w:val="clear" w:color="000000" w:fill="D3D3D3"/>
            <w:noWrap/>
            <w:vAlign w:val="bottom"/>
            <w:hideMark/>
          </w:tcPr>
          <w:p w14:paraId="103E4E51"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414F2569" w14:textId="77777777" w:rsidR="00E2499C" w:rsidRPr="00087687" w:rsidRDefault="00E2499C" w:rsidP="00A97F97">
            <w:pPr>
              <w:rPr>
                <w:rFonts w:cs="Calibri"/>
                <w:color w:val="696969"/>
              </w:rPr>
            </w:pPr>
            <w:r w:rsidRPr="00087687">
              <w:rPr>
                <w:rFonts w:cs="Calibri"/>
                <w:color w:val="696969"/>
              </w:rPr>
              <w:t>45443000 - Fasadni radovi</w:t>
            </w:r>
          </w:p>
        </w:tc>
        <w:tc>
          <w:tcPr>
            <w:tcW w:w="256" w:type="dxa"/>
            <w:tcBorders>
              <w:top w:val="nil"/>
              <w:left w:val="nil"/>
              <w:bottom w:val="single" w:sz="4" w:space="0" w:color="auto"/>
              <w:right w:val="single" w:sz="4" w:space="0" w:color="auto"/>
            </w:tcBorders>
            <w:shd w:val="clear" w:color="000000" w:fill="D3D3D3"/>
            <w:noWrap/>
            <w:vAlign w:val="bottom"/>
            <w:hideMark/>
          </w:tcPr>
          <w:p w14:paraId="145AF886" w14:textId="77777777" w:rsidR="00E2499C" w:rsidRPr="00087687" w:rsidRDefault="00E2499C" w:rsidP="00A97F97">
            <w:pPr>
              <w:jc w:val="right"/>
              <w:rPr>
                <w:rFonts w:cs="Calibri"/>
                <w:color w:val="696969"/>
              </w:rPr>
            </w:pPr>
            <w:r w:rsidRPr="00087687">
              <w:rPr>
                <w:rFonts w:cs="Calibri"/>
                <w:color w:val="696969"/>
              </w:rPr>
              <w:t>23200</w:t>
            </w:r>
          </w:p>
        </w:tc>
        <w:tc>
          <w:tcPr>
            <w:tcW w:w="388" w:type="dxa"/>
            <w:tcBorders>
              <w:top w:val="nil"/>
              <w:left w:val="nil"/>
              <w:bottom w:val="single" w:sz="4" w:space="0" w:color="auto"/>
              <w:right w:val="single" w:sz="4" w:space="0" w:color="auto"/>
            </w:tcBorders>
            <w:shd w:val="clear" w:color="000000" w:fill="D3D3D3"/>
            <w:noWrap/>
            <w:vAlign w:val="bottom"/>
            <w:hideMark/>
          </w:tcPr>
          <w:p w14:paraId="00FCFC2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4633FD7"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6E94C763"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CB213B6"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36AB198A"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CFF969A"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441791F"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ED078A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EB2333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56422B2"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D93CC5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A13495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50F0CA9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0981F93" w14:textId="77777777" w:rsidR="00E2499C" w:rsidRPr="00087687" w:rsidRDefault="00E2499C" w:rsidP="00A97F97">
            <w:pPr>
              <w:rPr>
                <w:rFonts w:ascii="Times New Roman" w:hAnsi="Times New Roman"/>
                <w:sz w:val="20"/>
                <w:szCs w:val="20"/>
              </w:rPr>
            </w:pPr>
          </w:p>
        </w:tc>
      </w:tr>
      <w:tr w:rsidR="00E2499C" w:rsidRPr="00087687" w14:paraId="439685A4"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4D5B3A99" w14:textId="77777777" w:rsidR="00E2499C" w:rsidRPr="00087687" w:rsidRDefault="00E2499C" w:rsidP="00A97F97">
            <w:pPr>
              <w:jc w:val="center"/>
              <w:rPr>
                <w:rFonts w:cs="Calibri"/>
                <w:color w:val="000000"/>
              </w:rPr>
            </w:pPr>
            <w:r w:rsidRPr="00087687">
              <w:rPr>
                <w:rFonts w:cs="Calibri"/>
                <w:color w:val="000000"/>
              </w:rPr>
              <w:t>0043</w:t>
            </w:r>
          </w:p>
        </w:tc>
        <w:tc>
          <w:tcPr>
            <w:tcW w:w="240" w:type="dxa"/>
            <w:tcBorders>
              <w:top w:val="nil"/>
              <w:left w:val="nil"/>
              <w:bottom w:val="single" w:sz="4" w:space="0" w:color="auto"/>
              <w:right w:val="single" w:sz="4" w:space="0" w:color="auto"/>
            </w:tcBorders>
            <w:shd w:val="clear" w:color="auto" w:fill="auto"/>
            <w:noWrap/>
            <w:vAlign w:val="bottom"/>
            <w:hideMark/>
          </w:tcPr>
          <w:p w14:paraId="3FE3DB4B" w14:textId="77777777" w:rsidR="00E2499C" w:rsidRPr="00087687" w:rsidRDefault="00E2499C" w:rsidP="00A97F97">
            <w:pPr>
              <w:rPr>
                <w:rFonts w:cs="Calibri"/>
                <w:color w:val="000000"/>
              </w:rPr>
            </w:pPr>
            <w:r w:rsidRPr="00087687">
              <w:rPr>
                <w:rFonts w:cs="Calibri"/>
                <w:color w:val="000000"/>
              </w:rPr>
              <w:t>43/2025</w:t>
            </w:r>
          </w:p>
        </w:tc>
        <w:tc>
          <w:tcPr>
            <w:tcW w:w="414" w:type="dxa"/>
            <w:tcBorders>
              <w:top w:val="nil"/>
              <w:left w:val="nil"/>
              <w:bottom w:val="single" w:sz="4" w:space="0" w:color="auto"/>
              <w:right w:val="single" w:sz="4" w:space="0" w:color="auto"/>
            </w:tcBorders>
            <w:shd w:val="clear" w:color="auto" w:fill="auto"/>
            <w:noWrap/>
            <w:vAlign w:val="bottom"/>
            <w:hideMark/>
          </w:tcPr>
          <w:p w14:paraId="2360B2AD"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FB355F0" w14:textId="77777777" w:rsidR="00E2499C" w:rsidRPr="00087687" w:rsidRDefault="00E2499C" w:rsidP="00A97F97">
            <w:pPr>
              <w:rPr>
                <w:rFonts w:cs="Calibri"/>
                <w:color w:val="000000"/>
              </w:rPr>
            </w:pPr>
            <w:r w:rsidRPr="00087687">
              <w:rPr>
                <w:rFonts w:cs="Calibri"/>
                <w:color w:val="000000"/>
              </w:rPr>
              <w:t>Izmjena projektne dokumentacije - Rekonstrukcija kulturnog centra Dubravica</w:t>
            </w:r>
          </w:p>
        </w:tc>
        <w:tc>
          <w:tcPr>
            <w:tcW w:w="208" w:type="dxa"/>
            <w:tcBorders>
              <w:top w:val="nil"/>
              <w:left w:val="nil"/>
              <w:bottom w:val="single" w:sz="4" w:space="0" w:color="auto"/>
              <w:right w:val="single" w:sz="4" w:space="0" w:color="auto"/>
            </w:tcBorders>
            <w:shd w:val="clear" w:color="auto" w:fill="auto"/>
            <w:vAlign w:val="bottom"/>
            <w:hideMark/>
          </w:tcPr>
          <w:p w14:paraId="2DF4AFC8"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F084C19" w14:textId="77777777" w:rsidR="00E2499C" w:rsidRPr="00087687" w:rsidRDefault="00E2499C" w:rsidP="00A97F97">
            <w:pPr>
              <w:rPr>
                <w:rFonts w:cs="Calibri"/>
                <w:color w:val="000000"/>
              </w:rPr>
            </w:pPr>
            <w:r w:rsidRPr="00087687">
              <w:rPr>
                <w:rFonts w:cs="Calibri"/>
                <w:color w:val="000000"/>
              </w:rPr>
              <w:t>71242000 - Izrada projekta i nacrta, procjena troškova</w:t>
            </w:r>
          </w:p>
        </w:tc>
        <w:tc>
          <w:tcPr>
            <w:tcW w:w="256" w:type="dxa"/>
            <w:tcBorders>
              <w:top w:val="nil"/>
              <w:left w:val="nil"/>
              <w:bottom w:val="single" w:sz="4" w:space="0" w:color="auto"/>
              <w:right w:val="single" w:sz="4" w:space="0" w:color="auto"/>
            </w:tcBorders>
            <w:shd w:val="clear" w:color="auto" w:fill="auto"/>
            <w:noWrap/>
            <w:vAlign w:val="bottom"/>
            <w:hideMark/>
          </w:tcPr>
          <w:p w14:paraId="1C5C16A7" w14:textId="77777777" w:rsidR="00E2499C" w:rsidRPr="00087687" w:rsidRDefault="00E2499C" w:rsidP="00A97F97">
            <w:pPr>
              <w:jc w:val="right"/>
              <w:rPr>
                <w:rFonts w:cs="Calibri"/>
                <w:color w:val="000000"/>
              </w:rPr>
            </w:pPr>
            <w:r w:rsidRPr="00087687">
              <w:rPr>
                <w:rFonts w:cs="Calibri"/>
                <w:color w:val="000000"/>
              </w:rPr>
              <w:t>12.742,40</w:t>
            </w:r>
          </w:p>
        </w:tc>
        <w:tc>
          <w:tcPr>
            <w:tcW w:w="388" w:type="dxa"/>
            <w:tcBorders>
              <w:top w:val="nil"/>
              <w:left w:val="nil"/>
              <w:bottom w:val="single" w:sz="4" w:space="0" w:color="auto"/>
              <w:right w:val="single" w:sz="4" w:space="0" w:color="auto"/>
            </w:tcBorders>
            <w:shd w:val="clear" w:color="auto" w:fill="auto"/>
            <w:vAlign w:val="bottom"/>
            <w:hideMark/>
          </w:tcPr>
          <w:p w14:paraId="13DDC7A8"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3E413A58"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768124A"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1E92964C"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89CAD49"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DB0B4E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6F1873E7"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8236666"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211C05BD"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B14DD5B"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7A7CC0A6"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1EF7A348"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1D3FC81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2ECDAE6" w14:textId="77777777" w:rsidR="00E2499C" w:rsidRPr="00087687" w:rsidRDefault="00E2499C" w:rsidP="00A97F97">
            <w:pPr>
              <w:rPr>
                <w:rFonts w:ascii="Times New Roman" w:hAnsi="Times New Roman"/>
                <w:sz w:val="20"/>
                <w:szCs w:val="20"/>
              </w:rPr>
            </w:pPr>
          </w:p>
        </w:tc>
      </w:tr>
      <w:tr w:rsidR="00E2499C" w:rsidRPr="00087687" w14:paraId="4EFE98D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091C77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39EB0E4" w14:textId="77777777" w:rsidR="00E2499C" w:rsidRPr="00087687" w:rsidRDefault="00E2499C" w:rsidP="00A97F97">
            <w:pPr>
              <w:rPr>
                <w:rFonts w:cs="Calibri"/>
                <w:color w:val="696969"/>
              </w:rPr>
            </w:pPr>
            <w:r w:rsidRPr="00087687">
              <w:rPr>
                <w:rFonts w:cs="Calibri"/>
                <w:color w:val="696969"/>
              </w:rPr>
              <w:t>43/2025</w:t>
            </w:r>
          </w:p>
        </w:tc>
        <w:tc>
          <w:tcPr>
            <w:tcW w:w="414" w:type="dxa"/>
            <w:tcBorders>
              <w:top w:val="nil"/>
              <w:left w:val="nil"/>
              <w:bottom w:val="single" w:sz="4" w:space="0" w:color="auto"/>
              <w:right w:val="single" w:sz="4" w:space="0" w:color="auto"/>
            </w:tcBorders>
            <w:shd w:val="clear" w:color="000000" w:fill="D3D3D3"/>
            <w:noWrap/>
            <w:vAlign w:val="bottom"/>
            <w:hideMark/>
          </w:tcPr>
          <w:p w14:paraId="29F51AA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B0C7FC4" w14:textId="77777777" w:rsidR="00E2499C" w:rsidRPr="00087687" w:rsidRDefault="00E2499C" w:rsidP="00A97F97">
            <w:pPr>
              <w:rPr>
                <w:rFonts w:cs="Calibri"/>
                <w:color w:val="696969"/>
              </w:rPr>
            </w:pPr>
            <w:r w:rsidRPr="00087687">
              <w:rPr>
                <w:rFonts w:cs="Calibri"/>
                <w:color w:val="696969"/>
              </w:rPr>
              <w:t>Izmjena projektne dokumentacije - Rekonstrukcija kulturnog centra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698E48C9"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128B24E8"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7F13A29B" w14:textId="77777777" w:rsidR="00E2499C" w:rsidRPr="00087687" w:rsidRDefault="00E2499C" w:rsidP="00A97F97">
            <w:pPr>
              <w:jc w:val="right"/>
              <w:rPr>
                <w:rFonts w:cs="Calibri"/>
                <w:color w:val="696969"/>
              </w:rPr>
            </w:pPr>
            <w:r w:rsidRPr="00087687">
              <w:rPr>
                <w:rFonts w:cs="Calibri"/>
                <w:color w:val="696969"/>
              </w:rPr>
              <w:t>12742,4</w:t>
            </w:r>
          </w:p>
        </w:tc>
        <w:tc>
          <w:tcPr>
            <w:tcW w:w="388" w:type="dxa"/>
            <w:tcBorders>
              <w:top w:val="nil"/>
              <w:left w:val="nil"/>
              <w:bottom w:val="single" w:sz="4" w:space="0" w:color="auto"/>
              <w:right w:val="single" w:sz="4" w:space="0" w:color="auto"/>
            </w:tcBorders>
            <w:shd w:val="clear" w:color="000000" w:fill="D3D3D3"/>
            <w:noWrap/>
            <w:vAlign w:val="bottom"/>
            <w:hideMark/>
          </w:tcPr>
          <w:p w14:paraId="2F521BB5"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7BFDAAE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D92F41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19AB77AB"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21A9603"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0F9E87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7E576B2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AB790A9"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F35923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5371454"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D13DE50"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E44906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0763D9F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CADB4D2" w14:textId="77777777" w:rsidR="00E2499C" w:rsidRPr="00087687" w:rsidRDefault="00E2499C" w:rsidP="00A97F97">
            <w:pPr>
              <w:rPr>
                <w:rFonts w:ascii="Times New Roman" w:hAnsi="Times New Roman"/>
                <w:sz w:val="20"/>
                <w:szCs w:val="20"/>
              </w:rPr>
            </w:pPr>
          </w:p>
        </w:tc>
      </w:tr>
      <w:tr w:rsidR="00E2499C" w:rsidRPr="00087687" w14:paraId="7A1744BA"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839F43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25B2E8A" w14:textId="77777777" w:rsidR="00E2499C" w:rsidRPr="00087687" w:rsidRDefault="00E2499C" w:rsidP="00A97F97">
            <w:pPr>
              <w:rPr>
                <w:rFonts w:cs="Calibri"/>
                <w:color w:val="696969"/>
              </w:rPr>
            </w:pPr>
            <w:r w:rsidRPr="00087687">
              <w:rPr>
                <w:rFonts w:cs="Calibri"/>
                <w:color w:val="696969"/>
              </w:rPr>
              <w:t>43/2025</w:t>
            </w:r>
          </w:p>
        </w:tc>
        <w:tc>
          <w:tcPr>
            <w:tcW w:w="414" w:type="dxa"/>
            <w:tcBorders>
              <w:top w:val="nil"/>
              <w:left w:val="nil"/>
              <w:bottom w:val="single" w:sz="4" w:space="0" w:color="auto"/>
              <w:right w:val="single" w:sz="4" w:space="0" w:color="auto"/>
            </w:tcBorders>
            <w:shd w:val="clear" w:color="000000" w:fill="D3D3D3"/>
            <w:noWrap/>
            <w:vAlign w:val="bottom"/>
            <w:hideMark/>
          </w:tcPr>
          <w:p w14:paraId="7F1512F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6685555D" w14:textId="77777777" w:rsidR="00E2499C" w:rsidRPr="00087687" w:rsidRDefault="00E2499C" w:rsidP="00A97F97">
            <w:pPr>
              <w:rPr>
                <w:rFonts w:cs="Calibri"/>
                <w:color w:val="696969"/>
              </w:rPr>
            </w:pPr>
            <w:r w:rsidRPr="00087687">
              <w:rPr>
                <w:rFonts w:cs="Calibri"/>
                <w:color w:val="696969"/>
              </w:rPr>
              <w:t>Izmjena projektne dokumentacije - Rekonstrukcija kulturnog centra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2428B438"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8967D3E"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504F9681" w14:textId="77777777" w:rsidR="00E2499C" w:rsidRPr="00087687" w:rsidRDefault="00E2499C" w:rsidP="00A97F97">
            <w:pPr>
              <w:jc w:val="right"/>
              <w:rPr>
                <w:rFonts w:cs="Calibri"/>
                <w:color w:val="696969"/>
              </w:rPr>
            </w:pPr>
            <w:r w:rsidRPr="00087687">
              <w:rPr>
                <w:rFonts w:cs="Calibri"/>
                <w:color w:val="696969"/>
              </w:rPr>
              <w:t>12742,4</w:t>
            </w:r>
          </w:p>
        </w:tc>
        <w:tc>
          <w:tcPr>
            <w:tcW w:w="388" w:type="dxa"/>
            <w:tcBorders>
              <w:top w:val="nil"/>
              <w:left w:val="nil"/>
              <w:bottom w:val="single" w:sz="4" w:space="0" w:color="auto"/>
              <w:right w:val="single" w:sz="4" w:space="0" w:color="auto"/>
            </w:tcBorders>
            <w:shd w:val="clear" w:color="000000" w:fill="D3D3D3"/>
            <w:noWrap/>
            <w:vAlign w:val="bottom"/>
            <w:hideMark/>
          </w:tcPr>
          <w:p w14:paraId="184DAAAF"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7699AA8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030DF29"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6DEDC5C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5C9C26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834DB57"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ECF693A"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5604C0FE"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F6CB1D5"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7EEFEE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6B52163"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6DCE7B0D"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553826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FBDA95E" w14:textId="77777777" w:rsidR="00E2499C" w:rsidRPr="00087687" w:rsidRDefault="00E2499C" w:rsidP="00A97F97">
            <w:pPr>
              <w:rPr>
                <w:rFonts w:ascii="Times New Roman" w:hAnsi="Times New Roman"/>
                <w:sz w:val="20"/>
                <w:szCs w:val="20"/>
              </w:rPr>
            </w:pPr>
          </w:p>
        </w:tc>
      </w:tr>
      <w:tr w:rsidR="00E2499C" w:rsidRPr="00087687" w14:paraId="6AB2FA58"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9B47BA5" w14:textId="77777777" w:rsidR="00E2499C" w:rsidRPr="00087687" w:rsidRDefault="00E2499C" w:rsidP="00A97F97">
            <w:pPr>
              <w:jc w:val="center"/>
              <w:rPr>
                <w:rFonts w:cs="Calibri"/>
                <w:color w:val="000000"/>
              </w:rPr>
            </w:pPr>
            <w:r w:rsidRPr="00087687">
              <w:rPr>
                <w:rFonts w:cs="Calibri"/>
                <w:color w:val="000000"/>
              </w:rPr>
              <w:lastRenderedPageBreak/>
              <w:t>0044</w:t>
            </w:r>
          </w:p>
        </w:tc>
        <w:tc>
          <w:tcPr>
            <w:tcW w:w="240" w:type="dxa"/>
            <w:tcBorders>
              <w:top w:val="nil"/>
              <w:left w:val="nil"/>
              <w:bottom w:val="single" w:sz="4" w:space="0" w:color="auto"/>
              <w:right w:val="single" w:sz="4" w:space="0" w:color="auto"/>
            </w:tcBorders>
            <w:shd w:val="clear" w:color="auto" w:fill="auto"/>
            <w:noWrap/>
            <w:vAlign w:val="bottom"/>
            <w:hideMark/>
          </w:tcPr>
          <w:p w14:paraId="4BF84E52" w14:textId="77777777" w:rsidR="00E2499C" w:rsidRPr="00087687" w:rsidRDefault="00E2499C" w:rsidP="00A97F97">
            <w:pPr>
              <w:rPr>
                <w:rFonts w:cs="Calibri"/>
                <w:color w:val="000000"/>
              </w:rPr>
            </w:pPr>
            <w:r w:rsidRPr="00087687">
              <w:rPr>
                <w:rFonts w:cs="Calibri"/>
                <w:color w:val="000000"/>
              </w:rPr>
              <w:t>44/2025</w:t>
            </w:r>
          </w:p>
        </w:tc>
        <w:tc>
          <w:tcPr>
            <w:tcW w:w="414" w:type="dxa"/>
            <w:tcBorders>
              <w:top w:val="nil"/>
              <w:left w:val="nil"/>
              <w:bottom w:val="single" w:sz="4" w:space="0" w:color="auto"/>
              <w:right w:val="single" w:sz="4" w:space="0" w:color="auto"/>
            </w:tcBorders>
            <w:shd w:val="clear" w:color="auto" w:fill="auto"/>
            <w:noWrap/>
            <w:vAlign w:val="bottom"/>
            <w:hideMark/>
          </w:tcPr>
          <w:p w14:paraId="0FE1706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56A25711" w14:textId="77777777" w:rsidR="00E2499C" w:rsidRPr="00087687" w:rsidRDefault="00E2499C" w:rsidP="00A97F97">
            <w:pPr>
              <w:rPr>
                <w:rFonts w:cs="Calibri"/>
                <w:color w:val="000000"/>
              </w:rPr>
            </w:pPr>
            <w:r w:rsidRPr="00087687">
              <w:rPr>
                <w:rFonts w:cs="Calibri"/>
                <w:color w:val="000000"/>
              </w:rPr>
              <w:t>Usluge-Božićna rasvjeta</w:t>
            </w:r>
          </w:p>
        </w:tc>
        <w:tc>
          <w:tcPr>
            <w:tcW w:w="208" w:type="dxa"/>
            <w:tcBorders>
              <w:top w:val="nil"/>
              <w:left w:val="nil"/>
              <w:bottom w:val="single" w:sz="4" w:space="0" w:color="auto"/>
              <w:right w:val="single" w:sz="4" w:space="0" w:color="auto"/>
            </w:tcBorders>
            <w:shd w:val="clear" w:color="auto" w:fill="auto"/>
            <w:vAlign w:val="bottom"/>
            <w:hideMark/>
          </w:tcPr>
          <w:p w14:paraId="2CF308BC"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02A2DACF" w14:textId="77777777" w:rsidR="00E2499C" w:rsidRPr="00087687" w:rsidRDefault="00E2499C" w:rsidP="00A97F97">
            <w:pPr>
              <w:rPr>
                <w:rFonts w:cs="Calibri"/>
                <w:color w:val="000000"/>
              </w:rPr>
            </w:pPr>
            <w:r w:rsidRPr="00087687">
              <w:rPr>
                <w:rFonts w:cs="Calibri"/>
                <w:color w:val="000000"/>
              </w:rPr>
              <w:t>50232100 - Usluge održavanja ulične rasvjete</w:t>
            </w:r>
          </w:p>
        </w:tc>
        <w:tc>
          <w:tcPr>
            <w:tcW w:w="256" w:type="dxa"/>
            <w:tcBorders>
              <w:top w:val="nil"/>
              <w:left w:val="nil"/>
              <w:bottom w:val="single" w:sz="4" w:space="0" w:color="auto"/>
              <w:right w:val="single" w:sz="4" w:space="0" w:color="auto"/>
            </w:tcBorders>
            <w:shd w:val="clear" w:color="auto" w:fill="auto"/>
            <w:noWrap/>
            <w:vAlign w:val="bottom"/>
            <w:hideMark/>
          </w:tcPr>
          <w:p w14:paraId="3CB0E7C1" w14:textId="77777777" w:rsidR="00E2499C" w:rsidRPr="00087687" w:rsidRDefault="00E2499C" w:rsidP="00A97F97">
            <w:pPr>
              <w:jc w:val="right"/>
              <w:rPr>
                <w:rFonts w:cs="Calibri"/>
                <w:color w:val="000000"/>
              </w:rPr>
            </w:pPr>
            <w:r w:rsidRPr="00087687">
              <w:rPr>
                <w:rFonts w:cs="Calibri"/>
                <w:color w:val="000000"/>
              </w:rPr>
              <w:t>3.400,00</w:t>
            </w:r>
          </w:p>
        </w:tc>
        <w:tc>
          <w:tcPr>
            <w:tcW w:w="388" w:type="dxa"/>
            <w:tcBorders>
              <w:top w:val="nil"/>
              <w:left w:val="nil"/>
              <w:bottom w:val="single" w:sz="4" w:space="0" w:color="auto"/>
              <w:right w:val="single" w:sz="4" w:space="0" w:color="auto"/>
            </w:tcBorders>
            <w:shd w:val="clear" w:color="auto" w:fill="auto"/>
            <w:vAlign w:val="bottom"/>
            <w:hideMark/>
          </w:tcPr>
          <w:p w14:paraId="69B7A590"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45577CF9"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4862395E"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7B3FADFA"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5024010"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5260838C"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5BA3749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8BD9450"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BEF7C69"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7D847639"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DB85DBE"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04F137BD"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34F40ED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11EA75B9" w14:textId="77777777" w:rsidR="00E2499C" w:rsidRPr="00087687" w:rsidRDefault="00E2499C" w:rsidP="00A97F97">
            <w:pPr>
              <w:rPr>
                <w:rFonts w:ascii="Times New Roman" w:hAnsi="Times New Roman"/>
                <w:sz w:val="20"/>
                <w:szCs w:val="20"/>
              </w:rPr>
            </w:pPr>
          </w:p>
        </w:tc>
      </w:tr>
      <w:tr w:rsidR="00E2499C" w:rsidRPr="00087687" w14:paraId="5BFBD7D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F3AEE63"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2D845CC" w14:textId="77777777" w:rsidR="00E2499C" w:rsidRPr="00087687" w:rsidRDefault="00E2499C" w:rsidP="00A97F97">
            <w:pPr>
              <w:rPr>
                <w:rFonts w:cs="Calibri"/>
                <w:color w:val="696969"/>
              </w:rPr>
            </w:pPr>
            <w:r w:rsidRPr="00087687">
              <w:rPr>
                <w:rFonts w:cs="Calibri"/>
                <w:color w:val="696969"/>
              </w:rPr>
              <w:t>44/2025</w:t>
            </w:r>
          </w:p>
        </w:tc>
        <w:tc>
          <w:tcPr>
            <w:tcW w:w="414" w:type="dxa"/>
            <w:tcBorders>
              <w:top w:val="nil"/>
              <w:left w:val="nil"/>
              <w:bottom w:val="single" w:sz="4" w:space="0" w:color="auto"/>
              <w:right w:val="single" w:sz="4" w:space="0" w:color="auto"/>
            </w:tcBorders>
            <w:shd w:val="clear" w:color="000000" w:fill="D3D3D3"/>
            <w:noWrap/>
            <w:vAlign w:val="bottom"/>
            <w:hideMark/>
          </w:tcPr>
          <w:p w14:paraId="7DFA8A6F"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F9DB0AC" w14:textId="77777777" w:rsidR="00E2499C" w:rsidRPr="00087687" w:rsidRDefault="00E2499C" w:rsidP="00A97F97">
            <w:pPr>
              <w:rPr>
                <w:rFonts w:cs="Calibri"/>
                <w:color w:val="696969"/>
              </w:rPr>
            </w:pPr>
            <w:r w:rsidRPr="00087687">
              <w:rPr>
                <w:rFonts w:cs="Calibri"/>
                <w:color w:val="696969"/>
              </w:rPr>
              <w:t>Usluge-Božićna rasvjeta</w:t>
            </w:r>
          </w:p>
        </w:tc>
        <w:tc>
          <w:tcPr>
            <w:tcW w:w="208" w:type="dxa"/>
            <w:tcBorders>
              <w:top w:val="nil"/>
              <w:left w:val="nil"/>
              <w:bottom w:val="single" w:sz="4" w:space="0" w:color="auto"/>
              <w:right w:val="single" w:sz="4" w:space="0" w:color="auto"/>
            </w:tcBorders>
            <w:shd w:val="clear" w:color="000000" w:fill="D3D3D3"/>
            <w:noWrap/>
            <w:vAlign w:val="bottom"/>
            <w:hideMark/>
          </w:tcPr>
          <w:p w14:paraId="2F8F8323"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FA6A896" w14:textId="77777777" w:rsidR="00E2499C" w:rsidRPr="00087687" w:rsidRDefault="00E2499C" w:rsidP="00A97F97">
            <w:pPr>
              <w:rPr>
                <w:rFonts w:cs="Calibri"/>
                <w:color w:val="696969"/>
              </w:rPr>
            </w:pPr>
            <w:r w:rsidRPr="00087687">
              <w:rPr>
                <w:rFonts w:cs="Calibri"/>
                <w:color w:val="696969"/>
              </w:rPr>
              <w:t>50232100 - Usluge održavanja ulične rasvjete</w:t>
            </w:r>
          </w:p>
        </w:tc>
        <w:tc>
          <w:tcPr>
            <w:tcW w:w="256" w:type="dxa"/>
            <w:tcBorders>
              <w:top w:val="nil"/>
              <w:left w:val="nil"/>
              <w:bottom w:val="single" w:sz="4" w:space="0" w:color="auto"/>
              <w:right w:val="single" w:sz="4" w:space="0" w:color="auto"/>
            </w:tcBorders>
            <w:shd w:val="clear" w:color="000000" w:fill="D3D3D3"/>
            <w:noWrap/>
            <w:vAlign w:val="bottom"/>
            <w:hideMark/>
          </w:tcPr>
          <w:p w14:paraId="279E5849" w14:textId="77777777" w:rsidR="00E2499C" w:rsidRPr="00087687" w:rsidRDefault="00E2499C" w:rsidP="00A97F97">
            <w:pPr>
              <w:jc w:val="right"/>
              <w:rPr>
                <w:rFonts w:cs="Calibri"/>
                <w:color w:val="696969"/>
              </w:rPr>
            </w:pPr>
            <w:r w:rsidRPr="00087687">
              <w:rPr>
                <w:rFonts w:cs="Calibri"/>
                <w:color w:val="696969"/>
              </w:rPr>
              <w:t>3400</w:t>
            </w:r>
          </w:p>
        </w:tc>
        <w:tc>
          <w:tcPr>
            <w:tcW w:w="388" w:type="dxa"/>
            <w:tcBorders>
              <w:top w:val="nil"/>
              <w:left w:val="nil"/>
              <w:bottom w:val="single" w:sz="4" w:space="0" w:color="auto"/>
              <w:right w:val="single" w:sz="4" w:space="0" w:color="auto"/>
            </w:tcBorders>
            <w:shd w:val="clear" w:color="000000" w:fill="D3D3D3"/>
            <w:noWrap/>
            <w:vAlign w:val="bottom"/>
            <w:hideMark/>
          </w:tcPr>
          <w:p w14:paraId="00ADC18A"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4E6768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385D8650"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6F680A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9B2FAEF"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251825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C02CD99"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296600A"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DEF4A5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30036B88"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E411348"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718D6095"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57BF338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D27D3F9" w14:textId="77777777" w:rsidR="00E2499C" w:rsidRPr="00087687" w:rsidRDefault="00E2499C" w:rsidP="00A97F97">
            <w:pPr>
              <w:rPr>
                <w:rFonts w:ascii="Times New Roman" w:hAnsi="Times New Roman"/>
                <w:sz w:val="20"/>
                <w:szCs w:val="20"/>
              </w:rPr>
            </w:pPr>
          </w:p>
        </w:tc>
      </w:tr>
      <w:tr w:rsidR="00E2499C" w:rsidRPr="00087687" w14:paraId="25E216F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67933707"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15B2FA09" w14:textId="77777777" w:rsidR="00E2499C" w:rsidRPr="00087687" w:rsidRDefault="00E2499C" w:rsidP="00A97F97">
            <w:pPr>
              <w:rPr>
                <w:rFonts w:cs="Calibri"/>
                <w:color w:val="696969"/>
              </w:rPr>
            </w:pPr>
            <w:r w:rsidRPr="00087687">
              <w:rPr>
                <w:rFonts w:cs="Calibri"/>
                <w:color w:val="696969"/>
              </w:rPr>
              <w:t>44/2025</w:t>
            </w:r>
          </w:p>
        </w:tc>
        <w:tc>
          <w:tcPr>
            <w:tcW w:w="414" w:type="dxa"/>
            <w:tcBorders>
              <w:top w:val="nil"/>
              <w:left w:val="nil"/>
              <w:bottom w:val="single" w:sz="4" w:space="0" w:color="auto"/>
              <w:right w:val="single" w:sz="4" w:space="0" w:color="auto"/>
            </w:tcBorders>
            <w:shd w:val="clear" w:color="000000" w:fill="D3D3D3"/>
            <w:noWrap/>
            <w:vAlign w:val="bottom"/>
            <w:hideMark/>
          </w:tcPr>
          <w:p w14:paraId="0E2EF3BB"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A48F2D9" w14:textId="77777777" w:rsidR="00E2499C" w:rsidRPr="00087687" w:rsidRDefault="00E2499C" w:rsidP="00A97F97">
            <w:pPr>
              <w:rPr>
                <w:rFonts w:cs="Calibri"/>
                <w:color w:val="696969"/>
              </w:rPr>
            </w:pPr>
            <w:r w:rsidRPr="00087687">
              <w:rPr>
                <w:rFonts w:cs="Calibri"/>
                <w:color w:val="696969"/>
              </w:rPr>
              <w:t>Usluge-Božićna rasvjeta</w:t>
            </w:r>
          </w:p>
        </w:tc>
        <w:tc>
          <w:tcPr>
            <w:tcW w:w="208" w:type="dxa"/>
            <w:tcBorders>
              <w:top w:val="nil"/>
              <w:left w:val="nil"/>
              <w:bottom w:val="single" w:sz="4" w:space="0" w:color="auto"/>
              <w:right w:val="single" w:sz="4" w:space="0" w:color="auto"/>
            </w:tcBorders>
            <w:shd w:val="clear" w:color="000000" w:fill="D3D3D3"/>
            <w:noWrap/>
            <w:vAlign w:val="bottom"/>
            <w:hideMark/>
          </w:tcPr>
          <w:p w14:paraId="1B99453A"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6201861A" w14:textId="77777777" w:rsidR="00E2499C" w:rsidRPr="00087687" w:rsidRDefault="00E2499C" w:rsidP="00A97F97">
            <w:pPr>
              <w:rPr>
                <w:rFonts w:cs="Calibri"/>
                <w:color w:val="696969"/>
              </w:rPr>
            </w:pPr>
            <w:r w:rsidRPr="00087687">
              <w:rPr>
                <w:rFonts w:cs="Calibri"/>
                <w:color w:val="696969"/>
              </w:rPr>
              <w:t>50232100 - Usluge održavanja ulične rasvjete</w:t>
            </w:r>
          </w:p>
        </w:tc>
        <w:tc>
          <w:tcPr>
            <w:tcW w:w="256" w:type="dxa"/>
            <w:tcBorders>
              <w:top w:val="nil"/>
              <w:left w:val="nil"/>
              <w:bottom w:val="single" w:sz="4" w:space="0" w:color="auto"/>
              <w:right w:val="single" w:sz="4" w:space="0" w:color="auto"/>
            </w:tcBorders>
            <w:shd w:val="clear" w:color="000000" w:fill="D3D3D3"/>
            <w:noWrap/>
            <w:vAlign w:val="bottom"/>
            <w:hideMark/>
          </w:tcPr>
          <w:p w14:paraId="6F8290F3" w14:textId="77777777" w:rsidR="00E2499C" w:rsidRPr="00087687" w:rsidRDefault="00E2499C" w:rsidP="00A97F97">
            <w:pPr>
              <w:jc w:val="right"/>
              <w:rPr>
                <w:rFonts w:cs="Calibri"/>
                <w:color w:val="696969"/>
              </w:rPr>
            </w:pPr>
            <w:r w:rsidRPr="00087687">
              <w:rPr>
                <w:rFonts w:cs="Calibri"/>
                <w:color w:val="696969"/>
              </w:rPr>
              <w:t>3400</w:t>
            </w:r>
          </w:p>
        </w:tc>
        <w:tc>
          <w:tcPr>
            <w:tcW w:w="388" w:type="dxa"/>
            <w:tcBorders>
              <w:top w:val="nil"/>
              <w:left w:val="nil"/>
              <w:bottom w:val="single" w:sz="4" w:space="0" w:color="auto"/>
              <w:right w:val="single" w:sz="4" w:space="0" w:color="auto"/>
            </w:tcBorders>
            <w:shd w:val="clear" w:color="000000" w:fill="D3D3D3"/>
            <w:noWrap/>
            <w:vAlign w:val="bottom"/>
            <w:hideMark/>
          </w:tcPr>
          <w:p w14:paraId="7EFF9DA1"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F4F244C"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0A30465D"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9080D96"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4FE2F5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666B4CE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D726FD8"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A398C34"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CC4A5D2"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F1A3796"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BD36E94"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4945EB9F"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1A6D1405"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5A5D4D0" w14:textId="77777777" w:rsidR="00E2499C" w:rsidRPr="00087687" w:rsidRDefault="00E2499C" w:rsidP="00A97F97">
            <w:pPr>
              <w:rPr>
                <w:rFonts w:ascii="Times New Roman" w:hAnsi="Times New Roman"/>
                <w:sz w:val="20"/>
                <w:szCs w:val="20"/>
              </w:rPr>
            </w:pPr>
          </w:p>
        </w:tc>
      </w:tr>
      <w:tr w:rsidR="00E2499C" w:rsidRPr="00087687" w14:paraId="29FE6401"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6D97CEAE" w14:textId="77777777" w:rsidR="00E2499C" w:rsidRPr="00087687" w:rsidRDefault="00E2499C" w:rsidP="00A97F97">
            <w:pPr>
              <w:jc w:val="center"/>
              <w:rPr>
                <w:rFonts w:cs="Calibri"/>
                <w:color w:val="000000"/>
              </w:rPr>
            </w:pPr>
            <w:r w:rsidRPr="00087687">
              <w:rPr>
                <w:rFonts w:cs="Calibri"/>
                <w:color w:val="000000"/>
              </w:rPr>
              <w:t>0045</w:t>
            </w:r>
          </w:p>
        </w:tc>
        <w:tc>
          <w:tcPr>
            <w:tcW w:w="240" w:type="dxa"/>
            <w:tcBorders>
              <w:top w:val="nil"/>
              <w:left w:val="nil"/>
              <w:bottom w:val="single" w:sz="4" w:space="0" w:color="auto"/>
              <w:right w:val="single" w:sz="4" w:space="0" w:color="auto"/>
            </w:tcBorders>
            <w:shd w:val="clear" w:color="auto" w:fill="auto"/>
            <w:noWrap/>
            <w:vAlign w:val="bottom"/>
            <w:hideMark/>
          </w:tcPr>
          <w:p w14:paraId="73E0D7F4" w14:textId="77777777" w:rsidR="00E2499C" w:rsidRPr="00087687" w:rsidRDefault="00E2499C" w:rsidP="00A97F97">
            <w:pPr>
              <w:rPr>
                <w:rFonts w:cs="Calibri"/>
                <w:color w:val="000000"/>
              </w:rPr>
            </w:pPr>
            <w:r w:rsidRPr="00087687">
              <w:rPr>
                <w:rFonts w:cs="Calibri"/>
                <w:color w:val="000000"/>
              </w:rPr>
              <w:t>45/2025</w:t>
            </w:r>
          </w:p>
        </w:tc>
        <w:tc>
          <w:tcPr>
            <w:tcW w:w="414" w:type="dxa"/>
            <w:tcBorders>
              <w:top w:val="nil"/>
              <w:left w:val="nil"/>
              <w:bottom w:val="single" w:sz="4" w:space="0" w:color="auto"/>
              <w:right w:val="single" w:sz="4" w:space="0" w:color="auto"/>
            </w:tcBorders>
            <w:shd w:val="clear" w:color="auto" w:fill="auto"/>
            <w:noWrap/>
            <w:vAlign w:val="bottom"/>
            <w:hideMark/>
          </w:tcPr>
          <w:p w14:paraId="13C99777"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37C47265" w14:textId="77777777" w:rsidR="00E2499C" w:rsidRPr="00087687" w:rsidRDefault="00E2499C" w:rsidP="00A97F97">
            <w:pPr>
              <w:rPr>
                <w:rFonts w:cs="Calibri"/>
                <w:color w:val="000000"/>
              </w:rPr>
            </w:pPr>
            <w:r w:rsidRPr="00087687">
              <w:rPr>
                <w:rFonts w:cs="Calibri"/>
                <w:color w:val="000000"/>
              </w:rPr>
              <w:t>Usluge tekućeg i investicijskog održavanja općinskih zgrada</w:t>
            </w:r>
          </w:p>
        </w:tc>
        <w:tc>
          <w:tcPr>
            <w:tcW w:w="208" w:type="dxa"/>
            <w:tcBorders>
              <w:top w:val="nil"/>
              <w:left w:val="nil"/>
              <w:bottom w:val="single" w:sz="4" w:space="0" w:color="auto"/>
              <w:right w:val="single" w:sz="4" w:space="0" w:color="auto"/>
            </w:tcBorders>
            <w:shd w:val="clear" w:color="auto" w:fill="auto"/>
            <w:vAlign w:val="bottom"/>
            <w:hideMark/>
          </w:tcPr>
          <w:p w14:paraId="06654F15"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797898E" w14:textId="77777777" w:rsidR="00E2499C" w:rsidRPr="00087687" w:rsidRDefault="00E2499C" w:rsidP="00A97F97">
            <w:pPr>
              <w:rPr>
                <w:rFonts w:cs="Calibri"/>
                <w:color w:val="000000"/>
              </w:rPr>
            </w:pPr>
            <w:r w:rsidRPr="00087687">
              <w:rPr>
                <w:rFonts w:cs="Calibri"/>
                <w:color w:val="000000"/>
              </w:rPr>
              <w:t>50000000 - Usluge popravaka i održavanja</w:t>
            </w:r>
          </w:p>
        </w:tc>
        <w:tc>
          <w:tcPr>
            <w:tcW w:w="256" w:type="dxa"/>
            <w:tcBorders>
              <w:top w:val="nil"/>
              <w:left w:val="nil"/>
              <w:bottom w:val="single" w:sz="4" w:space="0" w:color="auto"/>
              <w:right w:val="single" w:sz="4" w:space="0" w:color="auto"/>
            </w:tcBorders>
            <w:shd w:val="clear" w:color="auto" w:fill="auto"/>
            <w:noWrap/>
            <w:vAlign w:val="bottom"/>
            <w:hideMark/>
          </w:tcPr>
          <w:p w14:paraId="0B84FDE2" w14:textId="77777777" w:rsidR="00E2499C" w:rsidRPr="00087687" w:rsidRDefault="00E2499C" w:rsidP="00A97F97">
            <w:pPr>
              <w:jc w:val="right"/>
              <w:rPr>
                <w:rFonts w:cs="Calibri"/>
                <w:color w:val="000000"/>
              </w:rPr>
            </w:pPr>
            <w:r w:rsidRPr="00087687">
              <w:rPr>
                <w:rFonts w:cs="Calibri"/>
                <w:color w:val="000000"/>
              </w:rPr>
              <w:t>10.580,00</w:t>
            </w:r>
          </w:p>
        </w:tc>
        <w:tc>
          <w:tcPr>
            <w:tcW w:w="388" w:type="dxa"/>
            <w:tcBorders>
              <w:top w:val="nil"/>
              <w:left w:val="nil"/>
              <w:bottom w:val="single" w:sz="4" w:space="0" w:color="auto"/>
              <w:right w:val="single" w:sz="4" w:space="0" w:color="auto"/>
            </w:tcBorders>
            <w:shd w:val="clear" w:color="auto" w:fill="auto"/>
            <w:vAlign w:val="bottom"/>
            <w:hideMark/>
          </w:tcPr>
          <w:p w14:paraId="080C6CCB"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5FB6693B"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73EFF331"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57519B2E"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0BB21A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5606093C"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409D246E"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678B5D6F"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88C647B"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6CF7B7DE"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7655C32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532C5A40"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78F342C"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BD15D8A" w14:textId="77777777" w:rsidR="00E2499C" w:rsidRPr="00087687" w:rsidRDefault="00E2499C" w:rsidP="00A97F97">
            <w:pPr>
              <w:rPr>
                <w:rFonts w:ascii="Times New Roman" w:hAnsi="Times New Roman"/>
                <w:sz w:val="20"/>
                <w:szCs w:val="20"/>
              </w:rPr>
            </w:pPr>
          </w:p>
        </w:tc>
      </w:tr>
      <w:tr w:rsidR="00E2499C" w:rsidRPr="00087687" w14:paraId="4E47AD5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1F4F515B"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40F0E57A" w14:textId="77777777" w:rsidR="00E2499C" w:rsidRPr="00087687" w:rsidRDefault="00E2499C" w:rsidP="00A97F97">
            <w:pPr>
              <w:rPr>
                <w:rFonts w:cs="Calibri"/>
                <w:color w:val="696969"/>
              </w:rPr>
            </w:pPr>
            <w:r w:rsidRPr="00087687">
              <w:rPr>
                <w:rFonts w:cs="Calibri"/>
                <w:color w:val="696969"/>
              </w:rPr>
              <w:t>45/2025</w:t>
            </w:r>
          </w:p>
        </w:tc>
        <w:tc>
          <w:tcPr>
            <w:tcW w:w="414" w:type="dxa"/>
            <w:tcBorders>
              <w:top w:val="nil"/>
              <w:left w:val="nil"/>
              <w:bottom w:val="single" w:sz="4" w:space="0" w:color="auto"/>
              <w:right w:val="single" w:sz="4" w:space="0" w:color="auto"/>
            </w:tcBorders>
            <w:shd w:val="clear" w:color="000000" w:fill="D3D3D3"/>
            <w:noWrap/>
            <w:vAlign w:val="bottom"/>
            <w:hideMark/>
          </w:tcPr>
          <w:p w14:paraId="74A055DB"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60A98E9" w14:textId="77777777" w:rsidR="00E2499C" w:rsidRPr="00087687" w:rsidRDefault="00E2499C" w:rsidP="00A97F97">
            <w:pPr>
              <w:rPr>
                <w:rFonts w:cs="Calibri"/>
                <w:color w:val="696969"/>
              </w:rPr>
            </w:pPr>
            <w:r w:rsidRPr="00087687">
              <w:rPr>
                <w:rFonts w:cs="Calibri"/>
                <w:color w:val="696969"/>
              </w:rPr>
              <w:lastRenderedPageBreak/>
              <w:t xml:space="preserve">Usluge tekućeg i investicijskog </w:t>
            </w:r>
            <w:r w:rsidRPr="00087687">
              <w:rPr>
                <w:rFonts w:cs="Calibri"/>
                <w:color w:val="696969"/>
              </w:rPr>
              <w:lastRenderedPageBreak/>
              <w:t>održavanja općinskih zgrada</w:t>
            </w:r>
          </w:p>
        </w:tc>
        <w:tc>
          <w:tcPr>
            <w:tcW w:w="208" w:type="dxa"/>
            <w:tcBorders>
              <w:top w:val="nil"/>
              <w:left w:val="nil"/>
              <w:bottom w:val="single" w:sz="4" w:space="0" w:color="auto"/>
              <w:right w:val="single" w:sz="4" w:space="0" w:color="auto"/>
            </w:tcBorders>
            <w:shd w:val="clear" w:color="000000" w:fill="D3D3D3"/>
            <w:noWrap/>
            <w:vAlign w:val="bottom"/>
            <w:hideMark/>
          </w:tcPr>
          <w:p w14:paraId="1F990148" w14:textId="77777777" w:rsidR="00E2499C" w:rsidRPr="00087687" w:rsidRDefault="00E2499C" w:rsidP="00A97F97">
            <w:pPr>
              <w:rPr>
                <w:rFonts w:cs="Calibri"/>
                <w:color w:val="696969"/>
              </w:rPr>
            </w:pPr>
            <w:r w:rsidRPr="00087687">
              <w:rPr>
                <w:rFonts w:cs="Calibri"/>
                <w:color w:val="696969"/>
              </w:rPr>
              <w:lastRenderedPageBreak/>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BD2EA71" w14:textId="77777777" w:rsidR="00E2499C" w:rsidRPr="00087687" w:rsidRDefault="00E2499C" w:rsidP="00A97F97">
            <w:pPr>
              <w:rPr>
                <w:rFonts w:cs="Calibri"/>
                <w:color w:val="696969"/>
              </w:rPr>
            </w:pPr>
            <w:r w:rsidRPr="00087687">
              <w:rPr>
                <w:rFonts w:cs="Calibri"/>
                <w:color w:val="696969"/>
              </w:rPr>
              <w:t>50000000 - Usluge poprava</w:t>
            </w:r>
            <w:r w:rsidRPr="00087687">
              <w:rPr>
                <w:rFonts w:cs="Calibri"/>
                <w:color w:val="696969"/>
              </w:rPr>
              <w:lastRenderedPageBreak/>
              <w:t>ka i održavanja</w:t>
            </w:r>
          </w:p>
        </w:tc>
        <w:tc>
          <w:tcPr>
            <w:tcW w:w="256" w:type="dxa"/>
            <w:tcBorders>
              <w:top w:val="nil"/>
              <w:left w:val="nil"/>
              <w:bottom w:val="single" w:sz="4" w:space="0" w:color="auto"/>
              <w:right w:val="single" w:sz="4" w:space="0" w:color="auto"/>
            </w:tcBorders>
            <w:shd w:val="clear" w:color="000000" w:fill="D3D3D3"/>
            <w:noWrap/>
            <w:vAlign w:val="bottom"/>
            <w:hideMark/>
          </w:tcPr>
          <w:p w14:paraId="7578CF3C" w14:textId="77777777" w:rsidR="00E2499C" w:rsidRPr="00087687" w:rsidRDefault="00E2499C" w:rsidP="00A97F97">
            <w:pPr>
              <w:jc w:val="right"/>
              <w:rPr>
                <w:rFonts w:cs="Calibri"/>
                <w:color w:val="696969"/>
              </w:rPr>
            </w:pPr>
            <w:r w:rsidRPr="00087687">
              <w:rPr>
                <w:rFonts w:cs="Calibri"/>
                <w:color w:val="696969"/>
              </w:rPr>
              <w:lastRenderedPageBreak/>
              <w:t>10580</w:t>
            </w:r>
          </w:p>
        </w:tc>
        <w:tc>
          <w:tcPr>
            <w:tcW w:w="388" w:type="dxa"/>
            <w:tcBorders>
              <w:top w:val="nil"/>
              <w:left w:val="nil"/>
              <w:bottom w:val="single" w:sz="4" w:space="0" w:color="auto"/>
              <w:right w:val="single" w:sz="4" w:space="0" w:color="auto"/>
            </w:tcBorders>
            <w:shd w:val="clear" w:color="000000" w:fill="D3D3D3"/>
            <w:noWrap/>
            <w:vAlign w:val="bottom"/>
            <w:hideMark/>
          </w:tcPr>
          <w:p w14:paraId="36B31700" w14:textId="77777777" w:rsidR="00E2499C" w:rsidRPr="00087687" w:rsidRDefault="00E2499C" w:rsidP="00A97F97">
            <w:pPr>
              <w:rPr>
                <w:rFonts w:cs="Calibri"/>
                <w:color w:val="696969"/>
              </w:rPr>
            </w:pPr>
            <w:r w:rsidRPr="00087687">
              <w:rPr>
                <w:rFonts w:cs="Calibri"/>
                <w:color w:val="696969"/>
              </w:rPr>
              <w:t xml:space="preserve">Jednostavna </w:t>
            </w:r>
            <w:r w:rsidRPr="00087687">
              <w:rPr>
                <w:rFonts w:cs="Calibri"/>
                <w:color w:val="696969"/>
              </w:rPr>
              <w:lastRenderedPageBreak/>
              <w:t>nabava</w:t>
            </w:r>
          </w:p>
        </w:tc>
        <w:tc>
          <w:tcPr>
            <w:tcW w:w="217" w:type="dxa"/>
            <w:tcBorders>
              <w:top w:val="nil"/>
              <w:left w:val="nil"/>
              <w:bottom w:val="single" w:sz="4" w:space="0" w:color="auto"/>
              <w:right w:val="single" w:sz="4" w:space="0" w:color="auto"/>
            </w:tcBorders>
            <w:shd w:val="clear" w:color="000000" w:fill="D3D3D3"/>
            <w:noWrap/>
            <w:vAlign w:val="bottom"/>
            <w:hideMark/>
          </w:tcPr>
          <w:p w14:paraId="0F862B8D" w14:textId="77777777" w:rsidR="00E2499C" w:rsidRPr="00087687" w:rsidRDefault="00E2499C" w:rsidP="00A97F97">
            <w:pPr>
              <w:rPr>
                <w:rFonts w:cs="Calibri"/>
                <w:color w:val="696969"/>
              </w:rPr>
            </w:pPr>
            <w:r w:rsidRPr="00087687">
              <w:rPr>
                <w:rFonts w:cs="Calibri"/>
                <w:color w:val="696969"/>
              </w:rPr>
              <w:lastRenderedPageBreak/>
              <w:t>NE</w:t>
            </w:r>
          </w:p>
        </w:tc>
        <w:tc>
          <w:tcPr>
            <w:tcW w:w="211" w:type="dxa"/>
            <w:tcBorders>
              <w:top w:val="nil"/>
              <w:left w:val="nil"/>
              <w:bottom w:val="single" w:sz="4" w:space="0" w:color="auto"/>
              <w:right w:val="single" w:sz="4" w:space="0" w:color="auto"/>
            </w:tcBorders>
            <w:shd w:val="clear" w:color="000000" w:fill="D3D3D3"/>
            <w:noWrap/>
            <w:vAlign w:val="bottom"/>
            <w:hideMark/>
          </w:tcPr>
          <w:p w14:paraId="29417DD1"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0847A3D"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055262A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49FA178"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B025BA6"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6482CE16"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9291995"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8C718B6"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90BBEB4" w14:textId="77777777" w:rsidR="00E2499C" w:rsidRPr="00087687" w:rsidRDefault="00E2499C" w:rsidP="00A97F97">
            <w:pPr>
              <w:rPr>
                <w:rFonts w:cs="Calibri"/>
                <w:color w:val="696969"/>
              </w:rPr>
            </w:pPr>
            <w:r w:rsidRPr="00087687">
              <w:rPr>
                <w:rFonts w:cs="Calibri"/>
                <w:color w:val="696969"/>
              </w:rPr>
              <w:t xml:space="preserve">03.01.2025 </w:t>
            </w:r>
            <w:r w:rsidRPr="00087687">
              <w:rPr>
                <w:rFonts w:cs="Calibri"/>
                <w:color w:val="696969"/>
              </w:rPr>
              <w:lastRenderedPageBreak/>
              <w:t>00:00:00</w:t>
            </w:r>
          </w:p>
        </w:tc>
        <w:tc>
          <w:tcPr>
            <w:tcW w:w="394" w:type="dxa"/>
            <w:tcBorders>
              <w:top w:val="nil"/>
              <w:left w:val="nil"/>
              <w:bottom w:val="single" w:sz="4" w:space="0" w:color="auto"/>
              <w:right w:val="single" w:sz="4" w:space="0" w:color="auto"/>
            </w:tcBorders>
            <w:shd w:val="clear" w:color="000000" w:fill="D3D3D3"/>
            <w:noWrap/>
            <w:vAlign w:val="bottom"/>
            <w:hideMark/>
          </w:tcPr>
          <w:p w14:paraId="329FEF42" w14:textId="77777777" w:rsidR="00E2499C" w:rsidRPr="00087687" w:rsidRDefault="00E2499C" w:rsidP="00A97F97">
            <w:pPr>
              <w:rPr>
                <w:rFonts w:cs="Calibri"/>
                <w:color w:val="696969"/>
              </w:rPr>
            </w:pPr>
            <w:r w:rsidRPr="00087687">
              <w:rPr>
                <w:rFonts w:cs="Calibri"/>
                <w:color w:val="696969"/>
              </w:rPr>
              <w:lastRenderedPageBreak/>
              <w:t xml:space="preserve">28.01.2025 </w:t>
            </w:r>
            <w:r w:rsidRPr="00087687">
              <w:rPr>
                <w:rFonts w:cs="Calibri"/>
                <w:color w:val="696969"/>
              </w:rPr>
              <w:lastRenderedPageBreak/>
              <w:t>08:25:47</w:t>
            </w:r>
          </w:p>
        </w:tc>
        <w:tc>
          <w:tcPr>
            <w:tcW w:w="198" w:type="dxa"/>
            <w:tcBorders>
              <w:top w:val="nil"/>
              <w:left w:val="nil"/>
              <w:bottom w:val="single" w:sz="4" w:space="0" w:color="auto"/>
              <w:right w:val="single" w:sz="4" w:space="0" w:color="auto"/>
            </w:tcBorders>
            <w:shd w:val="clear" w:color="auto" w:fill="auto"/>
            <w:noWrap/>
            <w:vAlign w:val="bottom"/>
            <w:hideMark/>
          </w:tcPr>
          <w:p w14:paraId="3CAA9816" w14:textId="77777777" w:rsidR="00E2499C" w:rsidRPr="00087687" w:rsidRDefault="00E2499C" w:rsidP="00A97F97">
            <w:pPr>
              <w:rPr>
                <w:rFonts w:cs="Calibri"/>
                <w:color w:val="000000"/>
              </w:rPr>
            </w:pPr>
            <w:r w:rsidRPr="00087687">
              <w:rPr>
                <w:rFonts w:cs="Calibri"/>
                <w:color w:val="000000"/>
              </w:rPr>
              <w:lastRenderedPageBreak/>
              <w:t>Planirano</w:t>
            </w:r>
          </w:p>
        </w:tc>
        <w:tc>
          <w:tcPr>
            <w:tcW w:w="31" w:type="dxa"/>
            <w:vAlign w:val="center"/>
            <w:hideMark/>
          </w:tcPr>
          <w:p w14:paraId="7799470D" w14:textId="77777777" w:rsidR="00E2499C" w:rsidRPr="00087687" w:rsidRDefault="00E2499C" w:rsidP="00A97F97">
            <w:pPr>
              <w:rPr>
                <w:rFonts w:ascii="Times New Roman" w:hAnsi="Times New Roman"/>
                <w:sz w:val="20"/>
                <w:szCs w:val="20"/>
              </w:rPr>
            </w:pPr>
          </w:p>
        </w:tc>
      </w:tr>
      <w:tr w:rsidR="00E2499C" w:rsidRPr="00087687" w14:paraId="0DFD9918"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ED2BB8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56FFADC" w14:textId="77777777" w:rsidR="00E2499C" w:rsidRPr="00087687" w:rsidRDefault="00E2499C" w:rsidP="00A97F97">
            <w:pPr>
              <w:rPr>
                <w:rFonts w:cs="Calibri"/>
                <w:color w:val="696969"/>
              </w:rPr>
            </w:pPr>
            <w:r w:rsidRPr="00087687">
              <w:rPr>
                <w:rFonts w:cs="Calibri"/>
                <w:color w:val="696969"/>
              </w:rPr>
              <w:t>45/2025</w:t>
            </w:r>
          </w:p>
        </w:tc>
        <w:tc>
          <w:tcPr>
            <w:tcW w:w="414" w:type="dxa"/>
            <w:tcBorders>
              <w:top w:val="nil"/>
              <w:left w:val="nil"/>
              <w:bottom w:val="single" w:sz="4" w:space="0" w:color="auto"/>
              <w:right w:val="single" w:sz="4" w:space="0" w:color="auto"/>
            </w:tcBorders>
            <w:shd w:val="clear" w:color="000000" w:fill="D3D3D3"/>
            <w:noWrap/>
            <w:vAlign w:val="bottom"/>
            <w:hideMark/>
          </w:tcPr>
          <w:p w14:paraId="13F7B034"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02F6C0C" w14:textId="77777777" w:rsidR="00E2499C" w:rsidRPr="00087687" w:rsidRDefault="00E2499C" w:rsidP="00A97F97">
            <w:pPr>
              <w:rPr>
                <w:rFonts w:cs="Calibri"/>
                <w:color w:val="696969"/>
              </w:rPr>
            </w:pPr>
            <w:r w:rsidRPr="00087687">
              <w:rPr>
                <w:rFonts w:cs="Calibri"/>
                <w:color w:val="696969"/>
              </w:rPr>
              <w:t>Usluge tekućeg i investicijskog održavanja općinskih zgrada</w:t>
            </w:r>
          </w:p>
        </w:tc>
        <w:tc>
          <w:tcPr>
            <w:tcW w:w="208" w:type="dxa"/>
            <w:tcBorders>
              <w:top w:val="nil"/>
              <w:left w:val="nil"/>
              <w:bottom w:val="single" w:sz="4" w:space="0" w:color="auto"/>
              <w:right w:val="single" w:sz="4" w:space="0" w:color="auto"/>
            </w:tcBorders>
            <w:shd w:val="clear" w:color="000000" w:fill="D3D3D3"/>
            <w:noWrap/>
            <w:vAlign w:val="bottom"/>
            <w:hideMark/>
          </w:tcPr>
          <w:p w14:paraId="5650C1D4"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7328C811" w14:textId="77777777" w:rsidR="00E2499C" w:rsidRPr="00087687" w:rsidRDefault="00E2499C" w:rsidP="00A97F97">
            <w:pPr>
              <w:rPr>
                <w:rFonts w:cs="Calibri"/>
                <w:color w:val="696969"/>
              </w:rPr>
            </w:pPr>
            <w:r w:rsidRPr="00087687">
              <w:rPr>
                <w:rFonts w:cs="Calibri"/>
                <w:color w:val="696969"/>
              </w:rPr>
              <w:t>50000000 - Usluge popravaka i održavanja</w:t>
            </w:r>
          </w:p>
        </w:tc>
        <w:tc>
          <w:tcPr>
            <w:tcW w:w="256" w:type="dxa"/>
            <w:tcBorders>
              <w:top w:val="nil"/>
              <w:left w:val="nil"/>
              <w:bottom w:val="single" w:sz="4" w:space="0" w:color="auto"/>
              <w:right w:val="single" w:sz="4" w:space="0" w:color="auto"/>
            </w:tcBorders>
            <w:shd w:val="clear" w:color="000000" w:fill="D3D3D3"/>
            <w:noWrap/>
            <w:vAlign w:val="bottom"/>
            <w:hideMark/>
          </w:tcPr>
          <w:p w14:paraId="7E901D26" w14:textId="77777777" w:rsidR="00E2499C" w:rsidRPr="00087687" w:rsidRDefault="00E2499C" w:rsidP="00A97F97">
            <w:pPr>
              <w:jc w:val="right"/>
              <w:rPr>
                <w:rFonts w:cs="Calibri"/>
                <w:color w:val="696969"/>
              </w:rPr>
            </w:pPr>
            <w:r w:rsidRPr="00087687">
              <w:rPr>
                <w:rFonts w:cs="Calibri"/>
                <w:color w:val="696969"/>
              </w:rPr>
              <w:t>10580</w:t>
            </w:r>
          </w:p>
        </w:tc>
        <w:tc>
          <w:tcPr>
            <w:tcW w:w="388" w:type="dxa"/>
            <w:tcBorders>
              <w:top w:val="nil"/>
              <w:left w:val="nil"/>
              <w:bottom w:val="single" w:sz="4" w:space="0" w:color="auto"/>
              <w:right w:val="single" w:sz="4" w:space="0" w:color="auto"/>
            </w:tcBorders>
            <w:shd w:val="clear" w:color="000000" w:fill="D3D3D3"/>
            <w:noWrap/>
            <w:vAlign w:val="bottom"/>
            <w:hideMark/>
          </w:tcPr>
          <w:p w14:paraId="79BB2713"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BD6EFE0"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FBD347A"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3892E677"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6A03B45"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7C0EB050"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5A8EDCC7"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5B8B7E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A73EB31"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C127B36"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0C0D9A3E"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0E2E4EA"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1B7494D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27DC50E" w14:textId="77777777" w:rsidR="00E2499C" w:rsidRPr="00087687" w:rsidRDefault="00E2499C" w:rsidP="00A97F97">
            <w:pPr>
              <w:rPr>
                <w:rFonts w:ascii="Times New Roman" w:hAnsi="Times New Roman"/>
                <w:sz w:val="20"/>
                <w:szCs w:val="20"/>
              </w:rPr>
            </w:pPr>
          </w:p>
        </w:tc>
      </w:tr>
      <w:tr w:rsidR="00E2499C" w:rsidRPr="00087687" w14:paraId="2D83F506"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4E6F832" w14:textId="77777777" w:rsidR="00E2499C" w:rsidRPr="00087687" w:rsidRDefault="00E2499C" w:rsidP="00A97F97">
            <w:pPr>
              <w:jc w:val="center"/>
              <w:rPr>
                <w:rFonts w:cs="Calibri"/>
                <w:color w:val="000000"/>
              </w:rPr>
            </w:pPr>
            <w:r w:rsidRPr="00087687">
              <w:rPr>
                <w:rFonts w:cs="Calibri"/>
                <w:color w:val="000000"/>
              </w:rPr>
              <w:t>0046</w:t>
            </w:r>
          </w:p>
        </w:tc>
        <w:tc>
          <w:tcPr>
            <w:tcW w:w="240" w:type="dxa"/>
            <w:tcBorders>
              <w:top w:val="nil"/>
              <w:left w:val="nil"/>
              <w:bottom w:val="single" w:sz="4" w:space="0" w:color="auto"/>
              <w:right w:val="single" w:sz="4" w:space="0" w:color="auto"/>
            </w:tcBorders>
            <w:shd w:val="clear" w:color="auto" w:fill="auto"/>
            <w:noWrap/>
            <w:vAlign w:val="bottom"/>
            <w:hideMark/>
          </w:tcPr>
          <w:p w14:paraId="3BCC8522" w14:textId="77777777" w:rsidR="00E2499C" w:rsidRPr="00087687" w:rsidRDefault="00E2499C" w:rsidP="00A97F97">
            <w:pPr>
              <w:rPr>
                <w:rFonts w:cs="Calibri"/>
                <w:color w:val="000000"/>
              </w:rPr>
            </w:pPr>
            <w:r w:rsidRPr="00087687">
              <w:rPr>
                <w:rFonts w:cs="Calibri"/>
                <w:color w:val="000000"/>
              </w:rPr>
              <w:t>46/2025</w:t>
            </w:r>
          </w:p>
        </w:tc>
        <w:tc>
          <w:tcPr>
            <w:tcW w:w="414" w:type="dxa"/>
            <w:tcBorders>
              <w:top w:val="nil"/>
              <w:left w:val="nil"/>
              <w:bottom w:val="single" w:sz="4" w:space="0" w:color="auto"/>
              <w:right w:val="single" w:sz="4" w:space="0" w:color="auto"/>
            </w:tcBorders>
            <w:shd w:val="clear" w:color="auto" w:fill="auto"/>
            <w:noWrap/>
            <w:vAlign w:val="bottom"/>
            <w:hideMark/>
          </w:tcPr>
          <w:p w14:paraId="301C4391"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758DFD3" w14:textId="77777777" w:rsidR="00E2499C" w:rsidRPr="00087687" w:rsidRDefault="00E2499C" w:rsidP="00A97F97">
            <w:pPr>
              <w:rPr>
                <w:rFonts w:cs="Calibri"/>
                <w:color w:val="000000"/>
              </w:rPr>
            </w:pPr>
            <w:r w:rsidRPr="00087687">
              <w:rPr>
                <w:rFonts w:cs="Calibri"/>
                <w:color w:val="000000"/>
              </w:rPr>
              <w:t>Dogradnja vodovodne mreže Vinogradski put</w:t>
            </w:r>
          </w:p>
        </w:tc>
        <w:tc>
          <w:tcPr>
            <w:tcW w:w="208" w:type="dxa"/>
            <w:tcBorders>
              <w:top w:val="nil"/>
              <w:left w:val="nil"/>
              <w:bottom w:val="single" w:sz="4" w:space="0" w:color="auto"/>
              <w:right w:val="single" w:sz="4" w:space="0" w:color="auto"/>
            </w:tcBorders>
            <w:shd w:val="clear" w:color="auto" w:fill="auto"/>
            <w:vAlign w:val="bottom"/>
            <w:hideMark/>
          </w:tcPr>
          <w:p w14:paraId="378F8CCD" w14:textId="77777777" w:rsidR="00E2499C" w:rsidRPr="00087687" w:rsidRDefault="00E2499C" w:rsidP="00A97F97">
            <w:pPr>
              <w:rPr>
                <w:rFonts w:cs="Calibri"/>
                <w:color w:val="000000"/>
              </w:rPr>
            </w:pPr>
            <w:r w:rsidRPr="00087687">
              <w:rPr>
                <w:rFonts w:cs="Calibri"/>
                <w:color w:val="000000"/>
              </w:rPr>
              <w:t>Radovi</w:t>
            </w:r>
          </w:p>
        </w:tc>
        <w:tc>
          <w:tcPr>
            <w:tcW w:w="1986" w:type="dxa"/>
            <w:tcBorders>
              <w:top w:val="nil"/>
              <w:left w:val="nil"/>
              <w:bottom w:val="single" w:sz="4" w:space="0" w:color="auto"/>
              <w:right w:val="single" w:sz="4" w:space="0" w:color="auto"/>
            </w:tcBorders>
            <w:shd w:val="clear" w:color="auto" w:fill="auto"/>
            <w:vAlign w:val="bottom"/>
            <w:hideMark/>
          </w:tcPr>
          <w:p w14:paraId="19196493" w14:textId="77777777" w:rsidR="00E2499C" w:rsidRPr="00087687" w:rsidRDefault="00E2499C" w:rsidP="00A97F97">
            <w:pPr>
              <w:rPr>
                <w:rFonts w:cs="Calibri"/>
                <w:color w:val="000000"/>
              </w:rPr>
            </w:pPr>
            <w:r w:rsidRPr="00087687">
              <w:rPr>
                <w:rFonts w:cs="Calibri"/>
                <w:color w:val="000000"/>
              </w:rPr>
              <w:t>45232151 - Radovi na obnovi vodovodne mreže</w:t>
            </w:r>
          </w:p>
        </w:tc>
        <w:tc>
          <w:tcPr>
            <w:tcW w:w="256" w:type="dxa"/>
            <w:tcBorders>
              <w:top w:val="nil"/>
              <w:left w:val="nil"/>
              <w:bottom w:val="single" w:sz="4" w:space="0" w:color="auto"/>
              <w:right w:val="single" w:sz="4" w:space="0" w:color="auto"/>
            </w:tcBorders>
            <w:shd w:val="clear" w:color="auto" w:fill="auto"/>
            <w:noWrap/>
            <w:vAlign w:val="bottom"/>
            <w:hideMark/>
          </w:tcPr>
          <w:p w14:paraId="7E34158B" w14:textId="77777777" w:rsidR="00E2499C" w:rsidRPr="00087687" w:rsidRDefault="00E2499C" w:rsidP="00A97F97">
            <w:pPr>
              <w:jc w:val="right"/>
              <w:rPr>
                <w:rFonts w:cs="Calibri"/>
                <w:color w:val="000000"/>
              </w:rPr>
            </w:pPr>
            <w:r w:rsidRPr="00087687">
              <w:rPr>
                <w:rFonts w:cs="Calibri"/>
                <w:color w:val="000000"/>
              </w:rPr>
              <w:t>16.000,00</w:t>
            </w:r>
          </w:p>
        </w:tc>
        <w:tc>
          <w:tcPr>
            <w:tcW w:w="388" w:type="dxa"/>
            <w:tcBorders>
              <w:top w:val="nil"/>
              <w:left w:val="nil"/>
              <w:bottom w:val="single" w:sz="4" w:space="0" w:color="auto"/>
              <w:right w:val="single" w:sz="4" w:space="0" w:color="auto"/>
            </w:tcBorders>
            <w:shd w:val="clear" w:color="auto" w:fill="auto"/>
            <w:vAlign w:val="bottom"/>
            <w:hideMark/>
          </w:tcPr>
          <w:p w14:paraId="2F2B73E7"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310A28E1"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DCF0FE9"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3BA2451F"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B428A41"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22BED135"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D6C9FD2"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B3BEC4B"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4E4CB2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8521260"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3F97AEBD"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3917558A"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4F39508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4D3D44A" w14:textId="77777777" w:rsidR="00E2499C" w:rsidRPr="00087687" w:rsidRDefault="00E2499C" w:rsidP="00A97F97">
            <w:pPr>
              <w:rPr>
                <w:rFonts w:ascii="Times New Roman" w:hAnsi="Times New Roman"/>
                <w:sz w:val="20"/>
                <w:szCs w:val="20"/>
              </w:rPr>
            </w:pPr>
          </w:p>
        </w:tc>
      </w:tr>
      <w:tr w:rsidR="00E2499C" w:rsidRPr="00087687" w14:paraId="321E3D81"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A5BAE5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A3CEEB0" w14:textId="77777777" w:rsidR="00E2499C" w:rsidRPr="00087687" w:rsidRDefault="00E2499C" w:rsidP="00A97F97">
            <w:pPr>
              <w:rPr>
                <w:rFonts w:cs="Calibri"/>
                <w:color w:val="696969"/>
              </w:rPr>
            </w:pPr>
            <w:r w:rsidRPr="00087687">
              <w:rPr>
                <w:rFonts w:cs="Calibri"/>
                <w:color w:val="696969"/>
              </w:rPr>
              <w:t>46/2025</w:t>
            </w:r>
          </w:p>
        </w:tc>
        <w:tc>
          <w:tcPr>
            <w:tcW w:w="414" w:type="dxa"/>
            <w:tcBorders>
              <w:top w:val="nil"/>
              <w:left w:val="nil"/>
              <w:bottom w:val="single" w:sz="4" w:space="0" w:color="auto"/>
              <w:right w:val="single" w:sz="4" w:space="0" w:color="auto"/>
            </w:tcBorders>
            <w:shd w:val="clear" w:color="000000" w:fill="D3D3D3"/>
            <w:noWrap/>
            <w:vAlign w:val="bottom"/>
            <w:hideMark/>
          </w:tcPr>
          <w:p w14:paraId="3E9DCC0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46A8E635" w14:textId="77777777" w:rsidR="00E2499C" w:rsidRPr="00087687" w:rsidRDefault="00E2499C" w:rsidP="00A97F97">
            <w:pPr>
              <w:rPr>
                <w:rFonts w:cs="Calibri"/>
                <w:color w:val="696969"/>
              </w:rPr>
            </w:pPr>
            <w:r w:rsidRPr="00087687">
              <w:rPr>
                <w:rFonts w:cs="Calibri"/>
                <w:color w:val="696969"/>
              </w:rPr>
              <w:t>Dogradnja vodovodne mreže Vinogradski put</w:t>
            </w:r>
          </w:p>
        </w:tc>
        <w:tc>
          <w:tcPr>
            <w:tcW w:w="208" w:type="dxa"/>
            <w:tcBorders>
              <w:top w:val="nil"/>
              <w:left w:val="nil"/>
              <w:bottom w:val="single" w:sz="4" w:space="0" w:color="auto"/>
              <w:right w:val="single" w:sz="4" w:space="0" w:color="auto"/>
            </w:tcBorders>
            <w:shd w:val="clear" w:color="000000" w:fill="D3D3D3"/>
            <w:noWrap/>
            <w:vAlign w:val="bottom"/>
            <w:hideMark/>
          </w:tcPr>
          <w:p w14:paraId="58946BE6"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50FC3EEE" w14:textId="77777777" w:rsidR="00E2499C" w:rsidRPr="00087687" w:rsidRDefault="00E2499C" w:rsidP="00A97F97">
            <w:pPr>
              <w:rPr>
                <w:rFonts w:cs="Calibri"/>
                <w:color w:val="696969"/>
              </w:rPr>
            </w:pPr>
            <w:r w:rsidRPr="00087687">
              <w:rPr>
                <w:rFonts w:cs="Calibri"/>
                <w:color w:val="696969"/>
              </w:rPr>
              <w:t>45232151 - Radovi na obnovi vodovodne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78070B45" w14:textId="77777777" w:rsidR="00E2499C" w:rsidRPr="00087687" w:rsidRDefault="00E2499C" w:rsidP="00A97F97">
            <w:pPr>
              <w:jc w:val="right"/>
              <w:rPr>
                <w:rFonts w:cs="Calibri"/>
                <w:color w:val="696969"/>
              </w:rPr>
            </w:pPr>
            <w:r w:rsidRPr="00087687">
              <w:rPr>
                <w:rFonts w:cs="Calibri"/>
                <w:color w:val="696969"/>
              </w:rPr>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41485BF7"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0FFCDCFD"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72B6899C"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5FCA0C3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544C05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19941304"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0AA3D85"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7E06F29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6B94FABE"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D644947"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B5C052F"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343F8E21"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053C485B"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4B07FA8" w14:textId="77777777" w:rsidR="00E2499C" w:rsidRPr="00087687" w:rsidRDefault="00E2499C" w:rsidP="00A97F97">
            <w:pPr>
              <w:rPr>
                <w:rFonts w:ascii="Times New Roman" w:hAnsi="Times New Roman"/>
                <w:sz w:val="20"/>
                <w:szCs w:val="20"/>
              </w:rPr>
            </w:pPr>
          </w:p>
        </w:tc>
      </w:tr>
      <w:tr w:rsidR="00E2499C" w:rsidRPr="00087687" w14:paraId="072FD12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4D2A3FE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8E14F30" w14:textId="77777777" w:rsidR="00E2499C" w:rsidRPr="00087687" w:rsidRDefault="00E2499C" w:rsidP="00A97F97">
            <w:pPr>
              <w:rPr>
                <w:rFonts w:cs="Calibri"/>
                <w:color w:val="696969"/>
              </w:rPr>
            </w:pPr>
            <w:r w:rsidRPr="00087687">
              <w:rPr>
                <w:rFonts w:cs="Calibri"/>
                <w:color w:val="696969"/>
              </w:rPr>
              <w:t>46/2025</w:t>
            </w:r>
          </w:p>
        </w:tc>
        <w:tc>
          <w:tcPr>
            <w:tcW w:w="414" w:type="dxa"/>
            <w:tcBorders>
              <w:top w:val="nil"/>
              <w:left w:val="nil"/>
              <w:bottom w:val="single" w:sz="4" w:space="0" w:color="auto"/>
              <w:right w:val="single" w:sz="4" w:space="0" w:color="auto"/>
            </w:tcBorders>
            <w:shd w:val="clear" w:color="000000" w:fill="D3D3D3"/>
            <w:noWrap/>
            <w:vAlign w:val="bottom"/>
            <w:hideMark/>
          </w:tcPr>
          <w:p w14:paraId="26A7C3F9"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0D15F1A4" w14:textId="77777777" w:rsidR="00E2499C" w:rsidRPr="00087687" w:rsidRDefault="00E2499C" w:rsidP="00A97F97">
            <w:pPr>
              <w:rPr>
                <w:rFonts w:cs="Calibri"/>
                <w:color w:val="696969"/>
              </w:rPr>
            </w:pPr>
            <w:r w:rsidRPr="00087687">
              <w:rPr>
                <w:rFonts w:cs="Calibri"/>
                <w:color w:val="696969"/>
              </w:rPr>
              <w:t>Dogradnja vodovodne mreže Vinogradski put</w:t>
            </w:r>
          </w:p>
        </w:tc>
        <w:tc>
          <w:tcPr>
            <w:tcW w:w="208" w:type="dxa"/>
            <w:tcBorders>
              <w:top w:val="nil"/>
              <w:left w:val="nil"/>
              <w:bottom w:val="single" w:sz="4" w:space="0" w:color="auto"/>
              <w:right w:val="single" w:sz="4" w:space="0" w:color="auto"/>
            </w:tcBorders>
            <w:shd w:val="clear" w:color="000000" w:fill="D3D3D3"/>
            <w:noWrap/>
            <w:vAlign w:val="bottom"/>
            <w:hideMark/>
          </w:tcPr>
          <w:p w14:paraId="1DE3CD50" w14:textId="77777777" w:rsidR="00E2499C" w:rsidRPr="00087687" w:rsidRDefault="00E2499C" w:rsidP="00A97F97">
            <w:pPr>
              <w:rPr>
                <w:rFonts w:cs="Calibri"/>
                <w:color w:val="696969"/>
              </w:rPr>
            </w:pPr>
            <w:r w:rsidRPr="00087687">
              <w:rPr>
                <w:rFonts w:cs="Calibri"/>
                <w:color w:val="696969"/>
              </w:rPr>
              <w:t>Radovi</w:t>
            </w:r>
          </w:p>
        </w:tc>
        <w:tc>
          <w:tcPr>
            <w:tcW w:w="1986" w:type="dxa"/>
            <w:tcBorders>
              <w:top w:val="nil"/>
              <w:left w:val="nil"/>
              <w:bottom w:val="single" w:sz="4" w:space="0" w:color="auto"/>
              <w:right w:val="single" w:sz="4" w:space="0" w:color="auto"/>
            </w:tcBorders>
            <w:shd w:val="clear" w:color="000000" w:fill="D3D3D3"/>
            <w:noWrap/>
            <w:vAlign w:val="bottom"/>
            <w:hideMark/>
          </w:tcPr>
          <w:p w14:paraId="47483A66" w14:textId="77777777" w:rsidR="00E2499C" w:rsidRPr="00087687" w:rsidRDefault="00E2499C" w:rsidP="00A97F97">
            <w:pPr>
              <w:rPr>
                <w:rFonts w:cs="Calibri"/>
                <w:color w:val="696969"/>
              </w:rPr>
            </w:pPr>
            <w:r w:rsidRPr="00087687">
              <w:rPr>
                <w:rFonts w:cs="Calibri"/>
                <w:color w:val="696969"/>
              </w:rPr>
              <w:t>45232151 - Radovi na obnovi vodovo</w:t>
            </w:r>
            <w:r w:rsidRPr="00087687">
              <w:rPr>
                <w:rFonts w:cs="Calibri"/>
                <w:color w:val="696969"/>
              </w:rPr>
              <w:lastRenderedPageBreak/>
              <w:t>dne mreže</w:t>
            </w:r>
          </w:p>
        </w:tc>
        <w:tc>
          <w:tcPr>
            <w:tcW w:w="256" w:type="dxa"/>
            <w:tcBorders>
              <w:top w:val="nil"/>
              <w:left w:val="nil"/>
              <w:bottom w:val="single" w:sz="4" w:space="0" w:color="auto"/>
              <w:right w:val="single" w:sz="4" w:space="0" w:color="auto"/>
            </w:tcBorders>
            <w:shd w:val="clear" w:color="000000" w:fill="D3D3D3"/>
            <w:noWrap/>
            <w:vAlign w:val="bottom"/>
            <w:hideMark/>
          </w:tcPr>
          <w:p w14:paraId="38F527B5" w14:textId="77777777" w:rsidR="00E2499C" w:rsidRPr="00087687" w:rsidRDefault="00E2499C" w:rsidP="00A97F97">
            <w:pPr>
              <w:jc w:val="right"/>
              <w:rPr>
                <w:rFonts w:cs="Calibri"/>
                <w:color w:val="696969"/>
              </w:rPr>
            </w:pPr>
            <w:r w:rsidRPr="00087687">
              <w:rPr>
                <w:rFonts w:cs="Calibri"/>
                <w:color w:val="696969"/>
              </w:rPr>
              <w:lastRenderedPageBreak/>
              <w:t>16000</w:t>
            </w:r>
          </w:p>
        </w:tc>
        <w:tc>
          <w:tcPr>
            <w:tcW w:w="388" w:type="dxa"/>
            <w:tcBorders>
              <w:top w:val="nil"/>
              <w:left w:val="nil"/>
              <w:bottom w:val="single" w:sz="4" w:space="0" w:color="auto"/>
              <w:right w:val="single" w:sz="4" w:space="0" w:color="auto"/>
            </w:tcBorders>
            <w:shd w:val="clear" w:color="000000" w:fill="D3D3D3"/>
            <w:noWrap/>
            <w:vAlign w:val="bottom"/>
            <w:hideMark/>
          </w:tcPr>
          <w:p w14:paraId="30011DA0"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35DA58EB"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14920864"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1588FB6"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7D8E197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F74276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6194CCD"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3A423E7"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B01F6B6"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25627AE3"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E1116FA"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00AB5DB9"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937411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7C83896" w14:textId="77777777" w:rsidR="00E2499C" w:rsidRPr="00087687" w:rsidRDefault="00E2499C" w:rsidP="00A97F97">
            <w:pPr>
              <w:rPr>
                <w:rFonts w:ascii="Times New Roman" w:hAnsi="Times New Roman"/>
                <w:sz w:val="20"/>
                <w:szCs w:val="20"/>
              </w:rPr>
            </w:pPr>
          </w:p>
        </w:tc>
      </w:tr>
      <w:tr w:rsidR="00E2499C" w:rsidRPr="00087687" w14:paraId="6FDE1FAD"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50766B0D" w14:textId="77777777" w:rsidR="00E2499C" w:rsidRPr="00087687" w:rsidRDefault="00E2499C" w:rsidP="00A97F97">
            <w:pPr>
              <w:jc w:val="center"/>
              <w:rPr>
                <w:rFonts w:cs="Calibri"/>
                <w:color w:val="000000"/>
              </w:rPr>
            </w:pPr>
            <w:r w:rsidRPr="00087687">
              <w:rPr>
                <w:rFonts w:cs="Calibri"/>
                <w:color w:val="000000"/>
              </w:rPr>
              <w:t>0047</w:t>
            </w:r>
          </w:p>
        </w:tc>
        <w:tc>
          <w:tcPr>
            <w:tcW w:w="240" w:type="dxa"/>
            <w:tcBorders>
              <w:top w:val="nil"/>
              <w:left w:val="nil"/>
              <w:bottom w:val="single" w:sz="4" w:space="0" w:color="auto"/>
              <w:right w:val="single" w:sz="4" w:space="0" w:color="auto"/>
            </w:tcBorders>
            <w:shd w:val="clear" w:color="auto" w:fill="auto"/>
            <w:noWrap/>
            <w:vAlign w:val="bottom"/>
            <w:hideMark/>
          </w:tcPr>
          <w:p w14:paraId="69F5B4ED" w14:textId="77777777" w:rsidR="00E2499C" w:rsidRPr="00087687" w:rsidRDefault="00E2499C" w:rsidP="00A97F97">
            <w:pPr>
              <w:rPr>
                <w:rFonts w:cs="Calibri"/>
                <w:color w:val="000000"/>
              </w:rPr>
            </w:pPr>
            <w:r w:rsidRPr="00087687">
              <w:rPr>
                <w:rFonts w:cs="Calibri"/>
                <w:color w:val="000000"/>
              </w:rPr>
              <w:t>47/2025</w:t>
            </w:r>
          </w:p>
        </w:tc>
        <w:tc>
          <w:tcPr>
            <w:tcW w:w="414" w:type="dxa"/>
            <w:tcBorders>
              <w:top w:val="nil"/>
              <w:left w:val="nil"/>
              <w:bottom w:val="single" w:sz="4" w:space="0" w:color="auto"/>
              <w:right w:val="single" w:sz="4" w:space="0" w:color="auto"/>
            </w:tcBorders>
            <w:shd w:val="clear" w:color="auto" w:fill="auto"/>
            <w:noWrap/>
            <w:vAlign w:val="bottom"/>
            <w:hideMark/>
          </w:tcPr>
          <w:p w14:paraId="122AD4D2" w14:textId="77777777" w:rsidR="00E2499C" w:rsidRPr="00087687" w:rsidRDefault="00E2499C" w:rsidP="00A97F97">
            <w:pPr>
              <w:rPr>
                <w:rFonts w:cs="Calibri"/>
                <w:color w:val="000000"/>
              </w:rPr>
            </w:pPr>
            <w:r w:rsidRPr="00087687">
              <w:rPr>
                <w:rFonts w:cs="Calibri"/>
                <w:color w:val="000000"/>
              </w:rPr>
              <w:t>Zakon o javnoj nabavi</w:t>
            </w:r>
          </w:p>
        </w:tc>
        <w:tc>
          <w:tcPr>
            <w:tcW w:w="2579" w:type="dxa"/>
            <w:tcBorders>
              <w:top w:val="nil"/>
              <w:left w:val="nil"/>
              <w:bottom w:val="single" w:sz="4" w:space="0" w:color="auto"/>
              <w:right w:val="single" w:sz="4" w:space="0" w:color="auto"/>
            </w:tcBorders>
            <w:shd w:val="clear" w:color="auto" w:fill="auto"/>
            <w:vAlign w:val="bottom"/>
            <w:hideMark/>
          </w:tcPr>
          <w:p w14:paraId="10334546" w14:textId="77777777" w:rsidR="00E2499C" w:rsidRPr="00087687" w:rsidRDefault="00E2499C" w:rsidP="00A97F97">
            <w:pPr>
              <w:rPr>
                <w:rFonts w:cs="Calibri"/>
                <w:color w:val="000000"/>
              </w:rPr>
            </w:pPr>
            <w:r w:rsidRPr="00087687">
              <w:rPr>
                <w:rFonts w:cs="Calibri"/>
                <w:color w:val="000000"/>
              </w:rPr>
              <w:t>Izrada projektne dokumentacije za sportsko-rekreacijski centar Dubravica</w:t>
            </w:r>
          </w:p>
        </w:tc>
        <w:tc>
          <w:tcPr>
            <w:tcW w:w="208" w:type="dxa"/>
            <w:tcBorders>
              <w:top w:val="nil"/>
              <w:left w:val="nil"/>
              <w:bottom w:val="single" w:sz="4" w:space="0" w:color="auto"/>
              <w:right w:val="single" w:sz="4" w:space="0" w:color="auto"/>
            </w:tcBorders>
            <w:shd w:val="clear" w:color="auto" w:fill="auto"/>
            <w:vAlign w:val="bottom"/>
            <w:hideMark/>
          </w:tcPr>
          <w:p w14:paraId="19F53EC3"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0757862" w14:textId="77777777" w:rsidR="00E2499C" w:rsidRPr="00087687" w:rsidRDefault="00E2499C" w:rsidP="00A97F97">
            <w:pPr>
              <w:rPr>
                <w:rFonts w:cs="Calibri"/>
                <w:color w:val="000000"/>
              </w:rPr>
            </w:pPr>
            <w:r w:rsidRPr="00087687">
              <w:rPr>
                <w:rFonts w:cs="Calibri"/>
                <w:color w:val="000000"/>
              </w:rPr>
              <w:t>71242000 - Izrada projekta i nacrta, procjena troškova</w:t>
            </w:r>
          </w:p>
        </w:tc>
        <w:tc>
          <w:tcPr>
            <w:tcW w:w="256" w:type="dxa"/>
            <w:tcBorders>
              <w:top w:val="nil"/>
              <w:left w:val="nil"/>
              <w:bottom w:val="single" w:sz="4" w:space="0" w:color="auto"/>
              <w:right w:val="single" w:sz="4" w:space="0" w:color="auto"/>
            </w:tcBorders>
            <w:shd w:val="clear" w:color="auto" w:fill="auto"/>
            <w:noWrap/>
            <w:vAlign w:val="bottom"/>
            <w:hideMark/>
          </w:tcPr>
          <w:p w14:paraId="6598349F" w14:textId="77777777" w:rsidR="00E2499C" w:rsidRPr="00087687" w:rsidRDefault="00E2499C" w:rsidP="00A97F97">
            <w:pPr>
              <w:jc w:val="right"/>
              <w:rPr>
                <w:rFonts w:cs="Calibri"/>
                <w:color w:val="000000"/>
              </w:rPr>
            </w:pPr>
            <w:r w:rsidRPr="00087687">
              <w:rPr>
                <w:rFonts w:cs="Calibri"/>
                <w:color w:val="000000"/>
              </w:rPr>
              <w:t>83.200,00</w:t>
            </w:r>
          </w:p>
        </w:tc>
        <w:tc>
          <w:tcPr>
            <w:tcW w:w="388" w:type="dxa"/>
            <w:tcBorders>
              <w:top w:val="nil"/>
              <w:left w:val="nil"/>
              <w:bottom w:val="single" w:sz="4" w:space="0" w:color="auto"/>
              <w:right w:val="single" w:sz="4" w:space="0" w:color="auto"/>
            </w:tcBorders>
            <w:shd w:val="clear" w:color="auto" w:fill="auto"/>
            <w:vAlign w:val="bottom"/>
            <w:hideMark/>
          </w:tcPr>
          <w:p w14:paraId="1B279CB1" w14:textId="77777777" w:rsidR="00E2499C" w:rsidRPr="00087687" w:rsidRDefault="00E2499C" w:rsidP="00A97F97">
            <w:pPr>
              <w:rPr>
                <w:rFonts w:cs="Calibri"/>
                <w:color w:val="000000"/>
              </w:rPr>
            </w:pPr>
            <w:r w:rsidRPr="00087687">
              <w:rPr>
                <w:rFonts w:cs="Calibri"/>
                <w:color w:val="000000"/>
              </w:rPr>
              <w:t>Otvoreni postupak</w:t>
            </w:r>
          </w:p>
        </w:tc>
        <w:tc>
          <w:tcPr>
            <w:tcW w:w="217" w:type="dxa"/>
            <w:tcBorders>
              <w:top w:val="nil"/>
              <w:left w:val="nil"/>
              <w:bottom w:val="single" w:sz="4" w:space="0" w:color="auto"/>
              <w:right w:val="single" w:sz="4" w:space="0" w:color="auto"/>
            </w:tcBorders>
            <w:shd w:val="clear" w:color="auto" w:fill="auto"/>
            <w:vAlign w:val="bottom"/>
            <w:hideMark/>
          </w:tcPr>
          <w:p w14:paraId="59B2FF7A"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42FFC89B"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69BFC19D"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7C73A608"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7BB586BA" w14:textId="77777777" w:rsidR="00E2499C" w:rsidRPr="00087687" w:rsidRDefault="00E2499C" w:rsidP="00A97F97">
            <w:pPr>
              <w:rPr>
                <w:rFonts w:cs="Calibri"/>
                <w:color w:val="000000"/>
              </w:rPr>
            </w:pPr>
            <w:r w:rsidRPr="00087687">
              <w:rPr>
                <w:rFonts w:cs="Calibri"/>
                <w:color w:val="000000"/>
              </w:rPr>
              <w:t>3. kvartal</w:t>
            </w:r>
          </w:p>
        </w:tc>
        <w:tc>
          <w:tcPr>
            <w:tcW w:w="213" w:type="dxa"/>
            <w:tcBorders>
              <w:top w:val="nil"/>
              <w:left w:val="nil"/>
              <w:bottom w:val="single" w:sz="4" w:space="0" w:color="auto"/>
              <w:right w:val="single" w:sz="4" w:space="0" w:color="auto"/>
            </w:tcBorders>
            <w:shd w:val="clear" w:color="auto" w:fill="auto"/>
            <w:vAlign w:val="bottom"/>
            <w:hideMark/>
          </w:tcPr>
          <w:p w14:paraId="7DFE774A" w14:textId="77777777" w:rsidR="00E2499C" w:rsidRPr="00087687" w:rsidRDefault="00E2499C" w:rsidP="00A97F97">
            <w:pPr>
              <w:rPr>
                <w:rFonts w:cs="Calibri"/>
                <w:color w:val="000000"/>
              </w:rPr>
            </w:pPr>
            <w:r w:rsidRPr="00087687">
              <w:rPr>
                <w:rFonts w:cs="Calibri"/>
                <w:color w:val="000000"/>
              </w:rPr>
              <w:t>6 mjeseci</w:t>
            </w:r>
          </w:p>
        </w:tc>
        <w:tc>
          <w:tcPr>
            <w:tcW w:w="202" w:type="dxa"/>
            <w:tcBorders>
              <w:top w:val="nil"/>
              <w:left w:val="nil"/>
              <w:bottom w:val="single" w:sz="4" w:space="0" w:color="auto"/>
              <w:right w:val="single" w:sz="4" w:space="0" w:color="auto"/>
            </w:tcBorders>
            <w:shd w:val="clear" w:color="auto" w:fill="auto"/>
            <w:vAlign w:val="bottom"/>
            <w:hideMark/>
          </w:tcPr>
          <w:p w14:paraId="26335D7A"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1B95D415"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DF5FD66"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41070EBE"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6CD5CF3"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4F73AC85"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23AE46C8" w14:textId="77777777" w:rsidR="00E2499C" w:rsidRPr="00087687" w:rsidRDefault="00E2499C" w:rsidP="00A97F97">
            <w:pPr>
              <w:rPr>
                <w:rFonts w:ascii="Times New Roman" w:hAnsi="Times New Roman"/>
                <w:sz w:val="20"/>
                <w:szCs w:val="20"/>
              </w:rPr>
            </w:pPr>
          </w:p>
        </w:tc>
      </w:tr>
      <w:tr w:rsidR="00E2499C" w:rsidRPr="00087687" w14:paraId="518CF9D0"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37721274"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2E3AC77B" w14:textId="77777777" w:rsidR="00E2499C" w:rsidRPr="00087687" w:rsidRDefault="00E2499C" w:rsidP="00A97F97">
            <w:pPr>
              <w:rPr>
                <w:rFonts w:cs="Calibri"/>
                <w:color w:val="696969"/>
              </w:rPr>
            </w:pPr>
            <w:r w:rsidRPr="00087687">
              <w:rPr>
                <w:rFonts w:cs="Calibri"/>
                <w:color w:val="696969"/>
              </w:rPr>
              <w:t>47/2025</w:t>
            </w:r>
          </w:p>
        </w:tc>
        <w:tc>
          <w:tcPr>
            <w:tcW w:w="414" w:type="dxa"/>
            <w:tcBorders>
              <w:top w:val="nil"/>
              <w:left w:val="nil"/>
              <w:bottom w:val="single" w:sz="4" w:space="0" w:color="auto"/>
              <w:right w:val="single" w:sz="4" w:space="0" w:color="auto"/>
            </w:tcBorders>
            <w:shd w:val="clear" w:color="000000" w:fill="D3D3D3"/>
            <w:noWrap/>
            <w:vAlign w:val="bottom"/>
            <w:hideMark/>
          </w:tcPr>
          <w:p w14:paraId="20037D45"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40E993C3" w14:textId="77777777" w:rsidR="00E2499C" w:rsidRPr="00087687" w:rsidRDefault="00E2499C" w:rsidP="00A97F97">
            <w:pPr>
              <w:rPr>
                <w:rFonts w:cs="Calibri"/>
                <w:color w:val="696969"/>
              </w:rPr>
            </w:pPr>
            <w:r w:rsidRPr="00087687">
              <w:rPr>
                <w:rFonts w:cs="Calibri"/>
                <w:color w:val="696969"/>
              </w:rPr>
              <w:t>Izrada projektne dokumentacije za sportsko-rekreacijski centar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5BD6758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4D68C0FF"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46C0CC81" w14:textId="77777777" w:rsidR="00E2499C" w:rsidRPr="00087687" w:rsidRDefault="00E2499C" w:rsidP="00A97F97">
            <w:pPr>
              <w:jc w:val="right"/>
              <w:rPr>
                <w:rFonts w:cs="Calibri"/>
                <w:color w:val="696969"/>
              </w:rPr>
            </w:pPr>
            <w:r w:rsidRPr="00087687">
              <w:rPr>
                <w:rFonts w:cs="Calibri"/>
                <w:color w:val="696969"/>
              </w:rPr>
              <w:t>83200</w:t>
            </w:r>
          </w:p>
        </w:tc>
        <w:tc>
          <w:tcPr>
            <w:tcW w:w="388" w:type="dxa"/>
            <w:tcBorders>
              <w:top w:val="nil"/>
              <w:left w:val="nil"/>
              <w:bottom w:val="single" w:sz="4" w:space="0" w:color="auto"/>
              <w:right w:val="single" w:sz="4" w:space="0" w:color="auto"/>
            </w:tcBorders>
            <w:shd w:val="clear" w:color="000000" w:fill="D3D3D3"/>
            <w:noWrap/>
            <w:vAlign w:val="bottom"/>
            <w:hideMark/>
          </w:tcPr>
          <w:p w14:paraId="6D7250D8"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55946275"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3892033D"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549301BE"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26B6B3E9"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A20BBF9"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64D8207D" w14:textId="77777777" w:rsidR="00E2499C" w:rsidRPr="00087687" w:rsidRDefault="00E2499C" w:rsidP="00A97F97">
            <w:pPr>
              <w:rPr>
                <w:rFonts w:cs="Calibri"/>
                <w:color w:val="696969"/>
              </w:rPr>
            </w:pPr>
            <w:r w:rsidRPr="00087687">
              <w:rPr>
                <w:rFonts w:cs="Calibri"/>
                <w:color w:val="696969"/>
              </w:rPr>
              <w:t>6 mjeseci</w:t>
            </w:r>
          </w:p>
        </w:tc>
        <w:tc>
          <w:tcPr>
            <w:tcW w:w="202" w:type="dxa"/>
            <w:tcBorders>
              <w:top w:val="nil"/>
              <w:left w:val="nil"/>
              <w:bottom w:val="single" w:sz="4" w:space="0" w:color="auto"/>
              <w:right w:val="single" w:sz="4" w:space="0" w:color="auto"/>
            </w:tcBorders>
            <w:shd w:val="clear" w:color="000000" w:fill="D3D3D3"/>
            <w:noWrap/>
            <w:vAlign w:val="bottom"/>
            <w:hideMark/>
          </w:tcPr>
          <w:p w14:paraId="52633DDD"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44493B0D"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86B2D8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52BF4D2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0004763" w14:textId="77777777" w:rsidR="00E2499C" w:rsidRPr="00087687" w:rsidRDefault="00E2499C" w:rsidP="00A97F97">
            <w:pPr>
              <w:rPr>
                <w:rFonts w:cs="Calibri"/>
                <w:color w:val="696969"/>
              </w:rPr>
            </w:pPr>
            <w:r w:rsidRPr="00087687">
              <w:rPr>
                <w:rFonts w:cs="Calibri"/>
                <w:color w:val="696969"/>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75BF4F7E"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47598D42" w14:textId="77777777" w:rsidR="00E2499C" w:rsidRPr="00087687" w:rsidRDefault="00E2499C" w:rsidP="00A97F97">
            <w:pPr>
              <w:rPr>
                <w:rFonts w:ascii="Times New Roman" w:hAnsi="Times New Roman"/>
                <w:sz w:val="20"/>
                <w:szCs w:val="20"/>
              </w:rPr>
            </w:pPr>
          </w:p>
        </w:tc>
      </w:tr>
      <w:tr w:rsidR="00E2499C" w:rsidRPr="00087687" w14:paraId="2F45B805"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8587C6D"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5AA2F99" w14:textId="77777777" w:rsidR="00E2499C" w:rsidRPr="00087687" w:rsidRDefault="00E2499C" w:rsidP="00A97F97">
            <w:pPr>
              <w:rPr>
                <w:rFonts w:cs="Calibri"/>
                <w:color w:val="696969"/>
              </w:rPr>
            </w:pPr>
            <w:r w:rsidRPr="00087687">
              <w:rPr>
                <w:rFonts w:cs="Calibri"/>
                <w:color w:val="696969"/>
              </w:rPr>
              <w:t>47/2025</w:t>
            </w:r>
          </w:p>
        </w:tc>
        <w:tc>
          <w:tcPr>
            <w:tcW w:w="414" w:type="dxa"/>
            <w:tcBorders>
              <w:top w:val="nil"/>
              <w:left w:val="nil"/>
              <w:bottom w:val="single" w:sz="4" w:space="0" w:color="auto"/>
              <w:right w:val="single" w:sz="4" w:space="0" w:color="auto"/>
            </w:tcBorders>
            <w:shd w:val="clear" w:color="000000" w:fill="D3D3D3"/>
            <w:noWrap/>
            <w:vAlign w:val="bottom"/>
            <w:hideMark/>
          </w:tcPr>
          <w:p w14:paraId="4CF0DDCB" w14:textId="77777777" w:rsidR="00E2499C" w:rsidRPr="00087687" w:rsidRDefault="00E2499C" w:rsidP="00A97F97">
            <w:pPr>
              <w:rPr>
                <w:rFonts w:cs="Calibri"/>
                <w:color w:val="696969"/>
              </w:rPr>
            </w:pPr>
            <w:r w:rsidRPr="00087687">
              <w:rPr>
                <w:rFonts w:cs="Calibri"/>
                <w:color w:val="696969"/>
              </w:rPr>
              <w:t>Zakon o javnoj nabavi</w:t>
            </w:r>
          </w:p>
        </w:tc>
        <w:tc>
          <w:tcPr>
            <w:tcW w:w="2579" w:type="dxa"/>
            <w:tcBorders>
              <w:top w:val="nil"/>
              <w:left w:val="nil"/>
              <w:bottom w:val="single" w:sz="4" w:space="0" w:color="auto"/>
              <w:right w:val="single" w:sz="4" w:space="0" w:color="auto"/>
            </w:tcBorders>
            <w:shd w:val="clear" w:color="000000" w:fill="D3D3D3"/>
            <w:noWrap/>
            <w:vAlign w:val="bottom"/>
            <w:hideMark/>
          </w:tcPr>
          <w:p w14:paraId="4F798D16" w14:textId="77777777" w:rsidR="00E2499C" w:rsidRPr="00087687" w:rsidRDefault="00E2499C" w:rsidP="00A97F97">
            <w:pPr>
              <w:rPr>
                <w:rFonts w:cs="Calibri"/>
                <w:color w:val="696969"/>
              </w:rPr>
            </w:pPr>
            <w:r w:rsidRPr="00087687">
              <w:rPr>
                <w:rFonts w:cs="Calibri"/>
                <w:color w:val="696969"/>
              </w:rPr>
              <w:t>Izrada projektne dokumentacije za sportsko-rekreacijski centar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052664C1"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2CF3F8D6"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269DF07A" w14:textId="77777777" w:rsidR="00E2499C" w:rsidRPr="00087687" w:rsidRDefault="00E2499C" w:rsidP="00A97F97">
            <w:pPr>
              <w:jc w:val="right"/>
              <w:rPr>
                <w:rFonts w:cs="Calibri"/>
                <w:color w:val="696969"/>
              </w:rPr>
            </w:pPr>
            <w:r w:rsidRPr="00087687">
              <w:rPr>
                <w:rFonts w:cs="Calibri"/>
                <w:color w:val="696969"/>
              </w:rPr>
              <w:t>83200</w:t>
            </w:r>
          </w:p>
        </w:tc>
        <w:tc>
          <w:tcPr>
            <w:tcW w:w="388" w:type="dxa"/>
            <w:tcBorders>
              <w:top w:val="nil"/>
              <w:left w:val="nil"/>
              <w:bottom w:val="single" w:sz="4" w:space="0" w:color="auto"/>
              <w:right w:val="single" w:sz="4" w:space="0" w:color="auto"/>
            </w:tcBorders>
            <w:shd w:val="clear" w:color="000000" w:fill="D3D3D3"/>
            <w:noWrap/>
            <w:vAlign w:val="bottom"/>
            <w:hideMark/>
          </w:tcPr>
          <w:p w14:paraId="141F3DC8" w14:textId="77777777" w:rsidR="00E2499C" w:rsidRPr="00087687" w:rsidRDefault="00E2499C" w:rsidP="00A97F97">
            <w:pPr>
              <w:rPr>
                <w:rFonts w:cs="Calibri"/>
                <w:color w:val="696969"/>
              </w:rPr>
            </w:pPr>
            <w:r w:rsidRPr="00087687">
              <w:rPr>
                <w:rFonts w:cs="Calibri"/>
                <w:color w:val="696969"/>
              </w:rPr>
              <w:t>Otvoreni postupak</w:t>
            </w:r>
          </w:p>
        </w:tc>
        <w:tc>
          <w:tcPr>
            <w:tcW w:w="217" w:type="dxa"/>
            <w:tcBorders>
              <w:top w:val="nil"/>
              <w:left w:val="nil"/>
              <w:bottom w:val="single" w:sz="4" w:space="0" w:color="auto"/>
              <w:right w:val="single" w:sz="4" w:space="0" w:color="auto"/>
            </w:tcBorders>
            <w:shd w:val="clear" w:color="000000" w:fill="D3D3D3"/>
            <w:noWrap/>
            <w:vAlign w:val="bottom"/>
            <w:hideMark/>
          </w:tcPr>
          <w:p w14:paraId="0D91E3BF"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30DAD1CE"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55AFA73F"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EB00CCE"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52E80A69" w14:textId="77777777" w:rsidR="00E2499C" w:rsidRPr="00087687" w:rsidRDefault="00E2499C" w:rsidP="00A97F97">
            <w:pPr>
              <w:rPr>
                <w:rFonts w:cs="Calibri"/>
                <w:color w:val="696969"/>
              </w:rPr>
            </w:pPr>
            <w:r w:rsidRPr="00087687">
              <w:rPr>
                <w:rFonts w:cs="Calibri"/>
                <w:color w:val="696969"/>
              </w:rPr>
              <w:t>3. kvartal</w:t>
            </w:r>
          </w:p>
        </w:tc>
        <w:tc>
          <w:tcPr>
            <w:tcW w:w="213" w:type="dxa"/>
            <w:tcBorders>
              <w:top w:val="nil"/>
              <w:left w:val="nil"/>
              <w:bottom w:val="single" w:sz="4" w:space="0" w:color="auto"/>
              <w:right w:val="single" w:sz="4" w:space="0" w:color="auto"/>
            </w:tcBorders>
            <w:shd w:val="clear" w:color="000000" w:fill="D3D3D3"/>
            <w:noWrap/>
            <w:vAlign w:val="bottom"/>
            <w:hideMark/>
          </w:tcPr>
          <w:p w14:paraId="2AE4343D" w14:textId="77777777" w:rsidR="00E2499C" w:rsidRPr="00087687" w:rsidRDefault="00E2499C" w:rsidP="00A97F97">
            <w:pPr>
              <w:rPr>
                <w:rFonts w:cs="Calibri"/>
                <w:color w:val="696969"/>
              </w:rPr>
            </w:pPr>
            <w:r w:rsidRPr="00087687">
              <w:rPr>
                <w:rFonts w:cs="Calibri"/>
                <w:color w:val="696969"/>
              </w:rPr>
              <w:t>6 mjeseci</w:t>
            </w:r>
          </w:p>
        </w:tc>
        <w:tc>
          <w:tcPr>
            <w:tcW w:w="202" w:type="dxa"/>
            <w:tcBorders>
              <w:top w:val="nil"/>
              <w:left w:val="nil"/>
              <w:bottom w:val="single" w:sz="4" w:space="0" w:color="auto"/>
              <w:right w:val="single" w:sz="4" w:space="0" w:color="auto"/>
            </w:tcBorders>
            <w:shd w:val="clear" w:color="000000" w:fill="D3D3D3"/>
            <w:noWrap/>
            <w:vAlign w:val="bottom"/>
            <w:hideMark/>
          </w:tcPr>
          <w:p w14:paraId="0FB4D6B0"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79CDF34"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482B8962"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494256FB"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10FC7FC"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577B822"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7CDFC2EB" w14:textId="77777777" w:rsidR="00E2499C" w:rsidRPr="00087687" w:rsidRDefault="00E2499C" w:rsidP="00A97F97">
            <w:pPr>
              <w:rPr>
                <w:rFonts w:ascii="Times New Roman" w:hAnsi="Times New Roman"/>
                <w:sz w:val="20"/>
                <w:szCs w:val="20"/>
              </w:rPr>
            </w:pPr>
          </w:p>
        </w:tc>
      </w:tr>
      <w:tr w:rsidR="00E2499C" w:rsidRPr="00087687" w14:paraId="70E0CF3B"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0B15B08" w14:textId="77777777" w:rsidR="00E2499C" w:rsidRPr="00087687" w:rsidRDefault="00E2499C" w:rsidP="00A97F97">
            <w:pPr>
              <w:jc w:val="center"/>
              <w:rPr>
                <w:rFonts w:cs="Calibri"/>
                <w:color w:val="000000"/>
              </w:rPr>
            </w:pPr>
            <w:r w:rsidRPr="00087687">
              <w:rPr>
                <w:rFonts w:cs="Calibri"/>
                <w:color w:val="000000"/>
              </w:rPr>
              <w:t>0048</w:t>
            </w:r>
          </w:p>
        </w:tc>
        <w:tc>
          <w:tcPr>
            <w:tcW w:w="240" w:type="dxa"/>
            <w:tcBorders>
              <w:top w:val="nil"/>
              <w:left w:val="nil"/>
              <w:bottom w:val="single" w:sz="4" w:space="0" w:color="auto"/>
              <w:right w:val="single" w:sz="4" w:space="0" w:color="auto"/>
            </w:tcBorders>
            <w:shd w:val="clear" w:color="auto" w:fill="auto"/>
            <w:noWrap/>
            <w:vAlign w:val="bottom"/>
            <w:hideMark/>
          </w:tcPr>
          <w:p w14:paraId="4EFDF2C2" w14:textId="77777777" w:rsidR="00E2499C" w:rsidRPr="00087687" w:rsidRDefault="00E2499C" w:rsidP="00A97F97">
            <w:pPr>
              <w:rPr>
                <w:rFonts w:cs="Calibri"/>
                <w:color w:val="000000"/>
              </w:rPr>
            </w:pPr>
            <w:r w:rsidRPr="00087687">
              <w:rPr>
                <w:rFonts w:cs="Calibri"/>
                <w:color w:val="000000"/>
              </w:rPr>
              <w:t>48/2025</w:t>
            </w:r>
          </w:p>
        </w:tc>
        <w:tc>
          <w:tcPr>
            <w:tcW w:w="414" w:type="dxa"/>
            <w:tcBorders>
              <w:top w:val="nil"/>
              <w:left w:val="nil"/>
              <w:bottom w:val="single" w:sz="4" w:space="0" w:color="auto"/>
              <w:right w:val="single" w:sz="4" w:space="0" w:color="auto"/>
            </w:tcBorders>
            <w:shd w:val="clear" w:color="auto" w:fill="auto"/>
            <w:noWrap/>
            <w:vAlign w:val="bottom"/>
            <w:hideMark/>
          </w:tcPr>
          <w:p w14:paraId="7F56E6C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43E116A5" w14:textId="77777777" w:rsidR="00E2499C" w:rsidRPr="00087687" w:rsidRDefault="00E2499C" w:rsidP="00A97F97">
            <w:pPr>
              <w:rPr>
                <w:rFonts w:cs="Calibri"/>
                <w:color w:val="000000"/>
              </w:rPr>
            </w:pPr>
            <w:r w:rsidRPr="00087687">
              <w:rPr>
                <w:rFonts w:cs="Calibri"/>
                <w:color w:val="000000"/>
              </w:rPr>
              <w:t>Geodetsko snimanje javne rasvjete</w:t>
            </w:r>
          </w:p>
        </w:tc>
        <w:tc>
          <w:tcPr>
            <w:tcW w:w="208" w:type="dxa"/>
            <w:tcBorders>
              <w:top w:val="nil"/>
              <w:left w:val="nil"/>
              <w:bottom w:val="single" w:sz="4" w:space="0" w:color="auto"/>
              <w:right w:val="single" w:sz="4" w:space="0" w:color="auto"/>
            </w:tcBorders>
            <w:shd w:val="clear" w:color="auto" w:fill="auto"/>
            <w:vAlign w:val="bottom"/>
            <w:hideMark/>
          </w:tcPr>
          <w:p w14:paraId="2D2E9F92"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70AC5F88" w14:textId="77777777" w:rsidR="00E2499C" w:rsidRPr="00087687" w:rsidRDefault="00E2499C" w:rsidP="00A97F97">
            <w:pPr>
              <w:rPr>
                <w:rFonts w:cs="Calibri"/>
                <w:color w:val="000000"/>
              </w:rPr>
            </w:pPr>
            <w:r w:rsidRPr="00087687">
              <w:rPr>
                <w:rFonts w:cs="Calibri"/>
                <w:color w:val="000000"/>
              </w:rPr>
              <w:t>71355000 - Geodetske usluge</w:t>
            </w:r>
          </w:p>
        </w:tc>
        <w:tc>
          <w:tcPr>
            <w:tcW w:w="256" w:type="dxa"/>
            <w:tcBorders>
              <w:top w:val="nil"/>
              <w:left w:val="nil"/>
              <w:bottom w:val="single" w:sz="4" w:space="0" w:color="auto"/>
              <w:right w:val="single" w:sz="4" w:space="0" w:color="auto"/>
            </w:tcBorders>
            <w:shd w:val="clear" w:color="auto" w:fill="auto"/>
            <w:noWrap/>
            <w:vAlign w:val="bottom"/>
            <w:hideMark/>
          </w:tcPr>
          <w:p w14:paraId="1FD9C6CA" w14:textId="77777777" w:rsidR="00E2499C" w:rsidRPr="00087687" w:rsidRDefault="00E2499C" w:rsidP="00A97F97">
            <w:pPr>
              <w:jc w:val="right"/>
              <w:rPr>
                <w:rFonts w:cs="Calibri"/>
                <w:color w:val="000000"/>
              </w:rPr>
            </w:pPr>
            <w:r w:rsidRPr="00087687">
              <w:rPr>
                <w:rFonts w:cs="Calibri"/>
                <w:color w:val="000000"/>
              </w:rPr>
              <w:t>5.200,00</w:t>
            </w:r>
          </w:p>
        </w:tc>
        <w:tc>
          <w:tcPr>
            <w:tcW w:w="388" w:type="dxa"/>
            <w:tcBorders>
              <w:top w:val="nil"/>
              <w:left w:val="nil"/>
              <w:bottom w:val="single" w:sz="4" w:space="0" w:color="auto"/>
              <w:right w:val="single" w:sz="4" w:space="0" w:color="auto"/>
            </w:tcBorders>
            <w:shd w:val="clear" w:color="auto" w:fill="auto"/>
            <w:vAlign w:val="bottom"/>
            <w:hideMark/>
          </w:tcPr>
          <w:p w14:paraId="00ABF9E5"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609E76BE"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A3E4BD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02F03CDE"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555BC83F"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D1DEA30"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FAE00FD"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1168C3AD"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7B278E8C"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379494BC" w14:textId="77777777" w:rsidR="00E2499C" w:rsidRPr="00087687" w:rsidRDefault="00E2499C" w:rsidP="00A97F97">
            <w:pPr>
              <w:jc w:val="right"/>
              <w:rPr>
                <w:rFonts w:cs="Calibri"/>
                <w:color w:val="000000"/>
              </w:rPr>
            </w:pPr>
            <w:r w:rsidRPr="00087687">
              <w:rPr>
                <w:rFonts w:cs="Calibri"/>
                <w:color w:val="000000"/>
              </w:rPr>
              <w:t>1</w:t>
            </w:r>
          </w:p>
        </w:tc>
        <w:tc>
          <w:tcPr>
            <w:tcW w:w="394" w:type="dxa"/>
            <w:tcBorders>
              <w:top w:val="nil"/>
              <w:left w:val="nil"/>
              <w:bottom w:val="single" w:sz="4" w:space="0" w:color="auto"/>
              <w:right w:val="single" w:sz="4" w:space="0" w:color="auto"/>
            </w:tcBorders>
            <w:shd w:val="clear" w:color="auto" w:fill="auto"/>
            <w:noWrap/>
            <w:vAlign w:val="bottom"/>
            <w:hideMark/>
          </w:tcPr>
          <w:p w14:paraId="5A1ABE25" w14:textId="77777777" w:rsidR="00E2499C" w:rsidRPr="00087687" w:rsidRDefault="00E2499C" w:rsidP="00A97F97">
            <w:pPr>
              <w:rPr>
                <w:rFonts w:cs="Calibri"/>
                <w:color w:val="000000"/>
              </w:rPr>
            </w:pPr>
            <w:r w:rsidRPr="00087687">
              <w:rPr>
                <w:rFonts w:cs="Calibri"/>
                <w:color w:val="000000"/>
              </w:rPr>
              <w:t>03.01.2025 00:00:00</w:t>
            </w:r>
          </w:p>
        </w:tc>
        <w:tc>
          <w:tcPr>
            <w:tcW w:w="394" w:type="dxa"/>
            <w:tcBorders>
              <w:top w:val="nil"/>
              <w:left w:val="nil"/>
              <w:bottom w:val="single" w:sz="4" w:space="0" w:color="auto"/>
              <w:right w:val="single" w:sz="4" w:space="0" w:color="auto"/>
            </w:tcBorders>
            <w:shd w:val="clear" w:color="auto" w:fill="auto"/>
            <w:noWrap/>
            <w:vAlign w:val="bottom"/>
            <w:hideMark/>
          </w:tcPr>
          <w:p w14:paraId="4EFD8714" w14:textId="77777777" w:rsidR="00E2499C" w:rsidRPr="00087687" w:rsidRDefault="00E2499C" w:rsidP="00A97F97">
            <w:pPr>
              <w:rPr>
                <w:rFonts w:cs="Calibri"/>
                <w:color w:val="000000"/>
              </w:rPr>
            </w:pPr>
            <w:r w:rsidRPr="00087687">
              <w:rPr>
                <w:rFonts w:cs="Calibri"/>
                <w:color w:val="000000"/>
              </w:rPr>
              <w:t>14.01.2025 08:07:40</w:t>
            </w:r>
          </w:p>
        </w:tc>
        <w:tc>
          <w:tcPr>
            <w:tcW w:w="198" w:type="dxa"/>
            <w:tcBorders>
              <w:top w:val="nil"/>
              <w:left w:val="nil"/>
              <w:bottom w:val="single" w:sz="4" w:space="0" w:color="auto"/>
              <w:right w:val="single" w:sz="4" w:space="0" w:color="auto"/>
            </w:tcBorders>
            <w:shd w:val="clear" w:color="auto" w:fill="auto"/>
            <w:noWrap/>
            <w:vAlign w:val="bottom"/>
            <w:hideMark/>
          </w:tcPr>
          <w:p w14:paraId="6F33EAD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5C565D8" w14:textId="77777777" w:rsidR="00E2499C" w:rsidRPr="00087687" w:rsidRDefault="00E2499C" w:rsidP="00A97F97">
            <w:pPr>
              <w:rPr>
                <w:rFonts w:ascii="Times New Roman" w:hAnsi="Times New Roman"/>
                <w:sz w:val="20"/>
                <w:szCs w:val="20"/>
              </w:rPr>
            </w:pPr>
          </w:p>
        </w:tc>
      </w:tr>
      <w:tr w:rsidR="00E2499C" w:rsidRPr="00087687" w14:paraId="51E04ADE"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B7AFA60"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37E41D1A" w14:textId="77777777" w:rsidR="00E2499C" w:rsidRPr="00087687" w:rsidRDefault="00E2499C" w:rsidP="00A97F97">
            <w:pPr>
              <w:rPr>
                <w:rFonts w:cs="Calibri"/>
                <w:color w:val="696969"/>
              </w:rPr>
            </w:pPr>
            <w:r w:rsidRPr="00087687">
              <w:rPr>
                <w:rFonts w:cs="Calibri"/>
                <w:color w:val="696969"/>
              </w:rPr>
              <w:t>48/2025</w:t>
            </w:r>
          </w:p>
        </w:tc>
        <w:tc>
          <w:tcPr>
            <w:tcW w:w="414" w:type="dxa"/>
            <w:tcBorders>
              <w:top w:val="nil"/>
              <w:left w:val="nil"/>
              <w:bottom w:val="single" w:sz="4" w:space="0" w:color="auto"/>
              <w:right w:val="single" w:sz="4" w:space="0" w:color="auto"/>
            </w:tcBorders>
            <w:shd w:val="clear" w:color="000000" w:fill="D3D3D3"/>
            <w:noWrap/>
            <w:vAlign w:val="bottom"/>
            <w:hideMark/>
          </w:tcPr>
          <w:p w14:paraId="453D3B66"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591C806F" w14:textId="77777777" w:rsidR="00E2499C" w:rsidRPr="00087687" w:rsidRDefault="00E2499C" w:rsidP="00A97F97">
            <w:pPr>
              <w:rPr>
                <w:rFonts w:cs="Calibri"/>
                <w:color w:val="696969"/>
              </w:rPr>
            </w:pPr>
            <w:r w:rsidRPr="00087687">
              <w:rPr>
                <w:rFonts w:cs="Calibri"/>
                <w:color w:val="696969"/>
              </w:rPr>
              <w:t>Geodetsko snimanje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35780DFF"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9BDCA26" w14:textId="77777777" w:rsidR="00E2499C" w:rsidRPr="00087687" w:rsidRDefault="00E2499C" w:rsidP="00A97F97">
            <w:pPr>
              <w:rPr>
                <w:rFonts w:cs="Calibri"/>
                <w:color w:val="696969"/>
              </w:rPr>
            </w:pPr>
            <w:r w:rsidRPr="00087687">
              <w:rPr>
                <w:rFonts w:cs="Calibri"/>
                <w:color w:val="696969"/>
              </w:rPr>
              <w:t>71355000 - Geodetske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6100FDD4" w14:textId="77777777" w:rsidR="00E2499C" w:rsidRPr="00087687" w:rsidRDefault="00E2499C" w:rsidP="00A97F97">
            <w:pPr>
              <w:jc w:val="right"/>
              <w:rPr>
                <w:rFonts w:cs="Calibri"/>
                <w:color w:val="696969"/>
              </w:rPr>
            </w:pPr>
            <w:r w:rsidRPr="00087687">
              <w:rPr>
                <w:rFonts w:cs="Calibri"/>
                <w:color w:val="696969"/>
              </w:rPr>
              <w:t>5200</w:t>
            </w:r>
          </w:p>
        </w:tc>
        <w:tc>
          <w:tcPr>
            <w:tcW w:w="388" w:type="dxa"/>
            <w:tcBorders>
              <w:top w:val="nil"/>
              <w:left w:val="nil"/>
              <w:bottom w:val="single" w:sz="4" w:space="0" w:color="auto"/>
              <w:right w:val="single" w:sz="4" w:space="0" w:color="auto"/>
            </w:tcBorders>
            <w:shd w:val="clear" w:color="000000" w:fill="D3D3D3"/>
            <w:noWrap/>
            <w:vAlign w:val="bottom"/>
            <w:hideMark/>
          </w:tcPr>
          <w:p w14:paraId="7E1688AD"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41864CCF"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583D73B2"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488C4CFA"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49720071"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3587BEED"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33B455B4"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2848986F"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040C9D17"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72F328C2"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756F9D86"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55FB120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1BF00D49"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33A6277" w14:textId="77777777" w:rsidR="00E2499C" w:rsidRPr="00087687" w:rsidRDefault="00E2499C" w:rsidP="00A97F97">
            <w:pPr>
              <w:rPr>
                <w:rFonts w:ascii="Times New Roman" w:hAnsi="Times New Roman"/>
                <w:sz w:val="20"/>
                <w:szCs w:val="20"/>
              </w:rPr>
            </w:pPr>
          </w:p>
        </w:tc>
      </w:tr>
      <w:tr w:rsidR="00E2499C" w:rsidRPr="00087687" w14:paraId="5201B4FC"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24A5061C"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69E82361" w14:textId="77777777" w:rsidR="00E2499C" w:rsidRPr="00087687" w:rsidRDefault="00E2499C" w:rsidP="00A97F97">
            <w:pPr>
              <w:rPr>
                <w:rFonts w:cs="Calibri"/>
                <w:color w:val="696969"/>
              </w:rPr>
            </w:pPr>
            <w:r w:rsidRPr="00087687">
              <w:rPr>
                <w:rFonts w:cs="Calibri"/>
                <w:color w:val="696969"/>
              </w:rPr>
              <w:t>48/2025</w:t>
            </w:r>
          </w:p>
        </w:tc>
        <w:tc>
          <w:tcPr>
            <w:tcW w:w="414" w:type="dxa"/>
            <w:tcBorders>
              <w:top w:val="nil"/>
              <w:left w:val="nil"/>
              <w:bottom w:val="single" w:sz="4" w:space="0" w:color="auto"/>
              <w:right w:val="single" w:sz="4" w:space="0" w:color="auto"/>
            </w:tcBorders>
            <w:shd w:val="clear" w:color="000000" w:fill="D3D3D3"/>
            <w:noWrap/>
            <w:vAlign w:val="bottom"/>
            <w:hideMark/>
          </w:tcPr>
          <w:p w14:paraId="09A23DD2"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302A6540" w14:textId="77777777" w:rsidR="00E2499C" w:rsidRPr="00087687" w:rsidRDefault="00E2499C" w:rsidP="00A97F97">
            <w:pPr>
              <w:rPr>
                <w:rFonts w:cs="Calibri"/>
                <w:color w:val="696969"/>
              </w:rPr>
            </w:pPr>
            <w:r w:rsidRPr="00087687">
              <w:rPr>
                <w:rFonts w:cs="Calibri"/>
                <w:color w:val="696969"/>
              </w:rPr>
              <w:t>Geodetsko snimanje javne rasvjete</w:t>
            </w:r>
          </w:p>
        </w:tc>
        <w:tc>
          <w:tcPr>
            <w:tcW w:w="208" w:type="dxa"/>
            <w:tcBorders>
              <w:top w:val="nil"/>
              <w:left w:val="nil"/>
              <w:bottom w:val="single" w:sz="4" w:space="0" w:color="auto"/>
              <w:right w:val="single" w:sz="4" w:space="0" w:color="auto"/>
            </w:tcBorders>
            <w:shd w:val="clear" w:color="000000" w:fill="D3D3D3"/>
            <w:noWrap/>
            <w:vAlign w:val="bottom"/>
            <w:hideMark/>
          </w:tcPr>
          <w:p w14:paraId="657B186C"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E64CEB6" w14:textId="77777777" w:rsidR="00E2499C" w:rsidRPr="00087687" w:rsidRDefault="00E2499C" w:rsidP="00A97F97">
            <w:pPr>
              <w:rPr>
                <w:rFonts w:cs="Calibri"/>
                <w:color w:val="696969"/>
              </w:rPr>
            </w:pPr>
            <w:r w:rsidRPr="00087687">
              <w:rPr>
                <w:rFonts w:cs="Calibri"/>
                <w:color w:val="696969"/>
              </w:rPr>
              <w:t>71355000 - Geodetske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3C5AF00A" w14:textId="77777777" w:rsidR="00E2499C" w:rsidRPr="00087687" w:rsidRDefault="00E2499C" w:rsidP="00A97F97">
            <w:pPr>
              <w:jc w:val="right"/>
              <w:rPr>
                <w:rFonts w:cs="Calibri"/>
                <w:color w:val="696969"/>
              </w:rPr>
            </w:pPr>
            <w:r w:rsidRPr="00087687">
              <w:rPr>
                <w:rFonts w:cs="Calibri"/>
                <w:color w:val="696969"/>
              </w:rPr>
              <w:t>5200</w:t>
            </w:r>
          </w:p>
        </w:tc>
        <w:tc>
          <w:tcPr>
            <w:tcW w:w="388" w:type="dxa"/>
            <w:tcBorders>
              <w:top w:val="nil"/>
              <w:left w:val="nil"/>
              <w:bottom w:val="single" w:sz="4" w:space="0" w:color="auto"/>
              <w:right w:val="single" w:sz="4" w:space="0" w:color="auto"/>
            </w:tcBorders>
            <w:shd w:val="clear" w:color="000000" w:fill="D3D3D3"/>
            <w:noWrap/>
            <w:vAlign w:val="bottom"/>
            <w:hideMark/>
          </w:tcPr>
          <w:p w14:paraId="07B773E5"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3E5DDE0"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47DB15E"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250A3892"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1428EF37"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16DD0F9"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6CF69893"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4B48417B"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2E04D74A"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0AC3EFED" w14:textId="77777777" w:rsidR="00E2499C" w:rsidRPr="00087687" w:rsidRDefault="00E2499C" w:rsidP="00A97F97">
            <w:pPr>
              <w:jc w:val="right"/>
              <w:rPr>
                <w:rFonts w:cs="Calibri"/>
                <w:color w:val="696969"/>
              </w:rPr>
            </w:pPr>
            <w:r w:rsidRPr="00087687">
              <w:rPr>
                <w:rFonts w:cs="Calibri"/>
                <w:color w:val="696969"/>
              </w:rPr>
              <w:t>1</w:t>
            </w:r>
          </w:p>
        </w:tc>
        <w:tc>
          <w:tcPr>
            <w:tcW w:w="394" w:type="dxa"/>
            <w:tcBorders>
              <w:top w:val="nil"/>
              <w:left w:val="nil"/>
              <w:bottom w:val="single" w:sz="4" w:space="0" w:color="auto"/>
              <w:right w:val="single" w:sz="4" w:space="0" w:color="auto"/>
            </w:tcBorders>
            <w:shd w:val="clear" w:color="000000" w:fill="D3D3D3"/>
            <w:noWrap/>
            <w:vAlign w:val="bottom"/>
            <w:hideMark/>
          </w:tcPr>
          <w:p w14:paraId="19D819DD" w14:textId="77777777" w:rsidR="00E2499C" w:rsidRPr="00087687" w:rsidRDefault="00E2499C" w:rsidP="00A97F97">
            <w:pPr>
              <w:rPr>
                <w:rFonts w:cs="Calibri"/>
                <w:color w:val="696969"/>
              </w:rPr>
            </w:pPr>
            <w:r w:rsidRPr="00087687">
              <w:rPr>
                <w:rFonts w:cs="Calibri"/>
                <w:color w:val="696969"/>
              </w:rPr>
              <w:t>03.01.2025 00:00:00</w:t>
            </w:r>
          </w:p>
        </w:tc>
        <w:tc>
          <w:tcPr>
            <w:tcW w:w="394" w:type="dxa"/>
            <w:tcBorders>
              <w:top w:val="nil"/>
              <w:left w:val="nil"/>
              <w:bottom w:val="single" w:sz="4" w:space="0" w:color="auto"/>
              <w:right w:val="single" w:sz="4" w:space="0" w:color="auto"/>
            </w:tcBorders>
            <w:shd w:val="clear" w:color="000000" w:fill="D3D3D3"/>
            <w:noWrap/>
            <w:vAlign w:val="bottom"/>
            <w:hideMark/>
          </w:tcPr>
          <w:p w14:paraId="1264E0B2"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430CC2FD"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BA131D6" w14:textId="77777777" w:rsidR="00E2499C" w:rsidRPr="00087687" w:rsidRDefault="00E2499C" w:rsidP="00A97F97">
            <w:pPr>
              <w:rPr>
                <w:rFonts w:ascii="Times New Roman" w:hAnsi="Times New Roman"/>
                <w:sz w:val="20"/>
                <w:szCs w:val="20"/>
              </w:rPr>
            </w:pPr>
          </w:p>
        </w:tc>
      </w:tr>
      <w:tr w:rsidR="00E2499C" w:rsidRPr="00087687" w14:paraId="39BFA5D0" w14:textId="77777777" w:rsidTr="00A97F97">
        <w:trPr>
          <w:trHeight w:val="3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26890403" w14:textId="77777777" w:rsidR="00E2499C" w:rsidRPr="00087687" w:rsidRDefault="00E2499C" w:rsidP="00A97F97">
            <w:pPr>
              <w:jc w:val="center"/>
              <w:rPr>
                <w:rFonts w:cs="Calibri"/>
                <w:color w:val="000000"/>
              </w:rPr>
            </w:pPr>
            <w:r w:rsidRPr="00087687">
              <w:rPr>
                <w:rFonts w:cs="Calibri"/>
                <w:color w:val="000000"/>
              </w:rPr>
              <w:t>0049</w:t>
            </w:r>
          </w:p>
        </w:tc>
        <w:tc>
          <w:tcPr>
            <w:tcW w:w="240" w:type="dxa"/>
            <w:tcBorders>
              <w:top w:val="nil"/>
              <w:left w:val="nil"/>
              <w:bottom w:val="single" w:sz="4" w:space="0" w:color="auto"/>
              <w:right w:val="single" w:sz="4" w:space="0" w:color="auto"/>
            </w:tcBorders>
            <w:shd w:val="clear" w:color="auto" w:fill="auto"/>
            <w:noWrap/>
            <w:vAlign w:val="bottom"/>
            <w:hideMark/>
          </w:tcPr>
          <w:p w14:paraId="716BA01C" w14:textId="77777777" w:rsidR="00E2499C" w:rsidRPr="00087687" w:rsidRDefault="00E2499C" w:rsidP="00A97F97">
            <w:pPr>
              <w:rPr>
                <w:rFonts w:cs="Calibri"/>
                <w:color w:val="000000"/>
              </w:rPr>
            </w:pPr>
            <w:r w:rsidRPr="00087687">
              <w:rPr>
                <w:rFonts w:cs="Calibri"/>
                <w:color w:val="000000"/>
              </w:rPr>
              <w:t>49/2025</w:t>
            </w:r>
          </w:p>
        </w:tc>
        <w:tc>
          <w:tcPr>
            <w:tcW w:w="414" w:type="dxa"/>
            <w:tcBorders>
              <w:top w:val="nil"/>
              <w:left w:val="nil"/>
              <w:bottom w:val="single" w:sz="4" w:space="0" w:color="auto"/>
              <w:right w:val="single" w:sz="4" w:space="0" w:color="auto"/>
            </w:tcBorders>
            <w:shd w:val="clear" w:color="auto" w:fill="auto"/>
            <w:noWrap/>
            <w:vAlign w:val="bottom"/>
            <w:hideMark/>
          </w:tcPr>
          <w:p w14:paraId="48EA34C7"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5BF791A1" w14:textId="77777777" w:rsidR="00E2499C" w:rsidRPr="00087687" w:rsidRDefault="00E2499C" w:rsidP="00A97F97">
            <w:pPr>
              <w:rPr>
                <w:rFonts w:cs="Calibri"/>
                <w:color w:val="000000"/>
              </w:rPr>
            </w:pPr>
            <w:r w:rsidRPr="00087687">
              <w:rPr>
                <w:rFonts w:cs="Calibri"/>
                <w:color w:val="000000"/>
              </w:rPr>
              <w:t>Usluga medijskog praćenja Općine Dubravica</w:t>
            </w:r>
          </w:p>
        </w:tc>
        <w:tc>
          <w:tcPr>
            <w:tcW w:w="208" w:type="dxa"/>
            <w:tcBorders>
              <w:top w:val="nil"/>
              <w:left w:val="nil"/>
              <w:bottom w:val="single" w:sz="4" w:space="0" w:color="auto"/>
              <w:right w:val="single" w:sz="4" w:space="0" w:color="auto"/>
            </w:tcBorders>
            <w:shd w:val="clear" w:color="auto" w:fill="auto"/>
            <w:vAlign w:val="bottom"/>
            <w:hideMark/>
          </w:tcPr>
          <w:p w14:paraId="439AB770"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217C1762" w14:textId="77777777" w:rsidR="00E2499C" w:rsidRPr="00087687" w:rsidRDefault="00E2499C" w:rsidP="00A97F97">
            <w:pPr>
              <w:rPr>
                <w:rFonts w:cs="Calibri"/>
                <w:color w:val="000000"/>
              </w:rPr>
            </w:pPr>
            <w:r w:rsidRPr="00087687">
              <w:rPr>
                <w:rFonts w:cs="Calibri"/>
                <w:color w:val="000000"/>
              </w:rPr>
              <w:t>98390000 - Ostale usluge</w:t>
            </w:r>
          </w:p>
        </w:tc>
        <w:tc>
          <w:tcPr>
            <w:tcW w:w="256" w:type="dxa"/>
            <w:tcBorders>
              <w:top w:val="nil"/>
              <w:left w:val="nil"/>
              <w:bottom w:val="single" w:sz="4" w:space="0" w:color="auto"/>
              <w:right w:val="single" w:sz="4" w:space="0" w:color="auto"/>
            </w:tcBorders>
            <w:shd w:val="clear" w:color="auto" w:fill="auto"/>
            <w:noWrap/>
            <w:vAlign w:val="bottom"/>
            <w:hideMark/>
          </w:tcPr>
          <w:p w14:paraId="3099E052" w14:textId="77777777" w:rsidR="00E2499C" w:rsidRPr="00087687" w:rsidRDefault="00E2499C" w:rsidP="00A97F97">
            <w:pPr>
              <w:jc w:val="right"/>
              <w:rPr>
                <w:rFonts w:cs="Calibri"/>
                <w:color w:val="000000"/>
              </w:rPr>
            </w:pPr>
            <w:r w:rsidRPr="00087687">
              <w:rPr>
                <w:rFonts w:cs="Calibri"/>
                <w:color w:val="000000"/>
              </w:rPr>
              <w:t>9.900,00</w:t>
            </w:r>
          </w:p>
        </w:tc>
        <w:tc>
          <w:tcPr>
            <w:tcW w:w="388" w:type="dxa"/>
            <w:tcBorders>
              <w:top w:val="nil"/>
              <w:left w:val="nil"/>
              <w:bottom w:val="single" w:sz="4" w:space="0" w:color="auto"/>
              <w:right w:val="single" w:sz="4" w:space="0" w:color="auto"/>
            </w:tcBorders>
            <w:shd w:val="clear" w:color="auto" w:fill="auto"/>
            <w:vAlign w:val="bottom"/>
            <w:hideMark/>
          </w:tcPr>
          <w:p w14:paraId="1A3F7BD7"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107E969D"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6364BEA7"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4" w:space="0" w:color="auto"/>
              <w:right w:val="single" w:sz="4" w:space="0" w:color="auto"/>
            </w:tcBorders>
            <w:shd w:val="clear" w:color="auto" w:fill="auto"/>
            <w:vAlign w:val="bottom"/>
            <w:hideMark/>
          </w:tcPr>
          <w:p w14:paraId="2AF300A9"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476D0DC3"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3DB5DEC9"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0530A2E9"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35E6689C"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634809B4"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5DA920D8" w14:textId="77777777" w:rsidR="00E2499C" w:rsidRPr="00087687" w:rsidRDefault="00E2499C" w:rsidP="00A97F97">
            <w:pPr>
              <w:jc w:val="right"/>
              <w:rPr>
                <w:rFonts w:cs="Calibri"/>
                <w:color w:val="000000"/>
              </w:rPr>
            </w:pPr>
            <w:r w:rsidRPr="00087687">
              <w:rPr>
                <w:rFonts w:cs="Calibri"/>
                <w:color w:val="000000"/>
              </w:rPr>
              <w:t>3</w:t>
            </w:r>
          </w:p>
        </w:tc>
        <w:tc>
          <w:tcPr>
            <w:tcW w:w="394" w:type="dxa"/>
            <w:tcBorders>
              <w:top w:val="nil"/>
              <w:left w:val="nil"/>
              <w:bottom w:val="single" w:sz="4" w:space="0" w:color="auto"/>
              <w:right w:val="single" w:sz="4" w:space="0" w:color="auto"/>
            </w:tcBorders>
            <w:shd w:val="clear" w:color="auto" w:fill="auto"/>
            <w:noWrap/>
            <w:vAlign w:val="bottom"/>
            <w:hideMark/>
          </w:tcPr>
          <w:p w14:paraId="3C5DF23C" w14:textId="77777777" w:rsidR="00E2499C" w:rsidRPr="00087687" w:rsidRDefault="00E2499C" w:rsidP="00A97F97">
            <w:pPr>
              <w:rPr>
                <w:rFonts w:cs="Calibri"/>
                <w:color w:val="000000"/>
              </w:rPr>
            </w:pPr>
            <w:r w:rsidRPr="00087687">
              <w:rPr>
                <w:rFonts w:cs="Calibri"/>
                <w:color w:val="000000"/>
              </w:rPr>
              <w:t>28.01.2025 08:25:47</w:t>
            </w:r>
          </w:p>
        </w:tc>
        <w:tc>
          <w:tcPr>
            <w:tcW w:w="394" w:type="dxa"/>
            <w:tcBorders>
              <w:top w:val="nil"/>
              <w:left w:val="nil"/>
              <w:bottom w:val="single" w:sz="4" w:space="0" w:color="auto"/>
              <w:right w:val="single" w:sz="4" w:space="0" w:color="auto"/>
            </w:tcBorders>
            <w:shd w:val="clear" w:color="auto" w:fill="auto"/>
            <w:noWrap/>
            <w:vAlign w:val="bottom"/>
            <w:hideMark/>
          </w:tcPr>
          <w:p w14:paraId="7B22B39F"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4" w:space="0" w:color="auto"/>
              <w:right w:val="single" w:sz="4" w:space="0" w:color="auto"/>
            </w:tcBorders>
            <w:shd w:val="clear" w:color="auto" w:fill="auto"/>
            <w:noWrap/>
            <w:vAlign w:val="bottom"/>
            <w:hideMark/>
          </w:tcPr>
          <w:p w14:paraId="7D51D411" w14:textId="77777777" w:rsidR="00E2499C" w:rsidRPr="00087687" w:rsidRDefault="00E2499C" w:rsidP="00A97F97">
            <w:pPr>
              <w:rPr>
                <w:rFonts w:cs="Calibri"/>
                <w:color w:val="000000"/>
              </w:rPr>
            </w:pPr>
            <w:r w:rsidRPr="00087687">
              <w:rPr>
                <w:rFonts w:cs="Calibri"/>
                <w:color w:val="000000"/>
              </w:rPr>
              <w:t>Izmjena</w:t>
            </w:r>
          </w:p>
        </w:tc>
        <w:tc>
          <w:tcPr>
            <w:tcW w:w="31" w:type="dxa"/>
            <w:vAlign w:val="center"/>
            <w:hideMark/>
          </w:tcPr>
          <w:p w14:paraId="47419360" w14:textId="77777777" w:rsidR="00E2499C" w:rsidRPr="00087687" w:rsidRDefault="00E2499C" w:rsidP="00A97F97">
            <w:pPr>
              <w:rPr>
                <w:rFonts w:ascii="Times New Roman" w:hAnsi="Times New Roman"/>
                <w:sz w:val="20"/>
                <w:szCs w:val="20"/>
              </w:rPr>
            </w:pPr>
          </w:p>
        </w:tc>
      </w:tr>
      <w:tr w:rsidR="00E2499C" w:rsidRPr="00087687" w14:paraId="78191B87"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0848F189"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7166C77E" w14:textId="77777777" w:rsidR="00E2499C" w:rsidRPr="00087687" w:rsidRDefault="00E2499C" w:rsidP="00A97F97">
            <w:pPr>
              <w:rPr>
                <w:rFonts w:cs="Calibri"/>
                <w:color w:val="696969"/>
              </w:rPr>
            </w:pPr>
            <w:r w:rsidRPr="00087687">
              <w:rPr>
                <w:rFonts w:cs="Calibri"/>
                <w:color w:val="696969"/>
              </w:rPr>
              <w:t>49/2025</w:t>
            </w:r>
          </w:p>
        </w:tc>
        <w:tc>
          <w:tcPr>
            <w:tcW w:w="414" w:type="dxa"/>
            <w:tcBorders>
              <w:top w:val="nil"/>
              <w:left w:val="nil"/>
              <w:bottom w:val="single" w:sz="4" w:space="0" w:color="auto"/>
              <w:right w:val="single" w:sz="4" w:space="0" w:color="auto"/>
            </w:tcBorders>
            <w:shd w:val="clear" w:color="000000" w:fill="D3D3D3"/>
            <w:noWrap/>
            <w:vAlign w:val="bottom"/>
            <w:hideMark/>
          </w:tcPr>
          <w:p w14:paraId="0F002BDB"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149F266F" w14:textId="77777777" w:rsidR="00E2499C" w:rsidRPr="00087687" w:rsidRDefault="00E2499C" w:rsidP="00A97F97">
            <w:pPr>
              <w:rPr>
                <w:rFonts w:cs="Calibri"/>
                <w:color w:val="696969"/>
              </w:rPr>
            </w:pPr>
            <w:r w:rsidRPr="00087687">
              <w:rPr>
                <w:rFonts w:cs="Calibri"/>
                <w:color w:val="696969"/>
              </w:rPr>
              <w:t>Usluga medijskog praćenja Općine Dubravica</w:t>
            </w:r>
          </w:p>
        </w:tc>
        <w:tc>
          <w:tcPr>
            <w:tcW w:w="208" w:type="dxa"/>
            <w:tcBorders>
              <w:top w:val="nil"/>
              <w:left w:val="nil"/>
              <w:bottom w:val="single" w:sz="4" w:space="0" w:color="auto"/>
              <w:right w:val="single" w:sz="4" w:space="0" w:color="auto"/>
            </w:tcBorders>
            <w:shd w:val="clear" w:color="000000" w:fill="D3D3D3"/>
            <w:noWrap/>
            <w:vAlign w:val="bottom"/>
            <w:hideMark/>
          </w:tcPr>
          <w:p w14:paraId="38923AC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5CE6B971" w14:textId="77777777" w:rsidR="00E2499C" w:rsidRPr="00087687" w:rsidRDefault="00E2499C" w:rsidP="00A97F97">
            <w:pPr>
              <w:rPr>
                <w:rFonts w:cs="Calibri"/>
                <w:color w:val="696969"/>
              </w:rPr>
            </w:pPr>
            <w:r w:rsidRPr="00087687">
              <w:rPr>
                <w:rFonts w:cs="Calibri"/>
                <w:color w:val="696969"/>
              </w:rPr>
              <w:t>98390000 - Ostale usluge</w:t>
            </w:r>
          </w:p>
        </w:tc>
        <w:tc>
          <w:tcPr>
            <w:tcW w:w="256" w:type="dxa"/>
            <w:tcBorders>
              <w:top w:val="nil"/>
              <w:left w:val="nil"/>
              <w:bottom w:val="single" w:sz="4" w:space="0" w:color="auto"/>
              <w:right w:val="single" w:sz="4" w:space="0" w:color="auto"/>
            </w:tcBorders>
            <w:shd w:val="clear" w:color="000000" w:fill="D3D3D3"/>
            <w:noWrap/>
            <w:vAlign w:val="bottom"/>
            <w:hideMark/>
          </w:tcPr>
          <w:p w14:paraId="1A64FE44" w14:textId="77777777" w:rsidR="00E2499C" w:rsidRPr="00087687" w:rsidRDefault="00E2499C" w:rsidP="00A97F97">
            <w:pPr>
              <w:jc w:val="right"/>
              <w:rPr>
                <w:rFonts w:cs="Calibri"/>
                <w:color w:val="696969"/>
              </w:rPr>
            </w:pPr>
            <w:r w:rsidRPr="00087687">
              <w:rPr>
                <w:rFonts w:cs="Calibri"/>
                <w:color w:val="696969"/>
              </w:rPr>
              <w:t>4570</w:t>
            </w:r>
          </w:p>
        </w:tc>
        <w:tc>
          <w:tcPr>
            <w:tcW w:w="388" w:type="dxa"/>
            <w:tcBorders>
              <w:top w:val="nil"/>
              <w:left w:val="nil"/>
              <w:bottom w:val="single" w:sz="4" w:space="0" w:color="auto"/>
              <w:right w:val="single" w:sz="4" w:space="0" w:color="auto"/>
            </w:tcBorders>
            <w:shd w:val="clear" w:color="000000" w:fill="D3D3D3"/>
            <w:noWrap/>
            <w:vAlign w:val="bottom"/>
            <w:hideMark/>
          </w:tcPr>
          <w:p w14:paraId="2F7B44DB"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270D4A58"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43E9E211" w14:textId="77777777" w:rsidR="00E2499C" w:rsidRPr="00087687" w:rsidRDefault="00E2499C" w:rsidP="00A97F97">
            <w:pPr>
              <w:rPr>
                <w:rFonts w:cs="Calibri"/>
                <w:color w:val="696969"/>
              </w:rPr>
            </w:pPr>
            <w:r w:rsidRPr="00087687">
              <w:rPr>
                <w:rFonts w:cs="Calibri"/>
                <w:color w:val="696969"/>
              </w:rPr>
              <w:t>-</w:t>
            </w:r>
          </w:p>
        </w:tc>
        <w:tc>
          <w:tcPr>
            <w:tcW w:w="174" w:type="dxa"/>
            <w:tcBorders>
              <w:top w:val="nil"/>
              <w:left w:val="nil"/>
              <w:bottom w:val="single" w:sz="4" w:space="0" w:color="auto"/>
              <w:right w:val="single" w:sz="4" w:space="0" w:color="auto"/>
            </w:tcBorders>
            <w:shd w:val="clear" w:color="000000" w:fill="D3D3D3"/>
            <w:noWrap/>
            <w:vAlign w:val="bottom"/>
            <w:hideMark/>
          </w:tcPr>
          <w:p w14:paraId="7E9286AE"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5645BF9D"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4CD4D45C"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1BE39D99"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0621B7B3"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5690FB95"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13106DC1" w14:textId="77777777" w:rsidR="00E2499C" w:rsidRPr="00087687" w:rsidRDefault="00E2499C" w:rsidP="00A97F97">
            <w:pPr>
              <w:jc w:val="right"/>
              <w:rPr>
                <w:rFonts w:cs="Calibri"/>
                <w:color w:val="696969"/>
              </w:rPr>
            </w:pPr>
            <w:r w:rsidRPr="00087687">
              <w:rPr>
                <w:rFonts w:cs="Calibri"/>
                <w:color w:val="696969"/>
              </w:rPr>
              <w:t>2</w:t>
            </w:r>
          </w:p>
        </w:tc>
        <w:tc>
          <w:tcPr>
            <w:tcW w:w="394" w:type="dxa"/>
            <w:tcBorders>
              <w:top w:val="nil"/>
              <w:left w:val="nil"/>
              <w:bottom w:val="single" w:sz="4" w:space="0" w:color="auto"/>
              <w:right w:val="single" w:sz="4" w:space="0" w:color="auto"/>
            </w:tcBorders>
            <w:shd w:val="clear" w:color="000000" w:fill="D3D3D3"/>
            <w:noWrap/>
            <w:vAlign w:val="bottom"/>
            <w:hideMark/>
          </w:tcPr>
          <w:p w14:paraId="784F4ACB" w14:textId="77777777" w:rsidR="00E2499C" w:rsidRPr="00087687" w:rsidRDefault="00E2499C" w:rsidP="00A97F97">
            <w:pPr>
              <w:rPr>
                <w:rFonts w:cs="Calibri"/>
                <w:color w:val="696969"/>
              </w:rPr>
            </w:pPr>
            <w:r w:rsidRPr="00087687">
              <w:rPr>
                <w:rFonts w:cs="Calibri"/>
                <w:color w:val="696969"/>
              </w:rPr>
              <w:t>14.01.2025 08:07:40</w:t>
            </w:r>
          </w:p>
        </w:tc>
        <w:tc>
          <w:tcPr>
            <w:tcW w:w="394" w:type="dxa"/>
            <w:tcBorders>
              <w:top w:val="nil"/>
              <w:left w:val="nil"/>
              <w:bottom w:val="single" w:sz="4" w:space="0" w:color="auto"/>
              <w:right w:val="single" w:sz="4" w:space="0" w:color="auto"/>
            </w:tcBorders>
            <w:shd w:val="clear" w:color="000000" w:fill="D3D3D3"/>
            <w:noWrap/>
            <w:vAlign w:val="bottom"/>
            <w:hideMark/>
          </w:tcPr>
          <w:p w14:paraId="14F54B1B" w14:textId="77777777" w:rsidR="00E2499C" w:rsidRPr="00087687" w:rsidRDefault="00E2499C" w:rsidP="00A97F97">
            <w:pPr>
              <w:rPr>
                <w:rFonts w:cs="Calibri"/>
                <w:color w:val="696969"/>
              </w:rPr>
            </w:pPr>
            <w:r w:rsidRPr="00087687">
              <w:rPr>
                <w:rFonts w:cs="Calibri"/>
                <w:color w:val="696969"/>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14EF9F1"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6DD74FB1" w14:textId="77777777" w:rsidR="00E2499C" w:rsidRPr="00087687" w:rsidRDefault="00E2499C" w:rsidP="00A97F97">
            <w:pPr>
              <w:rPr>
                <w:rFonts w:ascii="Times New Roman" w:hAnsi="Times New Roman"/>
                <w:sz w:val="20"/>
                <w:szCs w:val="20"/>
              </w:rPr>
            </w:pPr>
          </w:p>
        </w:tc>
      </w:tr>
      <w:tr w:rsidR="00E2499C" w:rsidRPr="00087687" w14:paraId="624E5FA6" w14:textId="77777777" w:rsidTr="00A97F97">
        <w:trPr>
          <w:trHeight w:val="600"/>
        </w:trPr>
        <w:tc>
          <w:tcPr>
            <w:tcW w:w="448" w:type="dxa"/>
            <w:vMerge w:val="restart"/>
            <w:tcBorders>
              <w:top w:val="nil"/>
              <w:left w:val="single" w:sz="12" w:space="0" w:color="auto"/>
              <w:bottom w:val="single" w:sz="4" w:space="0" w:color="auto"/>
              <w:right w:val="single" w:sz="4" w:space="0" w:color="auto"/>
            </w:tcBorders>
            <w:shd w:val="clear" w:color="auto" w:fill="auto"/>
            <w:noWrap/>
            <w:vAlign w:val="center"/>
            <w:hideMark/>
          </w:tcPr>
          <w:p w14:paraId="76420F56" w14:textId="77777777" w:rsidR="00E2499C" w:rsidRPr="00087687" w:rsidRDefault="00E2499C" w:rsidP="00A97F97">
            <w:pPr>
              <w:jc w:val="center"/>
              <w:rPr>
                <w:rFonts w:cs="Calibri"/>
                <w:color w:val="000000"/>
              </w:rPr>
            </w:pPr>
            <w:r w:rsidRPr="00087687">
              <w:rPr>
                <w:rFonts w:cs="Calibri"/>
                <w:color w:val="000000"/>
              </w:rPr>
              <w:t>0050</w:t>
            </w:r>
          </w:p>
        </w:tc>
        <w:tc>
          <w:tcPr>
            <w:tcW w:w="240" w:type="dxa"/>
            <w:tcBorders>
              <w:top w:val="nil"/>
              <w:left w:val="nil"/>
              <w:bottom w:val="single" w:sz="4" w:space="0" w:color="auto"/>
              <w:right w:val="single" w:sz="4" w:space="0" w:color="auto"/>
            </w:tcBorders>
            <w:shd w:val="clear" w:color="auto" w:fill="auto"/>
            <w:noWrap/>
            <w:vAlign w:val="bottom"/>
            <w:hideMark/>
          </w:tcPr>
          <w:p w14:paraId="5F535BD6" w14:textId="77777777" w:rsidR="00E2499C" w:rsidRPr="00087687" w:rsidRDefault="00E2499C" w:rsidP="00A97F97">
            <w:pPr>
              <w:rPr>
                <w:rFonts w:cs="Calibri"/>
                <w:color w:val="000000"/>
              </w:rPr>
            </w:pPr>
            <w:r w:rsidRPr="00087687">
              <w:rPr>
                <w:rFonts w:cs="Calibri"/>
                <w:color w:val="000000"/>
              </w:rPr>
              <w:t>50/2025</w:t>
            </w:r>
          </w:p>
        </w:tc>
        <w:tc>
          <w:tcPr>
            <w:tcW w:w="414" w:type="dxa"/>
            <w:tcBorders>
              <w:top w:val="nil"/>
              <w:left w:val="nil"/>
              <w:bottom w:val="single" w:sz="4" w:space="0" w:color="auto"/>
              <w:right w:val="single" w:sz="4" w:space="0" w:color="auto"/>
            </w:tcBorders>
            <w:shd w:val="clear" w:color="auto" w:fill="auto"/>
            <w:noWrap/>
            <w:vAlign w:val="bottom"/>
            <w:hideMark/>
          </w:tcPr>
          <w:p w14:paraId="1BF71BDA"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4" w:space="0" w:color="auto"/>
              <w:right w:val="single" w:sz="4" w:space="0" w:color="auto"/>
            </w:tcBorders>
            <w:shd w:val="clear" w:color="auto" w:fill="auto"/>
            <w:vAlign w:val="bottom"/>
            <w:hideMark/>
          </w:tcPr>
          <w:p w14:paraId="71F43E61" w14:textId="77777777" w:rsidR="00E2499C" w:rsidRPr="00087687" w:rsidRDefault="00E2499C" w:rsidP="00A97F97">
            <w:pPr>
              <w:rPr>
                <w:rFonts w:cs="Calibri"/>
                <w:color w:val="000000"/>
              </w:rPr>
            </w:pPr>
            <w:r w:rsidRPr="00087687">
              <w:rPr>
                <w:rFonts w:cs="Calibri"/>
                <w:color w:val="000000"/>
              </w:rPr>
              <w:t>Izrada projektne dokumentacije - Sanacija klizišta na nerazvrstanoj cesti Horvatov brijeg</w:t>
            </w:r>
          </w:p>
        </w:tc>
        <w:tc>
          <w:tcPr>
            <w:tcW w:w="208" w:type="dxa"/>
            <w:tcBorders>
              <w:top w:val="nil"/>
              <w:left w:val="nil"/>
              <w:bottom w:val="single" w:sz="4" w:space="0" w:color="auto"/>
              <w:right w:val="single" w:sz="4" w:space="0" w:color="auto"/>
            </w:tcBorders>
            <w:shd w:val="clear" w:color="auto" w:fill="auto"/>
            <w:vAlign w:val="bottom"/>
            <w:hideMark/>
          </w:tcPr>
          <w:p w14:paraId="4209F451" w14:textId="77777777" w:rsidR="00E2499C" w:rsidRPr="00087687" w:rsidRDefault="00E2499C" w:rsidP="00A97F97">
            <w:pPr>
              <w:rPr>
                <w:rFonts w:cs="Calibri"/>
                <w:color w:val="000000"/>
              </w:rPr>
            </w:pPr>
            <w:r w:rsidRPr="00087687">
              <w:rPr>
                <w:rFonts w:cs="Calibri"/>
                <w:color w:val="000000"/>
              </w:rPr>
              <w:t>Usluge</w:t>
            </w:r>
          </w:p>
        </w:tc>
        <w:tc>
          <w:tcPr>
            <w:tcW w:w="1986" w:type="dxa"/>
            <w:tcBorders>
              <w:top w:val="nil"/>
              <w:left w:val="nil"/>
              <w:bottom w:val="single" w:sz="4" w:space="0" w:color="auto"/>
              <w:right w:val="single" w:sz="4" w:space="0" w:color="auto"/>
            </w:tcBorders>
            <w:shd w:val="clear" w:color="auto" w:fill="auto"/>
            <w:vAlign w:val="bottom"/>
            <w:hideMark/>
          </w:tcPr>
          <w:p w14:paraId="12EEA29E" w14:textId="77777777" w:rsidR="00E2499C" w:rsidRPr="00087687" w:rsidRDefault="00E2499C" w:rsidP="00A97F97">
            <w:pPr>
              <w:rPr>
                <w:rFonts w:cs="Calibri"/>
                <w:color w:val="000000"/>
              </w:rPr>
            </w:pPr>
            <w:r w:rsidRPr="00087687">
              <w:rPr>
                <w:rFonts w:cs="Calibri"/>
                <w:color w:val="000000"/>
              </w:rPr>
              <w:t>71242000 - Izrada projekta i nacrta, procjena troškova</w:t>
            </w:r>
          </w:p>
        </w:tc>
        <w:tc>
          <w:tcPr>
            <w:tcW w:w="256" w:type="dxa"/>
            <w:tcBorders>
              <w:top w:val="nil"/>
              <w:left w:val="nil"/>
              <w:bottom w:val="single" w:sz="4" w:space="0" w:color="auto"/>
              <w:right w:val="single" w:sz="4" w:space="0" w:color="auto"/>
            </w:tcBorders>
            <w:shd w:val="clear" w:color="auto" w:fill="auto"/>
            <w:noWrap/>
            <w:vAlign w:val="bottom"/>
            <w:hideMark/>
          </w:tcPr>
          <w:p w14:paraId="67E13D0C" w14:textId="77777777" w:rsidR="00E2499C" w:rsidRPr="00087687" w:rsidRDefault="00E2499C" w:rsidP="00A97F97">
            <w:pPr>
              <w:jc w:val="right"/>
              <w:rPr>
                <w:rFonts w:cs="Calibri"/>
                <w:color w:val="000000"/>
              </w:rPr>
            </w:pPr>
            <w:r w:rsidRPr="00087687">
              <w:rPr>
                <w:rFonts w:cs="Calibri"/>
                <w:color w:val="000000"/>
              </w:rPr>
              <w:t>26.510,00</w:t>
            </w:r>
          </w:p>
        </w:tc>
        <w:tc>
          <w:tcPr>
            <w:tcW w:w="388" w:type="dxa"/>
            <w:tcBorders>
              <w:top w:val="nil"/>
              <w:left w:val="nil"/>
              <w:bottom w:val="single" w:sz="4" w:space="0" w:color="auto"/>
              <w:right w:val="single" w:sz="4" w:space="0" w:color="auto"/>
            </w:tcBorders>
            <w:shd w:val="clear" w:color="auto" w:fill="auto"/>
            <w:vAlign w:val="bottom"/>
            <w:hideMark/>
          </w:tcPr>
          <w:p w14:paraId="46EFD14C"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4" w:space="0" w:color="auto"/>
              <w:right w:val="single" w:sz="4" w:space="0" w:color="auto"/>
            </w:tcBorders>
            <w:shd w:val="clear" w:color="auto" w:fill="auto"/>
            <w:vAlign w:val="bottom"/>
            <w:hideMark/>
          </w:tcPr>
          <w:p w14:paraId="793D2593"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4" w:space="0" w:color="auto"/>
              <w:right w:val="single" w:sz="4" w:space="0" w:color="auto"/>
            </w:tcBorders>
            <w:shd w:val="clear" w:color="auto" w:fill="auto"/>
            <w:vAlign w:val="bottom"/>
            <w:hideMark/>
          </w:tcPr>
          <w:p w14:paraId="39D777DB" w14:textId="77777777" w:rsidR="00E2499C" w:rsidRPr="00087687" w:rsidRDefault="00E2499C" w:rsidP="00A97F97">
            <w:pPr>
              <w:rPr>
                <w:rFonts w:cs="Calibri"/>
                <w:color w:val="000000"/>
              </w:rPr>
            </w:pPr>
            <w:r w:rsidRPr="00087687">
              <w:rPr>
                <w:rFonts w:cs="Calibri"/>
                <w:color w:val="000000"/>
              </w:rPr>
              <w:t>NE</w:t>
            </w:r>
          </w:p>
        </w:tc>
        <w:tc>
          <w:tcPr>
            <w:tcW w:w="174" w:type="dxa"/>
            <w:tcBorders>
              <w:top w:val="nil"/>
              <w:left w:val="nil"/>
              <w:bottom w:val="single" w:sz="4" w:space="0" w:color="auto"/>
              <w:right w:val="single" w:sz="4" w:space="0" w:color="auto"/>
            </w:tcBorders>
            <w:shd w:val="clear" w:color="auto" w:fill="auto"/>
            <w:vAlign w:val="bottom"/>
            <w:hideMark/>
          </w:tcPr>
          <w:p w14:paraId="1A1DE55A"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4" w:space="0" w:color="auto"/>
              <w:right w:val="single" w:sz="4" w:space="0" w:color="auto"/>
            </w:tcBorders>
            <w:shd w:val="clear" w:color="auto" w:fill="auto"/>
            <w:vAlign w:val="bottom"/>
            <w:hideMark/>
          </w:tcPr>
          <w:p w14:paraId="07F46A8A"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4" w:space="0" w:color="auto"/>
              <w:right w:val="single" w:sz="4" w:space="0" w:color="auto"/>
            </w:tcBorders>
            <w:shd w:val="clear" w:color="auto" w:fill="auto"/>
            <w:vAlign w:val="bottom"/>
            <w:hideMark/>
          </w:tcPr>
          <w:p w14:paraId="46A7F67E"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4" w:space="0" w:color="auto"/>
              <w:right w:val="single" w:sz="4" w:space="0" w:color="auto"/>
            </w:tcBorders>
            <w:shd w:val="clear" w:color="auto" w:fill="auto"/>
            <w:vAlign w:val="bottom"/>
            <w:hideMark/>
          </w:tcPr>
          <w:p w14:paraId="34A808C1"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4" w:space="0" w:color="auto"/>
              <w:right w:val="single" w:sz="4" w:space="0" w:color="auto"/>
            </w:tcBorders>
            <w:shd w:val="clear" w:color="auto" w:fill="auto"/>
            <w:vAlign w:val="bottom"/>
            <w:hideMark/>
          </w:tcPr>
          <w:p w14:paraId="2D64AACF"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4" w:space="0" w:color="auto"/>
              <w:right w:val="single" w:sz="4" w:space="0" w:color="auto"/>
            </w:tcBorders>
            <w:shd w:val="clear" w:color="auto" w:fill="auto"/>
            <w:vAlign w:val="bottom"/>
            <w:hideMark/>
          </w:tcPr>
          <w:p w14:paraId="09F980BF"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4" w:space="0" w:color="auto"/>
              <w:right w:val="single" w:sz="4" w:space="0" w:color="auto"/>
            </w:tcBorders>
            <w:shd w:val="clear" w:color="auto" w:fill="auto"/>
            <w:noWrap/>
            <w:vAlign w:val="bottom"/>
            <w:hideMark/>
          </w:tcPr>
          <w:p w14:paraId="43CCE60B" w14:textId="77777777" w:rsidR="00E2499C" w:rsidRPr="00087687" w:rsidRDefault="00E2499C" w:rsidP="00A97F97">
            <w:pPr>
              <w:jc w:val="right"/>
              <w:rPr>
                <w:rFonts w:cs="Calibri"/>
                <w:color w:val="000000"/>
              </w:rPr>
            </w:pPr>
            <w:r w:rsidRPr="00087687">
              <w:rPr>
                <w:rFonts w:cs="Calibri"/>
                <w:color w:val="000000"/>
              </w:rPr>
              <w:t>2</w:t>
            </w:r>
          </w:p>
        </w:tc>
        <w:tc>
          <w:tcPr>
            <w:tcW w:w="394" w:type="dxa"/>
            <w:tcBorders>
              <w:top w:val="nil"/>
              <w:left w:val="nil"/>
              <w:bottom w:val="single" w:sz="4" w:space="0" w:color="auto"/>
              <w:right w:val="single" w:sz="4" w:space="0" w:color="auto"/>
            </w:tcBorders>
            <w:shd w:val="clear" w:color="auto" w:fill="auto"/>
            <w:noWrap/>
            <w:vAlign w:val="bottom"/>
            <w:hideMark/>
          </w:tcPr>
          <w:p w14:paraId="26A218DA" w14:textId="77777777" w:rsidR="00E2499C" w:rsidRPr="00087687" w:rsidRDefault="00E2499C" w:rsidP="00A97F97">
            <w:pPr>
              <w:rPr>
                <w:rFonts w:cs="Calibri"/>
                <w:color w:val="000000"/>
              </w:rPr>
            </w:pPr>
            <w:r w:rsidRPr="00087687">
              <w:rPr>
                <w:rFonts w:cs="Calibri"/>
                <w:color w:val="000000"/>
              </w:rPr>
              <w:t>14.01.2025 08:07:40</w:t>
            </w:r>
          </w:p>
        </w:tc>
        <w:tc>
          <w:tcPr>
            <w:tcW w:w="394" w:type="dxa"/>
            <w:tcBorders>
              <w:top w:val="nil"/>
              <w:left w:val="nil"/>
              <w:bottom w:val="single" w:sz="4" w:space="0" w:color="auto"/>
              <w:right w:val="single" w:sz="4" w:space="0" w:color="auto"/>
            </w:tcBorders>
            <w:shd w:val="clear" w:color="auto" w:fill="auto"/>
            <w:noWrap/>
            <w:vAlign w:val="bottom"/>
            <w:hideMark/>
          </w:tcPr>
          <w:p w14:paraId="33A02967" w14:textId="77777777" w:rsidR="00E2499C" w:rsidRPr="00087687" w:rsidRDefault="00E2499C" w:rsidP="00A97F97">
            <w:pPr>
              <w:rPr>
                <w:rFonts w:cs="Calibri"/>
                <w:color w:val="000000"/>
              </w:rPr>
            </w:pPr>
            <w:r w:rsidRPr="00087687">
              <w:rPr>
                <w:rFonts w:cs="Calibri"/>
                <w:color w:val="000000"/>
              </w:rPr>
              <w:t>28.01.2025 08:25:47</w:t>
            </w:r>
          </w:p>
        </w:tc>
        <w:tc>
          <w:tcPr>
            <w:tcW w:w="198" w:type="dxa"/>
            <w:tcBorders>
              <w:top w:val="nil"/>
              <w:left w:val="nil"/>
              <w:bottom w:val="single" w:sz="4" w:space="0" w:color="auto"/>
              <w:right w:val="single" w:sz="4" w:space="0" w:color="auto"/>
            </w:tcBorders>
            <w:shd w:val="clear" w:color="auto" w:fill="auto"/>
            <w:noWrap/>
            <w:vAlign w:val="bottom"/>
            <w:hideMark/>
          </w:tcPr>
          <w:p w14:paraId="226135D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065ABE97" w14:textId="77777777" w:rsidR="00E2499C" w:rsidRPr="00087687" w:rsidRDefault="00E2499C" w:rsidP="00A97F97">
            <w:pPr>
              <w:rPr>
                <w:rFonts w:ascii="Times New Roman" w:hAnsi="Times New Roman"/>
                <w:sz w:val="20"/>
                <w:szCs w:val="20"/>
              </w:rPr>
            </w:pPr>
          </w:p>
        </w:tc>
      </w:tr>
      <w:tr w:rsidR="00E2499C" w:rsidRPr="00087687" w14:paraId="550F73E6" w14:textId="77777777" w:rsidTr="00A97F97">
        <w:trPr>
          <w:trHeight w:val="300"/>
        </w:trPr>
        <w:tc>
          <w:tcPr>
            <w:tcW w:w="448" w:type="dxa"/>
            <w:vMerge/>
            <w:tcBorders>
              <w:top w:val="nil"/>
              <w:left w:val="single" w:sz="12" w:space="0" w:color="auto"/>
              <w:bottom w:val="single" w:sz="4" w:space="0" w:color="auto"/>
              <w:right w:val="single" w:sz="4" w:space="0" w:color="auto"/>
            </w:tcBorders>
            <w:vAlign w:val="center"/>
            <w:hideMark/>
          </w:tcPr>
          <w:p w14:paraId="73B8575E" w14:textId="77777777" w:rsidR="00E2499C" w:rsidRPr="00087687" w:rsidRDefault="00E2499C" w:rsidP="00A97F97">
            <w:pPr>
              <w:rPr>
                <w:rFonts w:cs="Calibri"/>
                <w:color w:val="000000"/>
              </w:rPr>
            </w:pPr>
          </w:p>
        </w:tc>
        <w:tc>
          <w:tcPr>
            <w:tcW w:w="240" w:type="dxa"/>
            <w:tcBorders>
              <w:top w:val="nil"/>
              <w:left w:val="nil"/>
              <w:bottom w:val="single" w:sz="4" w:space="0" w:color="auto"/>
              <w:right w:val="single" w:sz="4" w:space="0" w:color="auto"/>
            </w:tcBorders>
            <w:shd w:val="clear" w:color="000000" w:fill="D3D3D3"/>
            <w:noWrap/>
            <w:vAlign w:val="bottom"/>
            <w:hideMark/>
          </w:tcPr>
          <w:p w14:paraId="01FC98DA" w14:textId="77777777" w:rsidR="00E2499C" w:rsidRPr="00087687" w:rsidRDefault="00E2499C" w:rsidP="00A97F97">
            <w:pPr>
              <w:rPr>
                <w:rFonts w:cs="Calibri"/>
                <w:color w:val="696969"/>
              </w:rPr>
            </w:pPr>
            <w:r w:rsidRPr="00087687">
              <w:rPr>
                <w:rFonts w:cs="Calibri"/>
                <w:color w:val="696969"/>
              </w:rPr>
              <w:t>50/2025</w:t>
            </w:r>
          </w:p>
        </w:tc>
        <w:tc>
          <w:tcPr>
            <w:tcW w:w="414" w:type="dxa"/>
            <w:tcBorders>
              <w:top w:val="nil"/>
              <w:left w:val="nil"/>
              <w:bottom w:val="single" w:sz="4" w:space="0" w:color="auto"/>
              <w:right w:val="single" w:sz="4" w:space="0" w:color="auto"/>
            </w:tcBorders>
            <w:shd w:val="clear" w:color="000000" w:fill="D3D3D3"/>
            <w:noWrap/>
            <w:vAlign w:val="bottom"/>
            <w:hideMark/>
          </w:tcPr>
          <w:p w14:paraId="5280A5A8" w14:textId="77777777" w:rsidR="00E2499C" w:rsidRPr="00087687" w:rsidRDefault="00E2499C" w:rsidP="00A97F97">
            <w:pPr>
              <w:rPr>
                <w:rFonts w:cs="Calibri"/>
                <w:color w:val="696969"/>
              </w:rPr>
            </w:pPr>
            <w:r w:rsidRPr="00087687">
              <w:rPr>
                <w:rFonts w:cs="Calibri"/>
                <w:color w:val="696969"/>
              </w:rPr>
              <w:t>Jednostavna nabava</w:t>
            </w:r>
          </w:p>
        </w:tc>
        <w:tc>
          <w:tcPr>
            <w:tcW w:w="2579" w:type="dxa"/>
            <w:tcBorders>
              <w:top w:val="nil"/>
              <w:left w:val="nil"/>
              <w:bottom w:val="single" w:sz="4" w:space="0" w:color="auto"/>
              <w:right w:val="single" w:sz="4" w:space="0" w:color="auto"/>
            </w:tcBorders>
            <w:shd w:val="clear" w:color="000000" w:fill="D3D3D3"/>
            <w:noWrap/>
            <w:vAlign w:val="bottom"/>
            <w:hideMark/>
          </w:tcPr>
          <w:p w14:paraId="2C5FFC4B" w14:textId="77777777" w:rsidR="00E2499C" w:rsidRPr="00087687" w:rsidRDefault="00E2499C" w:rsidP="00A97F97">
            <w:pPr>
              <w:rPr>
                <w:rFonts w:cs="Calibri"/>
                <w:color w:val="696969"/>
              </w:rPr>
            </w:pPr>
            <w:r w:rsidRPr="00087687">
              <w:rPr>
                <w:rFonts w:cs="Calibri"/>
                <w:color w:val="696969"/>
              </w:rPr>
              <w:t>Izrada projektne dokumentacije - Sanacija klizišta na nerazvrstanoj cesti Horvatov brijeg</w:t>
            </w:r>
          </w:p>
        </w:tc>
        <w:tc>
          <w:tcPr>
            <w:tcW w:w="208" w:type="dxa"/>
            <w:tcBorders>
              <w:top w:val="nil"/>
              <w:left w:val="nil"/>
              <w:bottom w:val="single" w:sz="4" w:space="0" w:color="auto"/>
              <w:right w:val="single" w:sz="4" w:space="0" w:color="auto"/>
            </w:tcBorders>
            <w:shd w:val="clear" w:color="000000" w:fill="D3D3D3"/>
            <w:noWrap/>
            <w:vAlign w:val="bottom"/>
            <w:hideMark/>
          </w:tcPr>
          <w:p w14:paraId="795EA70E" w14:textId="77777777" w:rsidR="00E2499C" w:rsidRPr="00087687" w:rsidRDefault="00E2499C" w:rsidP="00A97F97">
            <w:pPr>
              <w:rPr>
                <w:rFonts w:cs="Calibri"/>
                <w:color w:val="696969"/>
              </w:rPr>
            </w:pPr>
            <w:r w:rsidRPr="00087687">
              <w:rPr>
                <w:rFonts w:cs="Calibri"/>
                <w:color w:val="696969"/>
              </w:rPr>
              <w:t>Usluge</w:t>
            </w:r>
          </w:p>
        </w:tc>
        <w:tc>
          <w:tcPr>
            <w:tcW w:w="1986" w:type="dxa"/>
            <w:tcBorders>
              <w:top w:val="nil"/>
              <w:left w:val="nil"/>
              <w:bottom w:val="single" w:sz="4" w:space="0" w:color="auto"/>
              <w:right w:val="single" w:sz="4" w:space="0" w:color="auto"/>
            </w:tcBorders>
            <w:shd w:val="clear" w:color="000000" w:fill="D3D3D3"/>
            <w:noWrap/>
            <w:vAlign w:val="bottom"/>
            <w:hideMark/>
          </w:tcPr>
          <w:p w14:paraId="3F3BADCF" w14:textId="77777777" w:rsidR="00E2499C" w:rsidRPr="00087687" w:rsidRDefault="00E2499C" w:rsidP="00A97F97">
            <w:pPr>
              <w:rPr>
                <w:rFonts w:cs="Calibri"/>
                <w:color w:val="696969"/>
              </w:rPr>
            </w:pPr>
            <w:r w:rsidRPr="00087687">
              <w:rPr>
                <w:rFonts w:cs="Calibri"/>
                <w:color w:val="696969"/>
              </w:rPr>
              <w:t>71242000 - Izrada projekta i nacrta, procjena troškova</w:t>
            </w:r>
          </w:p>
        </w:tc>
        <w:tc>
          <w:tcPr>
            <w:tcW w:w="256" w:type="dxa"/>
            <w:tcBorders>
              <w:top w:val="nil"/>
              <w:left w:val="nil"/>
              <w:bottom w:val="single" w:sz="4" w:space="0" w:color="auto"/>
              <w:right w:val="single" w:sz="4" w:space="0" w:color="auto"/>
            </w:tcBorders>
            <w:shd w:val="clear" w:color="000000" w:fill="D3D3D3"/>
            <w:noWrap/>
            <w:vAlign w:val="bottom"/>
            <w:hideMark/>
          </w:tcPr>
          <w:p w14:paraId="6F87C36D" w14:textId="77777777" w:rsidR="00E2499C" w:rsidRPr="00087687" w:rsidRDefault="00E2499C" w:rsidP="00A97F97">
            <w:pPr>
              <w:jc w:val="right"/>
              <w:rPr>
                <w:rFonts w:cs="Calibri"/>
                <w:color w:val="696969"/>
              </w:rPr>
            </w:pPr>
            <w:r w:rsidRPr="00087687">
              <w:rPr>
                <w:rFonts w:cs="Calibri"/>
                <w:color w:val="696969"/>
              </w:rPr>
              <w:t>26510</w:t>
            </w:r>
          </w:p>
        </w:tc>
        <w:tc>
          <w:tcPr>
            <w:tcW w:w="388" w:type="dxa"/>
            <w:tcBorders>
              <w:top w:val="nil"/>
              <w:left w:val="nil"/>
              <w:bottom w:val="single" w:sz="4" w:space="0" w:color="auto"/>
              <w:right w:val="single" w:sz="4" w:space="0" w:color="auto"/>
            </w:tcBorders>
            <w:shd w:val="clear" w:color="000000" w:fill="D3D3D3"/>
            <w:noWrap/>
            <w:vAlign w:val="bottom"/>
            <w:hideMark/>
          </w:tcPr>
          <w:p w14:paraId="466115A6" w14:textId="77777777" w:rsidR="00E2499C" w:rsidRPr="00087687" w:rsidRDefault="00E2499C" w:rsidP="00A97F97">
            <w:pPr>
              <w:rPr>
                <w:rFonts w:cs="Calibri"/>
                <w:color w:val="696969"/>
              </w:rPr>
            </w:pPr>
            <w:r w:rsidRPr="00087687">
              <w:rPr>
                <w:rFonts w:cs="Calibri"/>
                <w:color w:val="696969"/>
              </w:rPr>
              <w:t>Jednostavna nabava</w:t>
            </w:r>
          </w:p>
        </w:tc>
        <w:tc>
          <w:tcPr>
            <w:tcW w:w="217" w:type="dxa"/>
            <w:tcBorders>
              <w:top w:val="nil"/>
              <w:left w:val="nil"/>
              <w:bottom w:val="single" w:sz="4" w:space="0" w:color="auto"/>
              <w:right w:val="single" w:sz="4" w:space="0" w:color="auto"/>
            </w:tcBorders>
            <w:shd w:val="clear" w:color="000000" w:fill="D3D3D3"/>
            <w:noWrap/>
            <w:vAlign w:val="bottom"/>
            <w:hideMark/>
          </w:tcPr>
          <w:p w14:paraId="15884E42" w14:textId="77777777" w:rsidR="00E2499C" w:rsidRPr="00087687" w:rsidRDefault="00E2499C" w:rsidP="00A97F97">
            <w:pPr>
              <w:rPr>
                <w:rFonts w:cs="Calibri"/>
                <w:color w:val="696969"/>
              </w:rPr>
            </w:pPr>
            <w:r w:rsidRPr="00087687">
              <w:rPr>
                <w:rFonts w:cs="Calibri"/>
                <w:color w:val="696969"/>
              </w:rPr>
              <w:t>NE</w:t>
            </w:r>
          </w:p>
        </w:tc>
        <w:tc>
          <w:tcPr>
            <w:tcW w:w="211" w:type="dxa"/>
            <w:tcBorders>
              <w:top w:val="nil"/>
              <w:left w:val="nil"/>
              <w:bottom w:val="single" w:sz="4" w:space="0" w:color="auto"/>
              <w:right w:val="single" w:sz="4" w:space="0" w:color="auto"/>
            </w:tcBorders>
            <w:shd w:val="clear" w:color="000000" w:fill="D3D3D3"/>
            <w:noWrap/>
            <w:vAlign w:val="bottom"/>
            <w:hideMark/>
          </w:tcPr>
          <w:p w14:paraId="292F025C" w14:textId="77777777" w:rsidR="00E2499C" w:rsidRPr="00087687" w:rsidRDefault="00E2499C" w:rsidP="00A97F97">
            <w:pPr>
              <w:rPr>
                <w:rFonts w:cs="Calibri"/>
                <w:color w:val="696969"/>
              </w:rPr>
            </w:pPr>
            <w:r w:rsidRPr="00087687">
              <w:rPr>
                <w:rFonts w:cs="Calibri"/>
                <w:color w:val="696969"/>
              </w:rPr>
              <w:t>NE</w:t>
            </w:r>
          </w:p>
        </w:tc>
        <w:tc>
          <w:tcPr>
            <w:tcW w:w="174" w:type="dxa"/>
            <w:tcBorders>
              <w:top w:val="nil"/>
              <w:left w:val="nil"/>
              <w:bottom w:val="single" w:sz="4" w:space="0" w:color="auto"/>
              <w:right w:val="single" w:sz="4" w:space="0" w:color="auto"/>
            </w:tcBorders>
            <w:shd w:val="clear" w:color="000000" w:fill="D3D3D3"/>
            <w:noWrap/>
            <w:vAlign w:val="bottom"/>
            <w:hideMark/>
          </w:tcPr>
          <w:p w14:paraId="0B7A48BC" w14:textId="77777777" w:rsidR="00E2499C" w:rsidRPr="00087687" w:rsidRDefault="00E2499C" w:rsidP="00A97F97">
            <w:pPr>
              <w:rPr>
                <w:rFonts w:cs="Calibri"/>
                <w:color w:val="696969"/>
              </w:rPr>
            </w:pPr>
            <w:r w:rsidRPr="00087687">
              <w:rPr>
                <w:rFonts w:cs="Calibri"/>
                <w:color w:val="696969"/>
              </w:rPr>
              <w:t> </w:t>
            </w:r>
          </w:p>
        </w:tc>
        <w:tc>
          <w:tcPr>
            <w:tcW w:w="251" w:type="dxa"/>
            <w:tcBorders>
              <w:top w:val="nil"/>
              <w:left w:val="nil"/>
              <w:bottom w:val="single" w:sz="4" w:space="0" w:color="auto"/>
              <w:right w:val="single" w:sz="4" w:space="0" w:color="auto"/>
            </w:tcBorders>
            <w:shd w:val="clear" w:color="000000" w:fill="D3D3D3"/>
            <w:noWrap/>
            <w:vAlign w:val="bottom"/>
            <w:hideMark/>
          </w:tcPr>
          <w:p w14:paraId="6D450872" w14:textId="77777777" w:rsidR="00E2499C" w:rsidRPr="00087687" w:rsidRDefault="00E2499C" w:rsidP="00A97F97">
            <w:pPr>
              <w:rPr>
                <w:rFonts w:cs="Calibri"/>
                <w:color w:val="696969"/>
              </w:rPr>
            </w:pPr>
            <w:r w:rsidRPr="00087687">
              <w:rPr>
                <w:rFonts w:cs="Calibri"/>
                <w:color w:val="696969"/>
              </w:rPr>
              <w:t>NE</w:t>
            </w:r>
          </w:p>
        </w:tc>
        <w:tc>
          <w:tcPr>
            <w:tcW w:w="199" w:type="dxa"/>
            <w:tcBorders>
              <w:top w:val="nil"/>
              <w:left w:val="nil"/>
              <w:bottom w:val="single" w:sz="4" w:space="0" w:color="auto"/>
              <w:right w:val="single" w:sz="4" w:space="0" w:color="auto"/>
            </w:tcBorders>
            <w:shd w:val="clear" w:color="000000" w:fill="D3D3D3"/>
            <w:noWrap/>
            <w:vAlign w:val="bottom"/>
            <w:hideMark/>
          </w:tcPr>
          <w:p w14:paraId="0C61E771" w14:textId="77777777" w:rsidR="00E2499C" w:rsidRPr="00087687" w:rsidRDefault="00E2499C" w:rsidP="00A97F97">
            <w:pPr>
              <w:rPr>
                <w:rFonts w:cs="Calibri"/>
                <w:color w:val="696969"/>
              </w:rPr>
            </w:pPr>
            <w:r w:rsidRPr="00087687">
              <w:rPr>
                <w:rFonts w:cs="Calibri"/>
                <w:color w:val="696969"/>
              </w:rPr>
              <w:t> </w:t>
            </w:r>
          </w:p>
        </w:tc>
        <w:tc>
          <w:tcPr>
            <w:tcW w:w="213" w:type="dxa"/>
            <w:tcBorders>
              <w:top w:val="nil"/>
              <w:left w:val="nil"/>
              <w:bottom w:val="single" w:sz="4" w:space="0" w:color="auto"/>
              <w:right w:val="single" w:sz="4" w:space="0" w:color="auto"/>
            </w:tcBorders>
            <w:shd w:val="clear" w:color="000000" w:fill="D3D3D3"/>
            <w:noWrap/>
            <w:vAlign w:val="bottom"/>
            <w:hideMark/>
          </w:tcPr>
          <w:p w14:paraId="22F88E6E" w14:textId="77777777" w:rsidR="00E2499C" w:rsidRPr="00087687" w:rsidRDefault="00E2499C" w:rsidP="00A97F97">
            <w:pPr>
              <w:rPr>
                <w:rFonts w:cs="Calibri"/>
                <w:color w:val="696969"/>
              </w:rPr>
            </w:pPr>
            <w:r w:rsidRPr="00087687">
              <w:rPr>
                <w:rFonts w:cs="Calibri"/>
                <w:color w:val="696969"/>
              </w:rPr>
              <w:t> </w:t>
            </w:r>
          </w:p>
        </w:tc>
        <w:tc>
          <w:tcPr>
            <w:tcW w:w="202" w:type="dxa"/>
            <w:tcBorders>
              <w:top w:val="nil"/>
              <w:left w:val="nil"/>
              <w:bottom w:val="single" w:sz="4" w:space="0" w:color="auto"/>
              <w:right w:val="single" w:sz="4" w:space="0" w:color="auto"/>
            </w:tcBorders>
            <w:shd w:val="clear" w:color="000000" w:fill="D3D3D3"/>
            <w:noWrap/>
            <w:vAlign w:val="bottom"/>
            <w:hideMark/>
          </w:tcPr>
          <w:p w14:paraId="347CC42A" w14:textId="77777777" w:rsidR="00E2499C" w:rsidRPr="00087687" w:rsidRDefault="00E2499C" w:rsidP="00A97F97">
            <w:pPr>
              <w:rPr>
                <w:rFonts w:cs="Calibri"/>
                <w:color w:val="696969"/>
              </w:rPr>
            </w:pPr>
            <w:r w:rsidRPr="00087687">
              <w:rPr>
                <w:rFonts w:cs="Calibri"/>
                <w:color w:val="696969"/>
              </w:rPr>
              <w:t> </w:t>
            </w:r>
          </w:p>
        </w:tc>
        <w:tc>
          <w:tcPr>
            <w:tcW w:w="229" w:type="dxa"/>
            <w:tcBorders>
              <w:top w:val="nil"/>
              <w:left w:val="nil"/>
              <w:bottom w:val="single" w:sz="4" w:space="0" w:color="auto"/>
              <w:right w:val="single" w:sz="4" w:space="0" w:color="auto"/>
            </w:tcBorders>
            <w:shd w:val="clear" w:color="000000" w:fill="D3D3D3"/>
            <w:noWrap/>
            <w:vAlign w:val="bottom"/>
            <w:hideMark/>
          </w:tcPr>
          <w:p w14:paraId="317E4D8F" w14:textId="77777777" w:rsidR="00E2499C" w:rsidRPr="00087687" w:rsidRDefault="00E2499C" w:rsidP="00A97F97">
            <w:pPr>
              <w:rPr>
                <w:rFonts w:cs="Calibri"/>
                <w:color w:val="696969"/>
              </w:rPr>
            </w:pPr>
            <w:r w:rsidRPr="00087687">
              <w:rPr>
                <w:rFonts w:cs="Calibri"/>
                <w:color w:val="696969"/>
              </w:rPr>
              <w:t> </w:t>
            </w:r>
          </w:p>
        </w:tc>
        <w:tc>
          <w:tcPr>
            <w:tcW w:w="154" w:type="dxa"/>
            <w:tcBorders>
              <w:top w:val="nil"/>
              <w:left w:val="nil"/>
              <w:bottom w:val="single" w:sz="4" w:space="0" w:color="auto"/>
              <w:right w:val="single" w:sz="4" w:space="0" w:color="auto"/>
            </w:tcBorders>
            <w:shd w:val="clear" w:color="000000" w:fill="D3D3D3"/>
            <w:noWrap/>
            <w:vAlign w:val="bottom"/>
            <w:hideMark/>
          </w:tcPr>
          <w:p w14:paraId="557239AB" w14:textId="77777777" w:rsidR="00E2499C" w:rsidRPr="00087687" w:rsidRDefault="00E2499C" w:rsidP="00A97F97">
            <w:pPr>
              <w:jc w:val="right"/>
              <w:rPr>
                <w:rFonts w:cs="Calibri"/>
                <w:color w:val="696969"/>
              </w:rPr>
            </w:pPr>
            <w:r w:rsidRPr="00087687">
              <w:rPr>
                <w:rFonts w:cs="Calibri"/>
                <w:color w:val="696969"/>
              </w:rPr>
              <w:t>2</w:t>
            </w:r>
          </w:p>
        </w:tc>
        <w:tc>
          <w:tcPr>
            <w:tcW w:w="394" w:type="dxa"/>
            <w:tcBorders>
              <w:top w:val="nil"/>
              <w:left w:val="nil"/>
              <w:bottom w:val="single" w:sz="4" w:space="0" w:color="auto"/>
              <w:right w:val="single" w:sz="4" w:space="0" w:color="auto"/>
            </w:tcBorders>
            <w:shd w:val="clear" w:color="000000" w:fill="D3D3D3"/>
            <w:noWrap/>
            <w:vAlign w:val="bottom"/>
            <w:hideMark/>
          </w:tcPr>
          <w:p w14:paraId="1A1B4358" w14:textId="77777777" w:rsidR="00E2499C" w:rsidRPr="00087687" w:rsidRDefault="00E2499C" w:rsidP="00A97F97">
            <w:pPr>
              <w:rPr>
                <w:rFonts w:cs="Calibri"/>
                <w:color w:val="696969"/>
              </w:rPr>
            </w:pPr>
            <w:r w:rsidRPr="00087687">
              <w:rPr>
                <w:rFonts w:cs="Calibri"/>
                <w:color w:val="696969"/>
              </w:rPr>
              <w:t>14.01.2025 08:07:40</w:t>
            </w:r>
          </w:p>
        </w:tc>
        <w:tc>
          <w:tcPr>
            <w:tcW w:w="394" w:type="dxa"/>
            <w:tcBorders>
              <w:top w:val="nil"/>
              <w:left w:val="nil"/>
              <w:bottom w:val="single" w:sz="4" w:space="0" w:color="auto"/>
              <w:right w:val="single" w:sz="4" w:space="0" w:color="auto"/>
            </w:tcBorders>
            <w:shd w:val="clear" w:color="000000" w:fill="D3D3D3"/>
            <w:noWrap/>
            <w:vAlign w:val="bottom"/>
            <w:hideMark/>
          </w:tcPr>
          <w:p w14:paraId="22F341DD" w14:textId="77777777" w:rsidR="00E2499C" w:rsidRPr="00087687" w:rsidRDefault="00E2499C" w:rsidP="00A97F97">
            <w:pPr>
              <w:rPr>
                <w:rFonts w:cs="Calibri"/>
                <w:color w:val="696969"/>
              </w:rPr>
            </w:pPr>
            <w:r w:rsidRPr="00087687">
              <w:rPr>
                <w:rFonts w:cs="Calibri"/>
                <w:color w:val="696969"/>
              </w:rPr>
              <w:t> </w:t>
            </w:r>
          </w:p>
        </w:tc>
        <w:tc>
          <w:tcPr>
            <w:tcW w:w="198" w:type="dxa"/>
            <w:tcBorders>
              <w:top w:val="nil"/>
              <w:left w:val="nil"/>
              <w:bottom w:val="single" w:sz="4" w:space="0" w:color="auto"/>
              <w:right w:val="single" w:sz="4" w:space="0" w:color="auto"/>
            </w:tcBorders>
            <w:shd w:val="clear" w:color="auto" w:fill="auto"/>
            <w:noWrap/>
            <w:vAlign w:val="bottom"/>
            <w:hideMark/>
          </w:tcPr>
          <w:p w14:paraId="69328C48"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533C8D8E" w14:textId="77777777" w:rsidR="00E2499C" w:rsidRPr="00087687" w:rsidRDefault="00E2499C" w:rsidP="00A97F97">
            <w:pPr>
              <w:rPr>
                <w:rFonts w:ascii="Times New Roman" w:hAnsi="Times New Roman"/>
                <w:sz w:val="20"/>
                <w:szCs w:val="20"/>
              </w:rPr>
            </w:pPr>
          </w:p>
        </w:tc>
      </w:tr>
      <w:tr w:rsidR="00E2499C" w:rsidRPr="00087687" w14:paraId="478A41FF" w14:textId="77777777" w:rsidTr="00A97F97">
        <w:trPr>
          <w:trHeight w:val="615"/>
        </w:trPr>
        <w:tc>
          <w:tcPr>
            <w:tcW w:w="448" w:type="dxa"/>
            <w:tcBorders>
              <w:top w:val="nil"/>
              <w:left w:val="single" w:sz="12" w:space="0" w:color="auto"/>
              <w:bottom w:val="single" w:sz="12" w:space="0" w:color="auto"/>
              <w:right w:val="single" w:sz="4" w:space="0" w:color="auto"/>
            </w:tcBorders>
            <w:shd w:val="clear" w:color="auto" w:fill="auto"/>
            <w:noWrap/>
            <w:vAlign w:val="center"/>
            <w:hideMark/>
          </w:tcPr>
          <w:p w14:paraId="4CDE2D4C" w14:textId="77777777" w:rsidR="00E2499C" w:rsidRPr="00087687" w:rsidRDefault="00E2499C" w:rsidP="00A97F97">
            <w:pPr>
              <w:jc w:val="center"/>
              <w:rPr>
                <w:rFonts w:cs="Calibri"/>
                <w:color w:val="000000"/>
              </w:rPr>
            </w:pPr>
            <w:r w:rsidRPr="00087687">
              <w:rPr>
                <w:rFonts w:cs="Calibri"/>
                <w:color w:val="000000"/>
              </w:rPr>
              <w:t>0051</w:t>
            </w:r>
          </w:p>
        </w:tc>
        <w:tc>
          <w:tcPr>
            <w:tcW w:w="240" w:type="dxa"/>
            <w:tcBorders>
              <w:top w:val="nil"/>
              <w:left w:val="nil"/>
              <w:bottom w:val="single" w:sz="12" w:space="0" w:color="auto"/>
              <w:right w:val="single" w:sz="4" w:space="0" w:color="auto"/>
            </w:tcBorders>
            <w:shd w:val="clear" w:color="auto" w:fill="auto"/>
            <w:noWrap/>
            <w:vAlign w:val="bottom"/>
            <w:hideMark/>
          </w:tcPr>
          <w:p w14:paraId="027CA849" w14:textId="77777777" w:rsidR="00E2499C" w:rsidRPr="00087687" w:rsidRDefault="00E2499C" w:rsidP="00A97F97">
            <w:pPr>
              <w:rPr>
                <w:rFonts w:cs="Calibri"/>
                <w:color w:val="000000"/>
              </w:rPr>
            </w:pPr>
            <w:r w:rsidRPr="00087687">
              <w:rPr>
                <w:rFonts w:cs="Calibri"/>
                <w:color w:val="000000"/>
              </w:rPr>
              <w:t>51/2025</w:t>
            </w:r>
          </w:p>
        </w:tc>
        <w:tc>
          <w:tcPr>
            <w:tcW w:w="414" w:type="dxa"/>
            <w:tcBorders>
              <w:top w:val="nil"/>
              <w:left w:val="nil"/>
              <w:bottom w:val="single" w:sz="12" w:space="0" w:color="auto"/>
              <w:right w:val="single" w:sz="4" w:space="0" w:color="auto"/>
            </w:tcBorders>
            <w:shd w:val="clear" w:color="auto" w:fill="auto"/>
            <w:noWrap/>
            <w:vAlign w:val="bottom"/>
            <w:hideMark/>
          </w:tcPr>
          <w:p w14:paraId="0350ACAC" w14:textId="77777777" w:rsidR="00E2499C" w:rsidRPr="00087687" w:rsidRDefault="00E2499C" w:rsidP="00A97F97">
            <w:pPr>
              <w:rPr>
                <w:rFonts w:cs="Calibri"/>
                <w:color w:val="000000"/>
              </w:rPr>
            </w:pPr>
            <w:r w:rsidRPr="00087687">
              <w:rPr>
                <w:rFonts w:cs="Calibri"/>
                <w:color w:val="000000"/>
              </w:rPr>
              <w:t>Jednostavna nabava</w:t>
            </w:r>
          </w:p>
        </w:tc>
        <w:tc>
          <w:tcPr>
            <w:tcW w:w="2579" w:type="dxa"/>
            <w:tcBorders>
              <w:top w:val="nil"/>
              <w:left w:val="nil"/>
              <w:bottom w:val="single" w:sz="12" w:space="0" w:color="auto"/>
              <w:right w:val="single" w:sz="4" w:space="0" w:color="auto"/>
            </w:tcBorders>
            <w:shd w:val="clear" w:color="auto" w:fill="auto"/>
            <w:vAlign w:val="bottom"/>
            <w:hideMark/>
          </w:tcPr>
          <w:p w14:paraId="48FD0626" w14:textId="77777777" w:rsidR="00E2499C" w:rsidRPr="00087687" w:rsidRDefault="00E2499C" w:rsidP="00A97F97">
            <w:pPr>
              <w:rPr>
                <w:rFonts w:cs="Calibri"/>
                <w:color w:val="000000"/>
              </w:rPr>
            </w:pPr>
            <w:r w:rsidRPr="00087687">
              <w:rPr>
                <w:rFonts w:cs="Calibri"/>
                <w:color w:val="000000"/>
              </w:rPr>
              <w:t>Toneri</w:t>
            </w:r>
          </w:p>
        </w:tc>
        <w:tc>
          <w:tcPr>
            <w:tcW w:w="208" w:type="dxa"/>
            <w:tcBorders>
              <w:top w:val="nil"/>
              <w:left w:val="nil"/>
              <w:bottom w:val="single" w:sz="12" w:space="0" w:color="auto"/>
              <w:right w:val="single" w:sz="4" w:space="0" w:color="auto"/>
            </w:tcBorders>
            <w:shd w:val="clear" w:color="auto" w:fill="auto"/>
            <w:vAlign w:val="bottom"/>
            <w:hideMark/>
          </w:tcPr>
          <w:p w14:paraId="2DE1AB1B" w14:textId="77777777" w:rsidR="00E2499C" w:rsidRPr="00087687" w:rsidRDefault="00E2499C" w:rsidP="00A97F97">
            <w:pPr>
              <w:rPr>
                <w:rFonts w:cs="Calibri"/>
                <w:color w:val="000000"/>
              </w:rPr>
            </w:pPr>
            <w:r w:rsidRPr="00087687">
              <w:rPr>
                <w:rFonts w:cs="Calibri"/>
                <w:color w:val="000000"/>
              </w:rPr>
              <w:t>Robe</w:t>
            </w:r>
          </w:p>
        </w:tc>
        <w:tc>
          <w:tcPr>
            <w:tcW w:w="1986" w:type="dxa"/>
            <w:tcBorders>
              <w:top w:val="nil"/>
              <w:left w:val="nil"/>
              <w:bottom w:val="single" w:sz="12" w:space="0" w:color="auto"/>
              <w:right w:val="single" w:sz="4" w:space="0" w:color="auto"/>
            </w:tcBorders>
            <w:shd w:val="clear" w:color="auto" w:fill="auto"/>
            <w:vAlign w:val="bottom"/>
            <w:hideMark/>
          </w:tcPr>
          <w:p w14:paraId="456DEBB2" w14:textId="77777777" w:rsidR="00E2499C" w:rsidRPr="00087687" w:rsidRDefault="00E2499C" w:rsidP="00A97F97">
            <w:pPr>
              <w:rPr>
                <w:rFonts w:cs="Calibri"/>
                <w:color w:val="000000"/>
              </w:rPr>
            </w:pPr>
            <w:r w:rsidRPr="00087687">
              <w:rPr>
                <w:rFonts w:cs="Calibri"/>
                <w:color w:val="000000"/>
              </w:rPr>
              <w:t>30192112 - Izvori tinte za pisaće strojeve</w:t>
            </w:r>
          </w:p>
        </w:tc>
        <w:tc>
          <w:tcPr>
            <w:tcW w:w="256" w:type="dxa"/>
            <w:tcBorders>
              <w:top w:val="nil"/>
              <w:left w:val="nil"/>
              <w:bottom w:val="single" w:sz="12" w:space="0" w:color="auto"/>
              <w:right w:val="single" w:sz="4" w:space="0" w:color="auto"/>
            </w:tcBorders>
            <w:shd w:val="clear" w:color="auto" w:fill="auto"/>
            <w:noWrap/>
            <w:vAlign w:val="bottom"/>
            <w:hideMark/>
          </w:tcPr>
          <w:p w14:paraId="24F7F10B" w14:textId="77777777" w:rsidR="00E2499C" w:rsidRPr="00087687" w:rsidRDefault="00E2499C" w:rsidP="00A97F97">
            <w:pPr>
              <w:jc w:val="right"/>
              <w:rPr>
                <w:rFonts w:cs="Calibri"/>
                <w:color w:val="000000"/>
              </w:rPr>
            </w:pPr>
            <w:r w:rsidRPr="00087687">
              <w:rPr>
                <w:rFonts w:cs="Calibri"/>
                <w:color w:val="000000"/>
              </w:rPr>
              <w:t>4.300,00</w:t>
            </w:r>
          </w:p>
        </w:tc>
        <w:tc>
          <w:tcPr>
            <w:tcW w:w="388" w:type="dxa"/>
            <w:tcBorders>
              <w:top w:val="nil"/>
              <w:left w:val="nil"/>
              <w:bottom w:val="single" w:sz="12" w:space="0" w:color="auto"/>
              <w:right w:val="single" w:sz="4" w:space="0" w:color="auto"/>
            </w:tcBorders>
            <w:shd w:val="clear" w:color="auto" w:fill="auto"/>
            <w:vAlign w:val="bottom"/>
            <w:hideMark/>
          </w:tcPr>
          <w:p w14:paraId="56E7039E" w14:textId="77777777" w:rsidR="00E2499C" w:rsidRPr="00087687" w:rsidRDefault="00E2499C" w:rsidP="00A97F97">
            <w:pPr>
              <w:rPr>
                <w:rFonts w:cs="Calibri"/>
                <w:color w:val="000000"/>
              </w:rPr>
            </w:pPr>
            <w:r w:rsidRPr="00087687">
              <w:rPr>
                <w:rFonts w:cs="Calibri"/>
                <w:color w:val="000000"/>
              </w:rPr>
              <w:t>Jednostavna nabava</w:t>
            </w:r>
          </w:p>
        </w:tc>
        <w:tc>
          <w:tcPr>
            <w:tcW w:w="217" w:type="dxa"/>
            <w:tcBorders>
              <w:top w:val="nil"/>
              <w:left w:val="nil"/>
              <w:bottom w:val="single" w:sz="12" w:space="0" w:color="auto"/>
              <w:right w:val="single" w:sz="4" w:space="0" w:color="auto"/>
            </w:tcBorders>
            <w:shd w:val="clear" w:color="auto" w:fill="auto"/>
            <w:vAlign w:val="bottom"/>
            <w:hideMark/>
          </w:tcPr>
          <w:p w14:paraId="7782AF51" w14:textId="77777777" w:rsidR="00E2499C" w:rsidRPr="00087687" w:rsidRDefault="00E2499C" w:rsidP="00A97F97">
            <w:pPr>
              <w:rPr>
                <w:rFonts w:cs="Calibri"/>
                <w:color w:val="000000"/>
              </w:rPr>
            </w:pPr>
            <w:r w:rsidRPr="00087687">
              <w:rPr>
                <w:rFonts w:cs="Calibri"/>
                <w:color w:val="000000"/>
              </w:rPr>
              <w:t>NE</w:t>
            </w:r>
          </w:p>
        </w:tc>
        <w:tc>
          <w:tcPr>
            <w:tcW w:w="211" w:type="dxa"/>
            <w:tcBorders>
              <w:top w:val="nil"/>
              <w:left w:val="nil"/>
              <w:bottom w:val="single" w:sz="12" w:space="0" w:color="auto"/>
              <w:right w:val="single" w:sz="4" w:space="0" w:color="auto"/>
            </w:tcBorders>
            <w:shd w:val="clear" w:color="auto" w:fill="auto"/>
            <w:vAlign w:val="bottom"/>
            <w:hideMark/>
          </w:tcPr>
          <w:p w14:paraId="6B8CBE58" w14:textId="77777777" w:rsidR="00E2499C" w:rsidRPr="00087687" w:rsidRDefault="00E2499C" w:rsidP="00A97F97">
            <w:pPr>
              <w:rPr>
                <w:rFonts w:cs="Calibri"/>
                <w:color w:val="000000"/>
              </w:rPr>
            </w:pPr>
            <w:r w:rsidRPr="00087687">
              <w:rPr>
                <w:rFonts w:cs="Calibri"/>
                <w:color w:val="000000"/>
              </w:rPr>
              <w:t>-</w:t>
            </w:r>
          </w:p>
        </w:tc>
        <w:tc>
          <w:tcPr>
            <w:tcW w:w="174" w:type="dxa"/>
            <w:tcBorders>
              <w:top w:val="nil"/>
              <w:left w:val="nil"/>
              <w:bottom w:val="single" w:sz="12" w:space="0" w:color="auto"/>
              <w:right w:val="single" w:sz="4" w:space="0" w:color="auto"/>
            </w:tcBorders>
            <w:shd w:val="clear" w:color="auto" w:fill="auto"/>
            <w:vAlign w:val="bottom"/>
            <w:hideMark/>
          </w:tcPr>
          <w:p w14:paraId="116F22FE" w14:textId="77777777" w:rsidR="00E2499C" w:rsidRPr="00087687" w:rsidRDefault="00E2499C" w:rsidP="00A97F97">
            <w:pPr>
              <w:rPr>
                <w:rFonts w:cs="Calibri"/>
                <w:color w:val="000000"/>
              </w:rPr>
            </w:pPr>
            <w:r w:rsidRPr="00087687">
              <w:rPr>
                <w:rFonts w:cs="Calibri"/>
                <w:color w:val="000000"/>
              </w:rPr>
              <w:t> </w:t>
            </w:r>
          </w:p>
        </w:tc>
        <w:tc>
          <w:tcPr>
            <w:tcW w:w="251" w:type="dxa"/>
            <w:tcBorders>
              <w:top w:val="nil"/>
              <w:left w:val="nil"/>
              <w:bottom w:val="single" w:sz="12" w:space="0" w:color="auto"/>
              <w:right w:val="single" w:sz="4" w:space="0" w:color="auto"/>
            </w:tcBorders>
            <w:shd w:val="clear" w:color="auto" w:fill="auto"/>
            <w:vAlign w:val="bottom"/>
            <w:hideMark/>
          </w:tcPr>
          <w:p w14:paraId="6F9E28D6" w14:textId="77777777" w:rsidR="00E2499C" w:rsidRPr="00087687" w:rsidRDefault="00E2499C" w:rsidP="00A97F97">
            <w:pPr>
              <w:rPr>
                <w:rFonts w:cs="Calibri"/>
                <w:color w:val="000000"/>
              </w:rPr>
            </w:pPr>
            <w:r w:rsidRPr="00087687">
              <w:rPr>
                <w:rFonts w:cs="Calibri"/>
                <w:color w:val="000000"/>
              </w:rPr>
              <w:t>NE</w:t>
            </w:r>
          </w:p>
        </w:tc>
        <w:tc>
          <w:tcPr>
            <w:tcW w:w="199" w:type="dxa"/>
            <w:tcBorders>
              <w:top w:val="nil"/>
              <w:left w:val="nil"/>
              <w:bottom w:val="single" w:sz="12" w:space="0" w:color="auto"/>
              <w:right w:val="single" w:sz="4" w:space="0" w:color="auto"/>
            </w:tcBorders>
            <w:shd w:val="clear" w:color="auto" w:fill="auto"/>
            <w:vAlign w:val="bottom"/>
            <w:hideMark/>
          </w:tcPr>
          <w:p w14:paraId="21918D49" w14:textId="77777777" w:rsidR="00E2499C" w:rsidRPr="00087687" w:rsidRDefault="00E2499C" w:rsidP="00A97F97">
            <w:pPr>
              <w:rPr>
                <w:rFonts w:cs="Calibri"/>
                <w:color w:val="000000"/>
              </w:rPr>
            </w:pPr>
            <w:r w:rsidRPr="00087687">
              <w:rPr>
                <w:rFonts w:cs="Calibri"/>
                <w:color w:val="000000"/>
              </w:rPr>
              <w:t> </w:t>
            </w:r>
          </w:p>
        </w:tc>
        <w:tc>
          <w:tcPr>
            <w:tcW w:w="213" w:type="dxa"/>
            <w:tcBorders>
              <w:top w:val="nil"/>
              <w:left w:val="nil"/>
              <w:bottom w:val="single" w:sz="12" w:space="0" w:color="auto"/>
              <w:right w:val="single" w:sz="4" w:space="0" w:color="auto"/>
            </w:tcBorders>
            <w:shd w:val="clear" w:color="auto" w:fill="auto"/>
            <w:vAlign w:val="bottom"/>
            <w:hideMark/>
          </w:tcPr>
          <w:p w14:paraId="67E5E097" w14:textId="77777777" w:rsidR="00E2499C" w:rsidRPr="00087687" w:rsidRDefault="00E2499C" w:rsidP="00A97F97">
            <w:pPr>
              <w:rPr>
                <w:rFonts w:cs="Calibri"/>
                <w:color w:val="000000"/>
              </w:rPr>
            </w:pPr>
            <w:r w:rsidRPr="00087687">
              <w:rPr>
                <w:rFonts w:cs="Calibri"/>
                <w:color w:val="000000"/>
              </w:rPr>
              <w:t> </w:t>
            </w:r>
          </w:p>
        </w:tc>
        <w:tc>
          <w:tcPr>
            <w:tcW w:w="202" w:type="dxa"/>
            <w:tcBorders>
              <w:top w:val="nil"/>
              <w:left w:val="nil"/>
              <w:bottom w:val="single" w:sz="12" w:space="0" w:color="auto"/>
              <w:right w:val="single" w:sz="4" w:space="0" w:color="auto"/>
            </w:tcBorders>
            <w:shd w:val="clear" w:color="auto" w:fill="auto"/>
            <w:vAlign w:val="bottom"/>
            <w:hideMark/>
          </w:tcPr>
          <w:p w14:paraId="78E5EE19" w14:textId="77777777" w:rsidR="00E2499C" w:rsidRPr="00087687" w:rsidRDefault="00E2499C" w:rsidP="00A97F97">
            <w:pPr>
              <w:rPr>
                <w:rFonts w:cs="Calibri"/>
                <w:color w:val="000000"/>
              </w:rPr>
            </w:pPr>
            <w:r w:rsidRPr="00087687">
              <w:rPr>
                <w:rFonts w:cs="Calibri"/>
                <w:color w:val="000000"/>
              </w:rPr>
              <w:t> </w:t>
            </w:r>
          </w:p>
        </w:tc>
        <w:tc>
          <w:tcPr>
            <w:tcW w:w="229" w:type="dxa"/>
            <w:tcBorders>
              <w:top w:val="nil"/>
              <w:left w:val="nil"/>
              <w:bottom w:val="single" w:sz="12" w:space="0" w:color="auto"/>
              <w:right w:val="single" w:sz="4" w:space="0" w:color="auto"/>
            </w:tcBorders>
            <w:shd w:val="clear" w:color="auto" w:fill="auto"/>
            <w:vAlign w:val="bottom"/>
            <w:hideMark/>
          </w:tcPr>
          <w:p w14:paraId="27EC2ED8" w14:textId="77777777" w:rsidR="00E2499C" w:rsidRPr="00087687" w:rsidRDefault="00E2499C" w:rsidP="00A97F97">
            <w:pPr>
              <w:rPr>
                <w:rFonts w:cs="Calibri"/>
                <w:color w:val="000000"/>
              </w:rPr>
            </w:pPr>
            <w:r w:rsidRPr="00087687">
              <w:rPr>
                <w:rFonts w:cs="Calibri"/>
                <w:color w:val="000000"/>
              </w:rPr>
              <w:t> </w:t>
            </w:r>
          </w:p>
        </w:tc>
        <w:tc>
          <w:tcPr>
            <w:tcW w:w="154" w:type="dxa"/>
            <w:tcBorders>
              <w:top w:val="nil"/>
              <w:left w:val="nil"/>
              <w:bottom w:val="single" w:sz="12" w:space="0" w:color="auto"/>
              <w:right w:val="single" w:sz="4" w:space="0" w:color="auto"/>
            </w:tcBorders>
            <w:shd w:val="clear" w:color="auto" w:fill="auto"/>
            <w:noWrap/>
            <w:vAlign w:val="bottom"/>
            <w:hideMark/>
          </w:tcPr>
          <w:p w14:paraId="2ACDCE64" w14:textId="77777777" w:rsidR="00E2499C" w:rsidRPr="00087687" w:rsidRDefault="00E2499C" w:rsidP="00A97F97">
            <w:pPr>
              <w:jc w:val="right"/>
              <w:rPr>
                <w:rFonts w:cs="Calibri"/>
                <w:color w:val="000000"/>
              </w:rPr>
            </w:pPr>
            <w:r w:rsidRPr="00087687">
              <w:rPr>
                <w:rFonts w:cs="Calibri"/>
                <w:color w:val="000000"/>
              </w:rPr>
              <w:t>3</w:t>
            </w:r>
          </w:p>
        </w:tc>
        <w:tc>
          <w:tcPr>
            <w:tcW w:w="394" w:type="dxa"/>
            <w:tcBorders>
              <w:top w:val="nil"/>
              <w:left w:val="nil"/>
              <w:bottom w:val="single" w:sz="12" w:space="0" w:color="auto"/>
              <w:right w:val="single" w:sz="4" w:space="0" w:color="auto"/>
            </w:tcBorders>
            <w:shd w:val="clear" w:color="auto" w:fill="auto"/>
            <w:noWrap/>
            <w:vAlign w:val="bottom"/>
            <w:hideMark/>
          </w:tcPr>
          <w:p w14:paraId="34739577" w14:textId="77777777" w:rsidR="00E2499C" w:rsidRPr="00087687" w:rsidRDefault="00E2499C" w:rsidP="00A97F97">
            <w:pPr>
              <w:rPr>
                <w:rFonts w:cs="Calibri"/>
                <w:color w:val="000000"/>
              </w:rPr>
            </w:pPr>
            <w:r w:rsidRPr="00087687">
              <w:rPr>
                <w:rFonts w:cs="Calibri"/>
                <w:color w:val="000000"/>
              </w:rPr>
              <w:t>28.01.2025 08:25:47</w:t>
            </w:r>
          </w:p>
        </w:tc>
        <w:tc>
          <w:tcPr>
            <w:tcW w:w="394" w:type="dxa"/>
            <w:tcBorders>
              <w:top w:val="nil"/>
              <w:left w:val="nil"/>
              <w:bottom w:val="single" w:sz="12" w:space="0" w:color="auto"/>
              <w:right w:val="single" w:sz="4" w:space="0" w:color="auto"/>
            </w:tcBorders>
            <w:shd w:val="clear" w:color="auto" w:fill="auto"/>
            <w:noWrap/>
            <w:vAlign w:val="bottom"/>
            <w:hideMark/>
          </w:tcPr>
          <w:p w14:paraId="5139C67A" w14:textId="77777777" w:rsidR="00E2499C" w:rsidRPr="00087687" w:rsidRDefault="00E2499C" w:rsidP="00A97F97">
            <w:pPr>
              <w:rPr>
                <w:rFonts w:cs="Calibri"/>
                <w:color w:val="000000"/>
              </w:rPr>
            </w:pPr>
            <w:r w:rsidRPr="00087687">
              <w:rPr>
                <w:rFonts w:cs="Calibri"/>
                <w:color w:val="000000"/>
              </w:rPr>
              <w:t> </w:t>
            </w:r>
          </w:p>
        </w:tc>
        <w:tc>
          <w:tcPr>
            <w:tcW w:w="198" w:type="dxa"/>
            <w:tcBorders>
              <w:top w:val="nil"/>
              <w:left w:val="nil"/>
              <w:bottom w:val="single" w:sz="12" w:space="0" w:color="auto"/>
              <w:right w:val="single" w:sz="4" w:space="0" w:color="auto"/>
            </w:tcBorders>
            <w:shd w:val="clear" w:color="auto" w:fill="auto"/>
            <w:noWrap/>
            <w:vAlign w:val="bottom"/>
            <w:hideMark/>
          </w:tcPr>
          <w:p w14:paraId="308024C4" w14:textId="77777777" w:rsidR="00E2499C" w:rsidRPr="00087687" w:rsidRDefault="00E2499C" w:rsidP="00A97F97">
            <w:pPr>
              <w:rPr>
                <w:rFonts w:cs="Calibri"/>
                <w:color w:val="000000"/>
              </w:rPr>
            </w:pPr>
            <w:r w:rsidRPr="00087687">
              <w:rPr>
                <w:rFonts w:cs="Calibri"/>
                <w:color w:val="000000"/>
              </w:rPr>
              <w:t>Planirano</w:t>
            </w:r>
          </w:p>
        </w:tc>
        <w:tc>
          <w:tcPr>
            <w:tcW w:w="31" w:type="dxa"/>
            <w:vAlign w:val="center"/>
            <w:hideMark/>
          </w:tcPr>
          <w:p w14:paraId="3F0F4301" w14:textId="77777777" w:rsidR="00E2499C" w:rsidRPr="00087687" w:rsidRDefault="00E2499C" w:rsidP="00A97F97">
            <w:pPr>
              <w:rPr>
                <w:rFonts w:ascii="Times New Roman" w:hAnsi="Times New Roman"/>
                <w:sz w:val="20"/>
                <w:szCs w:val="20"/>
              </w:rPr>
            </w:pPr>
          </w:p>
        </w:tc>
      </w:tr>
    </w:tbl>
    <w:p w14:paraId="3D43609D" w14:textId="77777777" w:rsidR="00E2499C" w:rsidRDefault="00E2499C" w:rsidP="00E2499C">
      <w:pPr>
        <w:rPr>
          <w:rFonts w:ascii="Times New Roman" w:hAnsi="Times New Roman"/>
          <w:sz w:val="24"/>
          <w:szCs w:val="24"/>
        </w:rPr>
      </w:pPr>
    </w:p>
    <w:p w14:paraId="5CDE376F" w14:textId="77777777" w:rsidR="00E2499C" w:rsidRDefault="00E2499C" w:rsidP="00E2499C">
      <w:pPr>
        <w:rPr>
          <w:rFonts w:ascii="Times New Roman" w:hAnsi="Times New Roman"/>
          <w:sz w:val="24"/>
          <w:szCs w:val="24"/>
        </w:rPr>
      </w:pPr>
    </w:p>
    <w:p w14:paraId="54017357" w14:textId="77777777" w:rsidR="00E2499C" w:rsidRPr="00E2499C" w:rsidRDefault="00E2499C" w:rsidP="00E2499C">
      <w:pPr>
        <w:jc w:val="center"/>
        <w:rPr>
          <w:rFonts w:ascii="Arial Narrow" w:hAnsi="Arial Narrow"/>
          <w:b/>
          <w:bCs/>
        </w:rPr>
      </w:pPr>
      <w:r w:rsidRPr="00E2499C">
        <w:rPr>
          <w:rFonts w:ascii="Arial Narrow" w:hAnsi="Arial Narrow"/>
          <w:b/>
          <w:bCs/>
        </w:rPr>
        <w:t>Članak 2.</w:t>
      </w:r>
    </w:p>
    <w:p w14:paraId="56B2BE86" w14:textId="77777777" w:rsidR="00E2499C" w:rsidRPr="00E2499C" w:rsidRDefault="00E2499C" w:rsidP="00E2499C">
      <w:pPr>
        <w:rPr>
          <w:rFonts w:ascii="Arial Narrow" w:hAnsi="Arial Narrow"/>
        </w:rPr>
      </w:pPr>
      <w:r w:rsidRPr="00E2499C">
        <w:rPr>
          <w:rFonts w:ascii="Arial Narrow" w:hAnsi="Arial Narrow"/>
        </w:rPr>
        <w:tab/>
        <w:t xml:space="preserve">Ove II.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25" w:history="1">
        <w:r w:rsidRPr="00E2499C">
          <w:rPr>
            <w:rStyle w:val="Hiperveza"/>
            <w:rFonts w:ascii="Arial Narrow" w:hAnsi="Arial Narrow"/>
          </w:rPr>
          <w:t>www.dubravica.hr</w:t>
        </w:r>
      </w:hyperlink>
      <w:r w:rsidRPr="00E2499C">
        <w:rPr>
          <w:rFonts w:ascii="Arial Narrow" w:hAnsi="Arial Narrow"/>
        </w:rPr>
        <w:t>.</w:t>
      </w:r>
    </w:p>
    <w:p w14:paraId="2244066E" w14:textId="77777777" w:rsidR="00E2499C" w:rsidRPr="00E2499C" w:rsidRDefault="00E2499C" w:rsidP="00E2499C">
      <w:pPr>
        <w:rPr>
          <w:rFonts w:ascii="Arial Narrow" w:hAnsi="Arial Narrow"/>
        </w:rPr>
      </w:pPr>
    </w:p>
    <w:p w14:paraId="26B76515" w14:textId="77777777" w:rsidR="00E2499C" w:rsidRPr="00E2499C" w:rsidRDefault="00E2499C" w:rsidP="00E2499C">
      <w:pPr>
        <w:jc w:val="center"/>
        <w:rPr>
          <w:rFonts w:ascii="Arial Narrow" w:hAnsi="Arial Narrow"/>
        </w:rPr>
      </w:pPr>
      <w:r w:rsidRPr="00E2499C">
        <w:rPr>
          <w:rFonts w:ascii="Arial Narrow" w:hAnsi="Arial Narrow"/>
        </w:rPr>
        <w:t>OPĆINSKI NAČELNIK OPĆINE DUBRAVICA</w:t>
      </w:r>
    </w:p>
    <w:p w14:paraId="64AD962B" w14:textId="77777777" w:rsidR="00E2499C" w:rsidRPr="00E2499C" w:rsidRDefault="00E2499C" w:rsidP="00E2499C">
      <w:pPr>
        <w:jc w:val="center"/>
        <w:rPr>
          <w:rFonts w:ascii="Arial Narrow" w:hAnsi="Arial Narrow"/>
        </w:rPr>
      </w:pPr>
      <w:r w:rsidRPr="00E2499C">
        <w:rPr>
          <w:rFonts w:ascii="Arial Narrow" w:hAnsi="Arial Narrow"/>
        </w:rPr>
        <w:t>KLASA: 400-03/25-01/1</w:t>
      </w:r>
    </w:p>
    <w:p w14:paraId="7266CAA8" w14:textId="77777777" w:rsidR="00E2499C" w:rsidRPr="00E2499C" w:rsidRDefault="00E2499C" w:rsidP="00E2499C">
      <w:pPr>
        <w:jc w:val="center"/>
        <w:rPr>
          <w:rFonts w:ascii="Arial Narrow" w:hAnsi="Arial Narrow"/>
        </w:rPr>
      </w:pPr>
      <w:r w:rsidRPr="00E2499C">
        <w:rPr>
          <w:rFonts w:ascii="Arial Narrow" w:hAnsi="Arial Narrow"/>
        </w:rPr>
        <w:t>URBROJ: 238-40-01-25-3</w:t>
      </w:r>
    </w:p>
    <w:p w14:paraId="28A01DF8" w14:textId="1F52DACB" w:rsidR="00E2499C" w:rsidRPr="00E2499C" w:rsidRDefault="00E2499C" w:rsidP="00E2499C">
      <w:pPr>
        <w:jc w:val="center"/>
        <w:rPr>
          <w:rFonts w:ascii="Arial Narrow" w:hAnsi="Arial Narrow"/>
        </w:rPr>
      </w:pPr>
      <w:r w:rsidRPr="00E2499C">
        <w:rPr>
          <w:rFonts w:ascii="Arial Narrow" w:hAnsi="Arial Narrow"/>
        </w:rPr>
        <w:t>Dubravica, 28. siječnja 2025. godine</w:t>
      </w:r>
    </w:p>
    <w:p w14:paraId="21AA6B98" w14:textId="77777777" w:rsidR="00E2499C" w:rsidRPr="00E2499C" w:rsidRDefault="00E2499C" w:rsidP="00E2499C">
      <w:pPr>
        <w:rPr>
          <w:rFonts w:ascii="Arial Narrow" w:hAnsi="Arial Narrow"/>
        </w:rPr>
      </w:pPr>
    </w:p>
    <w:p w14:paraId="21EE580C" w14:textId="77777777" w:rsidR="00E2499C" w:rsidRPr="00E2499C" w:rsidRDefault="00E2499C" w:rsidP="00E2499C">
      <w:pPr>
        <w:jc w:val="right"/>
        <w:rPr>
          <w:rFonts w:ascii="Arial Narrow" w:hAnsi="Arial Narrow"/>
        </w:rPr>
      </w:pPr>
      <w:r w:rsidRPr="00E2499C">
        <w:rPr>
          <w:rFonts w:ascii="Arial Narrow" w:hAnsi="Arial Narrow"/>
        </w:rPr>
        <w:tab/>
      </w:r>
      <w:r w:rsidRPr="00E2499C">
        <w:rPr>
          <w:rFonts w:ascii="Arial Narrow" w:hAnsi="Arial Narrow"/>
        </w:rPr>
        <w:tab/>
      </w:r>
      <w:r w:rsidRPr="00E2499C">
        <w:rPr>
          <w:rFonts w:ascii="Arial Narrow" w:hAnsi="Arial Narrow"/>
        </w:rPr>
        <w:tab/>
      </w:r>
      <w:r w:rsidRPr="00E2499C">
        <w:rPr>
          <w:rFonts w:ascii="Arial Narrow" w:hAnsi="Arial Narrow"/>
        </w:rPr>
        <w:tab/>
      </w:r>
      <w:r w:rsidRPr="00E2499C">
        <w:rPr>
          <w:rFonts w:ascii="Arial Narrow" w:hAnsi="Arial Narrow"/>
        </w:rPr>
        <w:tab/>
        <w:t>NAČELNIK</w:t>
      </w:r>
    </w:p>
    <w:p w14:paraId="4FB4962E" w14:textId="77777777" w:rsidR="00E2499C" w:rsidRDefault="00E2499C" w:rsidP="00E2499C">
      <w:pPr>
        <w:jc w:val="right"/>
        <w:rPr>
          <w:rFonts w:ascii="Arial Narrow" w:hAnsi="Arial Narrow"/>
        </w:rPr>
      </w:pPr>
      <w:r w:rsidRPr="00E2499C">
        <w:rPr>
          <w:rFonts w:ascii="Arial Narrow" w:hAnsi="Arial Narrow"/>
        </w:rPr>
        <w:tab/>
      </w:r>
      <w:r w:rsidRPr="00E2499C">
        <w:rPr>
          <w:rFonts w:ascii="Arial Narrow" w:hAnsi="Arial Narrow"/>
        </w:rPr>
        <w:tab/>
      </w:r>
      <w:r w:rsidRPr="00E2499C">
        <w:rPr>
          <w:rFonts w:ascii="Arial Narrow" w:hAnsi="Arial Narrow"/>
        </w:rPr>
        <w:tab/>
      </w:r>
      <w:r w:rsidRPr="00E2499C">
        <w:rPr>
          <w:rFonts w:ascii="Arial Narrow" w:hAnsi="Arial Narrow"/>
        </w:rPr>
        <w:tab/>
      </w:r>
      <w:r w:rsidRPr="00E2499C">
        <w:rPr>
          <w:rFonts w:ascii="Arial Narrow" w:hAnsi="Arial Narrow"/>
        </w:rPr>
        <w:tab/>
        <w:t>Marin Štritof</w:t>
      </w:r>
    </w:p>
    <w:p w14:paraId="34347238" w14:textId="77777777" w:rsidR="00D33AC2" w:rsidRDefault="00D33AC2" w:rsidP="00E2499C">
      <w:pPr>
        <w:jc w:val="right"/>
        <w:rPr>
          <w:rFonts w:ascii="Arial Narrow" w:hAnsi="Arial Narrow"/>
        </w:rPr>
      </w:pPr>
    </w:p>
    <w:p w14:paraId="5A62BB3F" w14:textId="77777777" w:rsidR="00D33AC2" w:rsidRDefault="00D33AC2" w:rsidP="00E2499C">
      <w:pPr>
        <w:jc w:val="right"/>
        <w:rPr>
          <w:rFonts w:ascii="Arial Narrow" w:hAnsi="Arial Narrow"/>
        </w:rPr>
      </w:pPr>
    </w:p>
    <w:p w14:paraId="25B9B93D" w14:textId="77777777" w:rsidR="00D33AC2" w:rsidRPr="00E2499C" w:rsidRDefault="00D33AC2" w:rsidP="00E2499C">
      <w:pPr>
        <w:jc w:val="right"/>
        <w:rPr>
          <w:rFonts w:ascii="Arial Narrow" w:hAnsi="Arial Narrow"/>
        </w:rPr>
      </w:pPr>
    </w:p>
    <w:p w14:paraId="5DF24A09" w14:textId="77777777" w:rsidR="00E2499C" w:rsidRDefault="00E2499C" w:rsidP="00E2499C"/>
    <w:p w14:paraId="2BD80629" w14:textId="34A1E6D7" w:rsidR="00E2499C" w:rsidRDefault="00E2499C" w:rsidP="00E2499C">
      <w:pPr>
        <w:rPr>
          <w:rFonts w:ascii="Arial Narrow" w:hAnsi="Arial Narrow"/>
        </w:rPr>
      </w:pPr>
      <w:r w:rsidRPr="006329A4">
        <w:rPr>
          <w:rFonts w:ascii="Arial Narrow" w:hAnsi="Arial Narrow"/>
          <w:b/>
          <w:noProof/>
          <w:lang w:val="sl-SI" w:eastAsia="sl-SI"/>
        </w:rPr>
        <w:lastRenderedPageBreak/>
        <mc:AlternateContent>
          <mc:Choice Requires="wps">
            <w:drawing>
              <wp:anchor distT="0" distB="0" distL="114300" distR="114300" simplePos="0" relativeHeight="251855872" behindDoc="0" locked="0" layoutInCell="1" allowOverlap="1" wp14:anchorId="422188A4" wp14:editId="22BF2325">
                <wp:simplePos x="0" y="0"/>
                <wp:positionH relativeFrom="margin">
                  <wp:posOffset>-4446</wp:posOffset>
                </wp:positionH>
                <wp:positionV relativeFrom="paragraph">
                  <wp:posOffset>113665</wp:posOffset>
                </wp:positionV>
                <wp:extent cx="447675" cy="362197"/>
                <wp:effectExtent l="57150" t="114300" r="142875" b="76200"/>
                <wp:wrapNone/>
                <wp:docPr id="282922563"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5B9B0711" w14:textId="2CD075F3" w:rsidR="00E2499C" w:rsidRPr="00104EAC" w:rsidRDefault="00E2499C" w:rsidP="00E2499C">
                            <w:pPr>
                              <w:jc w:val="center"/>
                              <w:rPr>
                                <w:rFonts w:ascii="Arial Narrow" w:hAnsi="Arial Narrow"/>
                                <w:sz w:val="24"/>
                                <w:szCs w:val="24"/>
                              </w:rPr>
                            </w:pPr>
                            <w:r>
                              <w:rPr>
                                <w:rFonts w:ascii="Arial Narrow" w:hAnsi="Arial Narrow"/>
                                <w:sz w:val="24"/>
                                <w:szCs w:val="24"/>
                              </w:rPr>
                              <w:t>10</w:t>
                            </w:r>
                          </w:p>
                          <w:p w14:paraId="656B05B1" w14:textId="77777777" w:rsidR="00E2499C" w:rsidRDefault="00E2499C" w:rsidP="00E2499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2188A4" id="_x0000_s1045" style="position:absolute;left:0;text-align:left;margin-left:-.35pt;margin-top:8.95pt;width:35.25pt;height:28.5pt;z-index:251855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" fillcolor="#afabab" strokecolor="#8e8e8e" strokeweight="1.52778mm">
                <v:stroke linestyle="thickThin"/>
                <v:shadow on="t" color="black" opacity="26214f" origin="-.5,.5" offset=".74836mm,-.74836mm"/>
                <v:textbox>
                  <w:txbxContent>
                    <w:p w14:paraId="5B9B0711" w14:textId="2CD075F3" w:rsidR="00E2499C" w:rsidRPr="00104EAC" w:rsidRDefault="00E2499C" w:rsidP="00E2499C">
                      <w:pPr>
                        <w:jc w:val="center"/>
                        <w:rPr>
                          <w:rFonts w:ascii="Arial Narrow" w:hAnsi="Arial Narrow"/>
                          <w:sz w:val="24"/>
                          <w:szCs w:val="24"/>
                        </w:rPr>
                      </w:pPr>
                      <w:r>
                        <w:rPr>
                          <w:rFonts w:ascii="Arial Narrow" w:hAnsi="Arial Narrow"/>
                          <w:sz w:val="24"/>
                          <w:szCs w:val="24"/>
                        </w:rPr>
                        <w:t>10</w:t>
                      </w:r>
                    </w:p>
                    <w:p w14:paraId="656B05B1" w14:textId="77777777" w:rsidR="00E2499C" w:rsidRDefault="00E2499C" w:rsidP="00E2499C">
                      <w:pPr>
                        <w:jc w:val="center"/>
                      </w:pPr>
                    </w:p>
                  </w:txbxContent>
                </v:textbox>
                <w10:wrap anchorx="margin"/>
              </v:roundrect>
            </w:pict>
          </mc:Fallback>
        </mc:AlternateContent>
      </w:r>
    </w:p>
    <w:p w14:paraId="76EFE5A3" w14:textId="77777777" w:rsidR="00FA7B39" w:rsidRPr="00FA7B39" w:rsidRDefault="00FA7B39" w:rsidP="00FA7B39">
      <w:pPr>
        <w:rPr>
          <w:rFonts w:ascii="Arial Narrow" w:hAnsi="Arial Narrow"/>
        </w:rPr>
      </w:pPr>
    </w:p>
    <w:p w14:paraId="6051F4FA" w14:textId="77777777" w:rsidR="00FA7B39" w:rsidRDefault="00FA7B39" w:rsidP="00FA7B39">
      <w:pPr>
        <w:rPr>
          <w:rFonts w:ascii="Arial Narrow" w:hAnsi="Arial Narrow"/>
        </w:rPr>
      </w:pPr>
    </w:p>
    <w:p w14:paraId="3B67258E" w14:textId="77777777" w:rsidR="00FA7B39" w:rsidRPr="00FA7B39" w:rsidRDefault="00FA7B39" w:rsidP="00FA7B39">
      <w:pPr>
        <w:rPr>
          <w:rFonts w:ascii="Arial Narrow" w:hAnsi="Arial Narrow"/>
        </w:rPr>
      </w:pPr>
      <w:r w:rsidRPr="00FA7B39">
        <w:rPr>
          <w:rFonts w:ascii="Arial Narrow" w:hAnsi="Arial Narrow"/>
        </w:rPr>
        <w:t>Na temelju članka 9. stavka 2. Zakona o plaćama u lokalnoj i područnoj (regionalnoj) samoupravi („Narodne novine“ broj 28/10, 10/23) i članka 38. Statuta Općine Dubravica („Službeni glasnik Općine Dubravica“ br. 01/2021, 03/2024) općinski načelnik Općine Dubravica donosi</w:t>
      </w:r>
    </w:p>
    <w:p w14:paraId="7F18933F" w14:textId="77777777" w:rsidR="00FA7B39" w:rsidRPr="00FA7B39" w:rsidRDefault="00FA7B39" w:rsidP="00FA7B39">
      <w:pPr>
        <w:rPr>
          <w:rFonts w:ascii="Arial Narrow" w:hAnsi="Arial Narrow"/>
        </w:rPr>
      </w:pPr>
    </w:p>
    <w:p w14:paraId="6CD5CFD8" w14:textId="77777777" w:rsidR="00FA7B39" w:rsidRPr="00FA7B39" w:rsidRDefault="00FA7B39" w:rsidP="00FA7B39">
      <w:pPr>
        <w:pStyle w:val="Bezproreda"/>
        <w:jc w:val="center"/>
        <w:rPr>
          <w:rFonts w:ascii="Arial Narrow" w:hAnsi="Arial Narrow"/>
          <w:b/>
        </w:rPr>
      </w:pPr>
      <w:r w:rsidRPr="00FA7B39">
        <w:rPr>
          <w:rFonts w:ascii="Arial Narrow" w:hAnsi="Arial Narrow"/>
          <w:b/>
        </w:rPr>
        <w:t>ODLUKU</w:t>
      </w:r>
    </w:p>
    <w:p w14:paraId="61938A54" w14:textId="77777777" w:rsidR="00FA7B39" w:rsidRPr="00FA7B39" w:rsidRDefault="00FA7B39" w:rsidP="00FA7B39">
      <w:pPr>
        <w:pStyle w:val="Bezproreda"/>
        <w:jc w:val="center"/>
        <w:rPr>
          <w:rFonts w:ascii="Arial Narrow" w:hAnsi="Arial Narrow"/>
          <w:b/>
        </w:rPr>
      </w:pPr>
      <w:r w:rsidRPr="00FA7B39">
        <w:rPr>
          <w:rFonts w:ascii="Arial Narrow" w:hAnsi="Arial Narrow"/>
          <w:b/>
        </w:rPr>
        <w:t xml:space="preserve">o visini osnovice za obračun plaće službenika </w:t>
      </w:r>
    </w:p>
    <w:p w14:paraId="742E91E7" w14:textId="77777777" w:rsidR="00FA7B39" w:rsidRPr="00FA7B39" w:rsidRDefault="00FA7B39" w:rsidP="00FA7B39">
      <w:pPr>
        <w:pStyle w:val="Bezproreda"/>
        <w:jc w:val="center"/>
        <w:rPr>
          <w:rFonts w:ascii="Arial Narrow" w:hAnsi="Arial Narrow"/>
          <w:b/>
        </w:rPr>
      </w:pPr>
      <w:r w:rsidRPr="00FA7B39">
        <w:rPr>
          <w:rFonts w:ascii="Arial Narrow" w:hAnsi="Arial Narrow"/>
          <w:b/>
        </w:rPr>
        <w:t>Jedinstvenog upravnog odjela Općine Dubravica</w:t>
      </w:r>
    </w:p>
    <w:p w14:paraId="39A03F82" w14:textId="77777777" w:rsidR="00FA7B39" w:rsidRPr="00FA7B39" w:rsidRDefault="00FA7B39" w:rsidP="00FA7B39">
      <w:pPr>
        <w:pStyle w:val="Bezproreda"/>
        <w:jc w:val="center"/>
        <w:rPr>
          <w:rFonts w:ascii="Arial Narrow" w:hAnsi="Arial Narrow"/>
          <w:b/>
        </w:rPr>
      </w:pPr>
    </w:p>
    <w:p w14:paraId="53B129FA" w14:textId="77777777" w:rsidR="00FA7B39" w:rsidRPr="00FA7B39" w:rsidRDefault="00FA7B39" w:rsidP="00FA7B39">
      <w:pPr>
        <w:pStyle w:val="Bezproreda"/>
        <w:jc w:val="center"/>
        <w:rPr>
          <w:rFonts w:ascii="Arial Narrow" w:hAnsi="Arial Narrow"/>
          <w:b/>
        </w:rPr>
      </w:pPr>
      <w:r w:rsidRPr="00FA7B39">
        <w:rPr>
          <w:rFonts w:ascii="Arial Narrow" w:hAnsi="Arial Narrow"/>
          <w:b/>
        </w:rPr>
        <w:t>Članak 1.</w:t>
      </w:r>
    </w:p>
    <w:p w14:paraId="4EA44E29" w14:textId="77777777" w:rsidR="00FA7B39" w:rsidRPr="00FA7B39" w:rsidRDefault="00FA7B39" w:rsidP="00FA7B39">
      <w:pPr>
        <w:pStyle w:val="Uvuenotijeloteksta"/>
        <w:rPr>
          <w:rFonts w:ascii="Arial Narrow" w:hAnsi="Arial Narrow"/>
          <w:sz w:val="22"/>
          <w:szCs w:val="22"/>
        </w:rPr>
      </w:pPr>
      <w:r w:rsidRPr="00FA7B39">
        <w:rPr>
          <w:rFonts w:ascii="Arial Narrow" w:hAnsi="Arial Narrow"/>
          <w:sz w:val="22"/>
          <w:szCs w:val="22"/>
        </w:rPr>
        <w:t>Ovom Odlukom određuje se osnovica za obračun plaće službenika Jedinstvenog upravnog odjela Općine Dubravica kako slijedi:</w:t>
      </w:r>
    </w:p>
    <w:p w14:paraId="10575BC8" w14:textId="77777777" w:rsidR="00FA7B39" w:rsidRPr="00FA7B39" w:rsidRDefault="00FA7B39" w:rsidP="00FA7B39">
      <w:pPr>
        <w:pStyle w:val="Uvuenotijeloteksta"/>
        <w:rPr>
          <w:rFonts w:ascii="Arial Narrow" w:hAnsi="Arial Narrow"/>
          <w:sz w:val="22"/>
          <w:szCs w:val="22"/>
        </w:rPr>
      </w:pPr>
    </w:p>
    <w:p w14:paraId="0268B5D1" w14:textId="77777777" w:rsidR="00FA7B39" w:rsidRPr="00FA7B39" w:rsidRDefault="00FA7B39" w:rsidP="00FA7B39">
      <w:pPr>
        <w:pStyle w:val="Uvuenotijeloteksta"/>
        <w:rPr>
          <w:rFonts w:ascii="Arial Narrow" w:hAnsi="Arial Narrow"/>
          <w:b/>
          <w:color w:val="231F20"/>
          <w:sz w:val="22"/>
          <w:szCs w:val="22"/>
          <w:shd w:val="clear" w:color="auto" w:fill="FFFFFF"/>
        </w:rPr>
      </w:pPr>
      <w:r w:rsidRPr="00FA7B39">
        <w:rPr>
          <w:rFonts w:ascii="Arial Narrow" w:hAnsi="Arial Narrow"/>
          <w:b/>
          <w:sz w:val="22"/>
          <w:szCs w:val="22"/>
        </w:rPr>
        <w:t xml:space="preserve">- od 1. veljače 2025. godine do 31. kolovoza 2025. godine </w:t>
      </w:r>
      <w:r w:rsidRPr="00FA7B39">
        <w:rPr>
          <w:rFonts w:ascii="Arial Narrow" w:hAnsi="Arial Narrow"/>
          <w:b/>
          <w:bCs/>
          <w:sz w:val="22"/>
          <w:szCs w:val="22"/>
        </w:rPr>
        <w:t>975,60 eura</w:t>
      </w:r>
      <w:r w:rsidRPr="00FA7B39">
        <w:rPr>
          <w:rFonts w:ascii="Arial Narrow" w:hAnsi="Arial Narrow"/>
          <w:sz w:val="22"/>
          <w:szCs w:val="22"/>
        </w:rPr>
        <w:t xml:space="preserve"> </w:t>
      </w:r>
      <w:r w:rsidRPr="00FA7B39">
        <w:rPr>
          <w:rFonts w:ascii="Arial Narrow" w:hAnsi="Arial Narrow"/>
          <w:b/>
          <w:color w:val="231F20"/>
          <w:sz w:val="22"/>
          <w:szCs w:val="22"/>
          <w:shd w:val="clear" w:color="auto" w:fill="FFFFFF"/>
        </w:rPr>
        <w:t>bruto, i primjenjuje se počevši sa plaćom za mjesec veljaču, koja se isplaćuje u mjesecu ožujku 2025. godine</w:t>
      </w:r>
    </w:p>
    <w:p w14:paraId="0613C236" w14:textId="77777777" w:rsidR="00FA7B39" w:rsidRPr="00FA7B39" w:rsidRDefault="00FA7B39" w:rsidP="00FA7B39">
      <w:pPr>
        <w:pStyle w:val="Uvuenotijeloteksta"/>
        <w:rPr>
          <w:rFonts w:ascii="Arial Narrow" w:hAnsi="Arial Narrow"/>
          <w:b/>
          <w:sz w:val="22"/>
          <w:szCs w:val="22"/>
        </w:rPr>
      </w:pPr>
      <w:r w:rsidRPr="00FA7B39">
        <w:rPr>
          <w:rFonts w:ascii="Arial Narrow" w:hAnsi="Arial Narrow"/>
          <w:b/>
          <w:color w:val="231F20"/>
          <w:sz w:val="22"/>
          <w:szCs w:val="22"/>
          <w:shd w:val="clear" w:color="auto" w:fill="FFFFFF"/>
        </w:rPr>
        <w:t xml:space="preserve">- od 1. rujna 2025. godine pa nadalje </w:t>
      </w:r>
      <w:r w:rsidRPr="00FA7B39">
        <w:rPr>
          <w:rFonts w:ascii="Arial Narrow" w:hAnsi="Arial Narrow"/>
          <w:b/>
          <w:bCs/>
          <w:sz w:val="22"/>
          <w:szCs w:val="22"/>
        </w:rPr>
        <w:t>1.004,87 eura</w:t>
      </w:r>
      <w:r w:rsidRPr="00FA7B39">
        <w:rPr>
          <w:rFonts w:ascii="Arial Narrow" w:hAnsi="Arial Narrow"/>
          <w:sz w:val="22"/>
          <w:szCs w:val="22"/>
        </w:rPr>
        <w:t xml:space="preserve"> </w:t>
      </w:r>
      <w:r w:rsidRPr="00FA7B39">
        <w:rPr>
          <w:rFonts w:ascii="Arial Narrow" w:hAnsi="Arial Narrow"/>
          <w:b/>
          <w:color w:val="231F20"/>
          <w:sz w:val="22"/>
          <w:szCs w:val="22"/>
          <w:shd w:val="clear" w:color="auto" w:fill="FFFFFF"/>
        </w:rPr>
        <w:t>bruto, i primjenjuje se počevši s plaćom za mjesec rujan, koja se isplaćuje u mjesecu listopadu 2025. godine</w:t>
      </w:r>
    </w:p>
    <w:p w14:paraId="3F0E3656" w14:textId="77777777" w:rsidR="00FA7B39" w:rsidRPr="00FA7B39" w:rsidRDefault="00FA7B39" w:rsidP="00FA7B39">
      <w:pPr>
        <w:pStyle w:val="Uvuenotijeloteksta"/>
        <w:ind w:firstLine="0"/>
        <w:rPr>
          <w:rFonts w:ascii="Arial Narrow" w:hAnsi="Arial Narrow"/>
          <w:sz w:val="22"/>
          <w:szCs w:val="22"/>
        </w:rPr>
      </w:pPr>
    </w:p>
    <w:p w14:paraId="1F474BDD" w14:textId="77777777" w:rsidR="00FA7B39" w:rsidRPr="00FA7B39" w:rsidRDefault="00FA7B39" w:rsidP="00FA7B39">
      <w:pPr>
        <w:pStyle w:val="Uvuenotijeloteksta"/>
        <w:ind w:firstLine="0"/>
        <w:jc w:val="center"/>
        <w:rPr>
          <w:rFonts w:ascii="Arial Narrow" w:hAnsi="Arial Narrow"/>
          <w:b/>
          <w:sz w:val="22"/>
          <w:szCs w:val="22"/>
        </w:rPr>
      </w:pPr>
      <w:r w:rsidRPr="00FA7B39">
        <w:rPr>
          <w:rFonts w:ascii="Arial Narrow" w:hAnsi="Arial Narrow"/>
          <w:b/>
          <w:sz w:val="22"/>
          <w:szCs w:val="22"/>
        </w:rPr>
        <w:t>Članak 2.</w:t>
      </w:r>
    </w:p>
    <w:p w14:paraId="0D36248C" w14:textId="77777777" w:rsidR="00FA7B39" w:rsidRPr="00FA7B39" w:rsidRDefault="00FA7B39" w:rsidP="00FA7B39">
      <w:pPr>
        <w:pStyle w:val="Uvuenotijeloteksta"/>
        <w:ind w:firstLine="0"/>
        <w:rPr>
          <w:rFonts w:ascii="Arial Narrow" w:hAnsi="Arial Narrow"/>
          <w:sz w:val="22"/>
          <w:szCs w:val="22"/>
        </w:rPr>
      </w:pPr>
      <w:r w:rsidRPr="00FA7B39">
        <w:rPr>
          <w:rFonts w:ascii="Arial Narrow" w:hAnsi="Arial Narrow"/>
          <w:sz w:val="22"/>
          <w:szCs w:val="22"/>
        </w:rPr>
        <w:tab/>
        <w:t>Plaću službenika u Jedinstvenom upravnom odjelu Općine Dubravica čini umnožak koeficijenta složenosti poslova radnog mjesta na koje je službenik raspoređen i osnovice za obračun plaće, uvećan za 0,5% za svaku navršenu godinu radnog staža.</w:t>
      </w:r>
    </w:p>
    <w:p w14:paraId="7124B85E" w14:textId="77777777" w:rsidR="00FA7B39" w:rsidRPr="00FA7B39" w:rsidRDefault="00FA7B39" w:rsidP="00FA7B39">
      <w:pPr>
        <w:pStyle w:val="Bezproreda"/>
        <w:jc w:val="both"/>
        <w:rPr>
          <w:rFonts w:ascii="Arial Narrow" w:hAnsi="Arial Narrow"/>
        </w:rPr>
      </w:pPr>
    </w:p>
    <w:p w14:paraId="28C1E01E" w14:textId="77777777" w:rsidR="00FA7B39" w:rsidRPr="00FA7B39" w:rsidRDefault="00FA7B39" w:rsidP="00FA7B39">
      <w:pPr>
        <w:pStyle w:val="Uvuenotijeloteksta"/>
        <w:ind w:firstLine="0"/>
        <w:jc w:val="center"/>
        <w:rPr>
          <w:rFonts w:ascii="Arial Narrow" w:hAnsi="Arial Narrow"/>
          <w:b/>
          <w:sz w:val="22"/>
          <w:szCs w:val="22"/>
        </w:rPr>
      </w:pPr>
      <w:r w:rsidRPr="00FA7B39">
        <w:rPr>
          <w:rFonts w:ascii="Arial Narrow" w:hAnsi="Arial Narrow"/>
          <w:b/>
          <w:sz w:val="22"/>
          <w:szCs w:val="22"/>
        </w:rPr>
        <w:t>Članak 3.</w:t>
      </w:r>
    </w:p>
    <w:p w14:paraId="30BF9D04" w14:textId="77777777" w:rsidR="00FA7B39" w:rsidRPr="00FA7B39" w:rsidRDefault="00FA7B39" w:rsidP="00FA7B39">
      <w:pPr>
        <w:pStyle w:val="Uvuenotijeloteksta"/>
        <w:rPr>
          <w:rFonts w:ascii="Arial Narrow" w:hAnsi="Arial Narrow"/>
          <w:sz w:val="22"/>
          <w:szCs w:val="22"/>
        </w:rPr>
      </w:pPr>
      <w:r w:rsidRPr="00FA7B39">
        <w:rPr>
          <w:rFonts w:ascii="Arial Narrow" w:hAnsi="Arial Narrow"/>
          <w:sz w:val="22"/>
          <w:szCs w:val="22"/>
        </w:rPr>
        <w:t xml:space="preserve">Stupanjem na snagu ove Odluke prestaje važiti Odluka o visini osnovice za obračun plaće službenika Jedinstvenog upravnog odjela Općine Dubravica („Službeni glasnik Općine Dubravica“ broj 02/2024). </w:t>
      </w:r>
    </w:p>
    <w:p w14:paraId="41F76C2F" w14:textId="77777777" w:rsidR="00FA7B39" w:rsidRPr="00FA7B39" w:rsidRDefault="00FA7B39" w:rsidP="00FA7B39">
      <w:pPr>
        <w:pStyle w:val="Uvuenotijeloteksta"/>
        <w:ind w:firstLine="0"/>
        <w:jc w:val="center"/>
        <w:rPr>
          <w:rFonts w:ascii="Arial Narrow" w:hAnsi="Arial Narrow"/>
          <w:b/>
          <w:sz w:val="22"/>
          <w:szCs w:val="22"/>
        </w:rPr>
      </w:pPr>
      <w:r w:rsidRPr="00FA7B39">
        <w:rPr>
          <w:rFonts w:ascii="Arial Narrow" w:hAnsi="Arial Narrow"/>
          <w:b/>
          <w:sz w:val="22"/>
          <w:szCs w:val="22"/>
        </w:rPr>
        <w:t>Članak 4.</w:t>
      </w:r>
    </w:p>
    <w:p w14:paraId="4BFE16B9" w14:textId="77777777" w:rsidR="00FA7B39" w:rsidRPr="00FA7B39" w:rsidRDefault="00FA7B39" w:rsidP="00FA7B39">
      <w:pPr>
        <w:pStyle w:val="Uvuenotijeloteksta"/>
        <w:rPr>
          <w:rFonts w:ascii="Arial Narrow" w:hAnsi="Arial Narrow"/>
          <w:sz w:val="22"/>
          <w:szCs w:val="22"/>
        </w:rPr>
      </w:pPr>
    </w:p>
    <w:p w14:paraId="6DBA9444" w14:textId="77777777" w:rsidR="00FA7B39" w:rsidRPr="00FA7B39" w:rsidRDefault="00FA7B39" w:rsidP="00FA7B39">
      <w:pPr>
        <w:pStyle w:val="Uvuenotijeloteksta"/>
        <w:rPr>
          <w:rFonts w:ascii="Arial Narrow" w:hAnsi="Arial Narrow"/>
          <w:sz w:val="22"/>
          <w:szCs w:val="22"/>
        </w:rPr>
      </w:pPr>
      <w:r w:rsidRPr="00FA7B39">
        <w:rPr>
          <w:rFonts w:ascii="Arial Narrow" w:hAnsi="Arial Narrow"/>
          <w:sz w:val="22"/>
          <w:szCs w:val="22"/>
        </w:rPr>
        <w:t>Ova Odluka objaviti će se u Službenom glasniku Općine Dubravica, a stupa na snagu 01. veljače 2025. godine.</w:t>
      </w:r>
    </w:p>
    <w:p w14:paraId="29D6E579" w14:textId="77777777" w:rsidR="00FA7B39" w:rsidRPr="00FA7B39" w:rsidRDefault="00FA7B39" w:rsidP="00FA7B39">
      <w:pPr>
        <w:pStyle w:val="Uvuenotijeloteksta"/>
        <w:rPr>
          <w:rFonts w:ascii="Arial Narrow" w:hAnsi="Arial Narrow"/>
          <w:sz w:val="22"/>
          <w:szCs w:val="22"/>
        </w:rPr>
      </w:pPr>
    </w:p>
    <w:p w14:paraId="342E14AC" w14:textId="77777777" w:rsidR="00FA7B39" w:rsidRPr="00FA7B39" w:rsidRDefault="00FA7B39" w:rsidP="00FA7B39">
      <w:pPr>
        <w:pStyle w:val="Uvuenotijeloteksta"/>
        <w:ind w:firstLine="0"/>
        <w:jc w:val="center"/>
        <w:rPr>
          <w:rFonts w:ascii="Arial Narrow" w:hAnsi="Arial Narrow"/>
          <w:sz w:val="16"/>
          <w:szCs w:val="16"/>
        </w:rPr>
      </w:pPr>
      <w:r w:rsidRPr="00FA7B39">
        <w:rPr>
          <w:rFonts w:ascii="Arial Narrow" w:hAnsi="Arial Narrow"/>
          <w:sz w:val="16"/>
          <w:szCs w:val="16"/>
        </w:rPr>
        <w:t>OPĆINSKI NAČELNIK</w:t>
      </w:r>
    </w:p>
    <w:p w14:paraId="66DBC96C" w14:textId="77777777" w:rsidR="00FA7B39" w:rsidRPr="00FA7B39" w:rsidRDefault="00FA7B39" w:rsidP="00FA7B39">
      <w:pPr>
        <w:jc w:val="center"/>
        <w:rPr>
          <w:rFonts w:ascii="Arial Narrow" w:hAnsi="Arial Narrow"/>
          <w:sz w:val="16"/>
          <w:szCs w:val="16"/>
        </w:rPr>
      </w:pPr>
      <w:r w:rsidRPr="00FA7B39">
        <w:rPr>
          <w:rFonts w:ascii="Arial Narrow" w:hAnsi="Arial Narrow"/>
          <w:sz w:val="16"/>
          <w:szCs w:val="16"/>
        </w:rPr>
        <w:t>KLASA: 120-01/25-01/1</w:t>
      </w:r>
    </w:p>
    <w:p w14:paraId="18CB2441" w14:textId="77777777" w:rsidR="00FA7B39" w:rsidRPr="00FA7B39" w:rsidRDefault="00FA7B39" w:rsidP="00FA7B39">
      <w:pPr>
        <w:jc w:val="center"/>
        <w:rPr>
          <w:rFonts w:ascii="Arial Narrow" w:hAnsi="Arial Narrow"/>
          <w:sz w:val="16"/>
          <w:szCs w:val="16"/>
        </w:rPr>
      </w:pPr>
      <w:r w:rsidRPr="00FA7B39">
        <w:rPr>
          <w:rFonts w:ascii="Arial Narrow" w:hAnsi="Arial Narrow"/>
          <w:sz w:val="16"/>
          <w:szCs w:val="16"/>
        </w:rPr>
        <w:t>URBROJ: 238-40-01-25-1</w:t>
      </w:r>
    </w:p>
    <w:p w14:paraId="443A9A4B" w14:textId="77777777" w:rsidR="00FA7B39" w:rsidRPr="00FA7B39" w:rsidRDefault="00FA7B39" w:rsidP="00FA7B39">
      <w:pPr>
        <w:jc w:val="center"/>
        <w:rPr>
          <w:rFonts w:ascii="Arial Narrow" w:hAnsi="Arial Narrow"/>
          <w:sz w:val="16"/>
          <w:szCs w:val="16"/>
        </w:rPr>
      </w:pPr>
      <w:r w:rsidRPr="00FA7B39">
        <w:rPr>
          <w:rFonts w:ascii="Arial Narrow" w:hAnsi="Arial Narrow"/>
          <w:sz w:val="16"/>
          <w:szCs w:val="16"/>
        </w:rPr>
        <w:t>Dubravica, 31. siječanj 2025. godine</w:t>
      </w:r>
    </w:p>
    <w:p w14:paraId="430915FD" w14:textId="77777777" w:rsidR="00FA7B39" w:rsidRPr="00FA7B39" w:rsidRDefault="00FA7B39" w:rsidP="00FA7B39">
      <w:pPr>
        <w:rPr>
          <w:rFonts w:ascii="Arial Narrow" w:hAnsi="Arial Narrow"/>
          <w:sz w:val="16"/>
          <w:szCs w:val="16"/>
        </w:rPr>
      </w:pPr>
    </w:p>
    <w:p w14:paraId="4E9D766F" w14:textId="77777777" w:rsidR="00FA7B39" w:rsidRPr="00FA7B39" w:rsidRDefault="00FA7B39" w:rsidP="00FA7B39">
      <w:pPr>
        <w:jc w:val="right"/>
        <w:rPr>
          <w:rFonts w:ascii="Arial Narrow" w:hAnsi="Arial Narrow"/>
          <w:sz w:val="16"/>
          <w:szCs w:val="16"/>
        </w:rPr>
      </w:pP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t>NAČELNIK OPĆINE DUBRAVICA</w:t>
      </w:r>
    </w:p>
    <w:p w14:paraId="09D54CE8" w14:textId="77777777" w:rsidR="00FA7B39" w:rsidRPr="00FA7B39" w:rsidRDefault="00FA7B39" w:rsidP="00FA7B39">
      <w:pPr>
        <w:jc w:val="right"/>
        <w:rPr>
          <w:rFonts w:ascii="Arial Narrow" w:hAnsi="Arial Narrow"/>
          <w:sz w:val="16"/>
          <w:szCs w:val="16"/>
        </w:rPr>
      </w:pP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t>Marin Štritof</w:t>
      </w:r>
    </w:p>
    <w:p w14:paraId="56F405D2" w14:textId="77777777" w:rsidR="00FA7B39" w:rsidRPr="00FA7B39" w:rsidRDefault="00FA7B39" w:rsidP="00FA7B39">
      <w:pPr>
        <w:rPr>
          <w:rFonts w:ascii="Arial Narrow" w:hAnsi="Arial Narrow"/>
          <w:sz w:val="16"/>
          <w:szCs w:val="16"/>
        </w:rPr>
      </w:pPr>
    </w:p>
    <w:p w14:paraId="6A902333" w14:textId="57900791" w:rsidR="00FA7B39" w:rsidRPr="00FA7B39" w:rsidRDefault="00FA7B39" w:rsidP="00FA7B39">
      <w:pPr>
        <w:rPr>
          <w:rFonts w:ascii="Arial Narrow" w:hAnsi="Arial Narrow"/>
          <w:sz w:val="16"/>
          <w:szCs w:val="16"/>
        </w:rPr>
      </w:pPr>
      <w:r w:rsidRPr="006329A4">
        <w:rPr>
          <w:rFonts w:ascii="Arial Narrow" w:hAnsi="Arial Narrow"/>
          <w:b/>
          <w:noProof/>
          <w:lang w:val="sl-SI" w:eastAsia="sl-SI"/>
        </w:rPr>
        <mc:AlternateContent>
          <mc:Choice Requires="wps">
            <w:drawing>
              <wp:anchor distT="0" distB="0" distL="114300" distR="114300" simplePos="0" relativeHeight="251857920" behindDoc="0" locked="0" layoutInCell="1" allowOverlap="1" wp14:anchorId="4B7F328C" wp14:editId="69C312C7">
                <wp:simplePos x="0" y="0"/>
                <wp:positionH relativeFrom="margin">
                  <wp:posOffset>0</wp:posOffset>
                </wp:positionH>
                <wp:positionV relativeFrom="paragraph">
                  <wp:posOffset>113665</wp:posOffset>
                </wp:positionV>
                <wp:extent cx="447675" cy="362197"/>
                <wp:effectExtent l="57150" t="114300" r="142875" b="76200"/>
                <wp:wrapNone/>
                <wp:docPr id="1013754685"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B2237B0" w14:textId="0E16240D" w:rsidR="00FA7B39" w:rsidRPr="00104EAC" w:rsidRDefault="00FA7B39" w:rsidP="00FA7B39">
                            <w:pPr>
                              <w:jc w:val="center"/>
                              <w:rPr>
                                <w:rFonts w:ascii="Arial Narrow" w:hAnsi="Arial Narrow"/>
                                <w:sz w:val="24"/>
                                <w:szCs w:val="24"/>
                              </w:rPr>
                            </w:pPr>
                            <w:r>
                              <w:rPr>
                                <w:rFonts w:ascii="Arial Narrow" w:hAnsi="Arial Narrow"/>
                                <w:sz w:val="24"/>
                                <w:szCs w:val="24"/>
                              </w:rPr>
                              <w:t>11</w:t>
                            </w:r>
                          </w:p>
                          <w:p w14:paraId="2ABF2B90" w14:textId="77777777" w:rsidR="00FA7B39" w:rsidRDefault="00FA7B39" w:rsidP="00FA7B3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7F328C" id="_x0000_s1046" style="position:absolute;left:0;text-align:left;margin-left:0;margin-top:8.95pt;width:35.25pt;height:28.5pt;z-index:251857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gBm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" fillcolor="#afabab" strokecolor="#8e8e8e" strokeweight="1.52778mm">
                <v:stroke linestyle="thickThin"/>
                <v:shadow on="t" color="black" opacity="26214f" origin="-.5,.5" offset=".74836mm,-.74836mm"/>
                <v:textbox>
                  <w:txbxContent>
                    <w:p w14:paraId="3B2237B0" w14:textId="0E16240D" w:rsidR="00FA7B39" w:rsidRPr="00104EAC" w:rsidRDefault="00FA7B39" w:rsidP="00FA7B39">
                      <w:pPr>
                        <w:jc w:val="center"/>
                        <w:rPr>
                          <w:rFonts w:ascii="Arial Narrow" w:hAnsi="Arial Narrow"/>
                          <w:sz w:val="24"/>
                          <w:szCs w:val="24"/>
                        </w:rPr>
                      </w:pPr>
                      <w:r>
                        <w:rPr>
                          <w:rFonts w:ascii="Arial Narrow" w:hAnsi="Arial Narrow"/>
                          <w:sz w:val="24"/>
                          <w:szCs w:val="24"/>
                        </w:rPr>
                        <w:t>11</w:t>
                      </w:r>
                    </w:p>
                    <w:p w14:paraId="2ABF2B90" w14:textId="77777777" w:rsidR="00FA7B39" w:rsidRDefault="00FA7B39" w:rsidP="00FA7B39">
                      <w:pPr>
                        <w:jc w:val="center"/>
                      </w:pPr>
                    </w:p>
                  </w:txbxContent>
                </v:textbox>
                <w10:wrap anchorx="margin"/>
              </v:roundrect>
            </w:pict>
          </mc:Fallback>
        </mc:AlternateContent>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r w:rsidRPr="00FA7B39">
        <w:rPr>
          <w:rFonts w:ascii="Arial Narrow" w:hAnsi="Arial Narrow"/>
          <w:sz w:val="16"/>
          <w:szCs w:val="16"/>
        </w:rPr>
        <w:tab/>
      </w:r>
    </w:p>
    <w:p w14:paraId="0374DF38" w14:textId="77777777" w:rsidR="00FA7B39" w:rsidRDefault="00FA7B39" w:rsidP="00FA7B39">
      <w:pPr>
        <w:rPr>
          <w:rFonts w:ascii="Arial Narrow" w:hAnsi="Arial Narrow"/>
          <w:sz w:val="16"/>
          <w:szCs w:val="16"/>
        </w:rPr>
      </w:pPr>
    </w:p>
    <w:p w14:paraId="01629DA7" w14:textId="77777777" w:rsidR="00326ABF" w:rsidRPr="00326ABF" w:rsidRDefault="00326ABF" w:rsidP="00326ABF">
      <w:pPr>
        <w:rPr>
          <w:rFonts w:ascii="Arial Narrow" w:hAnsi="Arial Narrow"/>
          <w:sz w:val="16"/>
          <w:szCs w:val="16"/>
        </w:rPr>
      </w:pPr>
    </w:p>
    <w:p w14:paraId="4CC974D1" w14:textId="77777777" w:rsidR="00326ABF" w:rsidRPr="00996D63" w:rsidRDefault="00326ABF" w:rsidP="00326ABF">
      <w:pPr>
        <w:tabs>
          <w:tab w:val="left" w:pos="390"/>
          <w:tab w:val="num" w:pos="1080"/>
          <w:tab w:val="left" w:pos="3105"/>
        </w:tabs>
        <w:rPr>
          <w:rFonts w:ascii="Times New Roman" w:hAnsi="Times New Roman"/>
          <w:b/>
          <w:lang w:val="pl-PL"/>
        </w:rPr>
      </w:pPr>
    </w:p>
    <w:p w14:paraId="679359F4" w14:textId="77777777" w:rsidR="00326ABF" w:rsidRPr="00326ABF" w:rsidRDefault="00326ABF" w:rsidP="00326ABF">
      <w:pPr>
        <w:shd w:val="clear" w:color="auto" w:fill="FFFFFF"/>
        <w:spacing w:line="244" w:lineRule="atLeast"/>
        <w:rPr>
          <w:rFonts w:ascii="Arial Narrow" w:hAnsi="Arial Narrow"/>
        </w:rPr>
      </w:pPr>
      <w:r w:rsidRPr="00996D63">
        <w:rPr>
          <w:rFonts w:ascii="Times New Roman" w:hAnsi="Times New Roman"/>
        </w:rPr>
        <w:tab/>
      </w:r>
      <w:r w:rsidRPr="00326ABF">
        <w:rPr>
          <w:rFonts w:ascii="Arial Narrow" w:hAnsi="Arial Narrow"/>
        </w:rPr>
        <w:t>Na temelju članka 38. stavka 4. Statuta Općine Dubravica („Službeni glasnik Općine Dubravica“ 01/2021, 03/2024) i članka 17. stavka 1. podstavka 1. Procedure upravljanja i raspolaganja nekretninama u vlasništvu Općine Dubravica („Službeni glasnik Općine Dubravica“ broj 01/2020) u postupku prodaje zemljišta u vlasništvu Općine Dubravica temeljem Javnog natječaja, općinski načelnik donosi</w:t>
      </w:r>
    </w:p>
    <w:p w14:paraId="1AEED24A" w14:textId="77777777" w:rsidR="00326ABF" w:rsidRPr="00326ABF" w:rsidRDefault="00326ABF" w:rsidP="00326ABF">
      <w:pPr>
        <w:rPr>
          <w:rFonts w:ascii="Arial Narrow" w:hAnsi="Arial Narrow"/>
        </w:rPr>
      </w:pPr>
    </w:p>
    <w:p w14:paraId="570622E5" w14:textId="77777777" w:rsidR="00326ABF" w:rsidRPr="00326ABF" w:rsidRDefault="00326ABF" w:rsidP="00326ABF">
      <w:pPr>
        <w:jc w:val="center"/>
        <w:rPr>
          <w:rFonts w:ascii="Arial Narrow" w:hAnsi="Arial Narrow"/>
          <w:b/>
        </w:rPr>
      </w:pPr>
      <w:r w:rsidRPr="00326ABF">
        <w:rPr>
          <w:rFonts w:ascii="Arial Narrow" w:hAnsi="Arial Narrow"/>
          <w:b/>
        </w:rPr>
        <w:t>ODLUKU O ODABIRU</w:t>
      </w:r>
    </w:p>
    <w:p w14:paraId="21758602" w14:textId="77777777" w:rsidR="00326ABF" w:rsidRPr="00326ABF" w:rsidRDefault="00326ABF" w:rsidP="00326ABF">
      <w:pPr>
        <w:jc w:val="center"/>
        <w:rPr>
          <w:rFonts w:ascii="Arial Narrow" w:hAnsi="Arial Narrow"/>
          <w:b/>
        </w:rPr>
      </w:pPr>
      <w:r w:rsidRPr="00326ABF">
        <w:rPr>
          <w:rFonts w:ascii="Arial Narrow" w:hAnsi="Arial Narrow"/>
          <w:b/>
        </w:rPr>
        <w:t>ponude za kupnju zemljišta u vlasništvu Općine Dubravica</w:t>
      </w:r>
    </w:p>
    <w:p w14:paraId="34A2B3E6" w14:textId="77777777" w:rsidR="00326ABF" w:rsidRPr="00326ABF" w:rsidRDefault="00326ABF" w:rsidP="00326ABF">
      <w:pPr>
        <w:rPr>
          <w:rFonts w:ascii="Arial Narrow" w:hAnsi="Arial Narrow"/>
          <w:b/>
        </w:rPr>
      </w:pPr>
    </w:p>
    <w:p w14:paraId="60DC48BB" w14:textId="77777777" w:rsidR="00326ABF" w:rsidRPr="00326ABF" w:rsidRDefault="00326ABF" w:rsidP="00326ABF">
      <w:pPr>
        <w:jc w:val="center"/>
        <w:rPr>
          <w:rFonts w:ascii="Arial Narrow" w:hAnsi="Arial Narrow"/>
          <w:b/>
        </w:rPr>
      </w:pPr>
      <w:r w:rsidRPr="00326ABF">
        <w:rPr>
          <w:rFonts w:ascii="Arial Narrow" w:hAnsi="Arial Narrow"/>
          <w:b/>
        </w:rPr>
        <w:t>Članak 1.</w:t>
      </w:r>
    </w:p>
    <w:p w14:paraId="7DDF2764" w14:textId="77777777" w:rsidR="00326ABF" w:rsidRPr="00326ABF" w:rsidRDefault="00326ABF" w:rsidP="00326ABF">
      <w:pPr>
        <w:pStyle w:val="Odlomakpopisa1"/>
        <w:spacing w:line="240" w:lineRule="auto"/>
        <w:ind w:left="0"/>
        <w:jc w:val="both"/>
        <w:rPr>
          <w:rFonts w:ascii="Arial Narrow" w:hAnsi="Arial Narrow"/>
        </w:rPr>
      </w:pPr>
      <w:r w:rsidRPr="00326ABF">
        <w:rPr>
          <w:rFonts w:ascii="Arial Narrow" w:hAnsi="Arial Narrow"/>
        </w:rPr>
        <w:t>Kao najpovoljnija ponuda za prodaju zemljišta u vlasništvu Općine Dubravica:</w:t>
      </w:r>
    </w:p>
    <w:p w14:paraId="74F71206" w14:textId="77777777" w:rsidR="00326ABF" w:rsidRPr="00326ABF" w:rsidRDefault="00326ABF" w:rsidP="0017793F">
      <w:pPr>
        <w:pStyle w:val="Odlomakpopisa"/>
        <w:widowControl/>
        <w:numPr>
          <w:ilvl w:val="0"/>
          <w:numId w:val="10"/>
        </w:numPr>
        <w:autoSpaceDE/>
        <w:autoSpaceDN/>
        <w:spacing w:line="244" w:lineRule="atLeast"/>
        <w:contextualSpacing/>
        <w:rPr>
          <w:rFonts w:ascii="Arial Narrow" w:hAnsi="Arial Narrow"/>
        </w:rPr>
      </w:pPr>
      <w:proofErr w:type="spellStart"/>
      <w:r w:rsidRPr="00326ABF">
        <w:rPr>
          <w:rFonts w:ascii="Arial Narrow" w:hAnsi="Arial Narrow"/>
        </w:rPr>
        <w:t>Građevinsko</w:t>
      </w:r>
      <w:proofErr w:type="spellEnd"/>
      <w:r w:rsidRPr="00326ABF">
        <w:rPr>
          <w:rFonts w:ascii="Arial Narrow" w:hAnsi="Arial Narrow"/>
        </w:rPr>
        <w:t xml:space="preserve"> </w:t>
      </w:r>
      <w:proofErr w:type="spellStart"/>
      <w:r w:rsidRPr="00326ABF">
        <w:rPr>
          <w:rFonts w:ascii="Arial Narrow" w:hAnsi="Arial Narrow"/>
        </w:rPr>
        <w:t>zemljište</w:t>
      </w:r>
      <w:proofErr w:type="spellEnd"/>
      <w:r w:rsidRPr="00326ABF">
        <w:rPr>
          <w:rFonts w:ascii="Arial Narrow" w:hAnsi="Arial Narrow"/>
        </w:rPr>
        <w:t>:</w:t>
      </w:r>
    </w:p>
    <w:p w14:paraId="457B6332" w14:textId="77777777" w:rsidR="00326ABF" w:rsidRPr="00326ABF" w:rsidRDefault="00326ABF" w:rsidP="0017793F">
      <w:pPr>
        <w:pStyle w:val="Odlomakpopisa1"/>
        <w:numPr>
          <w:ilvl w:val="0"/>
          <w:numId w:val="5"/>
        </w:numPr>
        <w:spacing w:after="0" w:line="240" w:lineRule="auto"/>
        <w:jc w:val="both"/>
        <w:rPr>
          <w:rFonts w:ascii="Arial Narrow" w:hAnsi="Arial Narrow"/>
        </w:rPr>
      </w:pPr>
      <w:r w:rsidRPr="00326ABF">
        <w:rPr>
          <w:rFonts w:ascii="Arial Narrow" w:hAnsi="Arial Narrow"/>
        </w:rPr>
        <w:t xml:space="preserve">k.č.br. 1527/2 k.o. </w:t>
      </w:r>
      <w:proofErr w:type="spellStart"/>
      <w:r w:rsidRPr="00326ABF">
        <w:rPr>
          <w:rFonts w:ascii="Arial Narrow" w:hAnsi="Arial Narrow"/>
        </w:rPr>
        <w:t>Prosinec</w:t>
      </w:r>
      <w:proofErr w:type="spellEnd"/>
      <w:r w:rsidRPr="00326ABF">
        <w:rPr>
          <w:rFonts w:ascii="Arial Narrow" w:hAnsi="Arial Narrow"/>
        </w:rPr>
        <w:t xml:space="preserve">, </w:t>
      </w:r>
      <w:proofErr w:type="spellStart"/>
      <w:r w:rsidRPr="00326ABF">
        <w:rPr>
          <w:rFonts w:ascii="Arial Narrow" w:hAnsi="Arial Narrow"/>
        </w:rPr>
        <w:t>zk</w:t>
      </w:r>
      <w:proofErr w:type="spellEnd"/>
      <w:r w:rsidRPr="00326ABF">
        <w:rPr>
          <w:rFonts w:ascii="Arial Narrow" w:hAnsi="Arial Narrow"/>
        </w:rPr>
        <w:t>. uložak broj: 654, oznaka zemljišta: Željeznička cesta površine 381 m2, DVORIŠTE površine 381 m2</w:t>
      </w:r>
    </w:p>
    <w:p w14:paraId="2999481D" w14:textId="77777777" w:rsidR="00326ABF" w:rsidRPr="00326ABF" w:rsidRDefault="00326ABF" w:rsidP="00326ABF">
      <w:pPr>
        <w:rPr>
          <w:rFonts w:ascii="Arial Narrow" w:hAnsi="Arial Narrow"/>
        </w:rPr>
      </w:pPr>
      <w:r w:rsidRPr="00326ABF">
        <w:rPr>
          <w:rFonts w:ascii="Arial Narrow" w:hAnsi="Arial Narrow"/>
        </w:rPr>
        <w:t xml:space="preserve">nekretnina u vlasničkom djelu: 1/1 u vlasništvu Općine Dubravica, Dubravica, Pavla </w:t>
      </w:r>
      <w:proofErr w:type="spellStart"/>
      <w:r w:rsidRPr="00326ABF">
        <w:rPr>
          <w:rFonts w:ascii="Arial Narrow" w:hAnsi="Arial Narrow"/>
        </w:rPr>
        <w:t>Štoosa</w:t>
      </w:r>
      <w:proofErr w:type="spellEnd"/>
      <w:r w:rsidRPr="00326ABF">
        <w:rPr>
          <w:rFonts w:ascii="Arial Narrow" w:hAnsi="Arial Narrow"/>
        </w:rPr>
        <w:t xml:space="preserve"> 3, za koju je utvrđena početna cijena zemljišta iz javnog natječaja u visini od 6,7522 €/m2 (ukupno 2.572,59 €),</w:t>
      </w:r>
    </w:p>
    <w:p w14:paraId="787036EE" w14:textId="77777777" w:rsidR="00326ABF" w:rsidRPr="00326ABF" w:rsidRDefault="00326ABF" w:rsidP="00326ABF">
      <w:pPr>
        <w:pStyle w:val="Odlomakpopisa1"/>
        <w:spacing w:line="240" w:lineRule="auto"/>
        <w:ind w:left="0"/>
        <w:jc w:val="both"/>
        <w:rPr>
          <w:rFonts w:ascii="Arial Narrow" w:hAnsi="Arial Narrow"/>
        </w:rPr>
      </w:pPr>
    </w:p>
    <w:p w14:paraId="03F843B9" w14:textId="77777777" w:rsidR="00326ABF" w:rsidRPr="00326ABF" w:rsidRDefault="00326ABF" w:rsidP="00326ABF">
      <w:pPr>
        <w:spacing w:line="240" w:lineRule="atLeast"/>
        <w:rPr>
          <w:rFonts w:ascii="Arial Narrow" w:hAnsi="Arial Narrow"/>
          <w:b/>
        </w:rPr>
      </w:pPr>
      <w:r w:rsidRPr="00326ABF">
        <w:rPr>
          <w:rFonts w:ascii="Arial Narrow" w:hAnsi="Arial Narrow"/>
        </w:rPr>
        <w:t xml:space="preserve">odabrana je ponuda ponuditelja: </w:t>
      </w:r>
      <w:r w:rsidRPr="00326ABF">
        <w:rPr>
          <w:rFonts w:ascii="Arial Narrow" w:hAnsi="Arial Narrow"/>
          <w:b/>
          <w:highlight w:val="black"/>
        </w:rPr>
        <w:t>DOMINIK ŠTRUCL, ŽELJEZNIČKA CESTA 5, DONJI ČEMEHOVEC</w:t>
      </w:r>
    </w:p>
    <w:p w14:paraId="664ABC0A" w14:textId="77777777" w:rsidR="00326ABF" w:rsidRPr="00326ABF" w:rsidRDefault="00326ABF" w:rsidP="00326ABF">
      <w:pPr>
        <w:pStyle w:val="Odlomakpopisa1"/>
        <w:spacing w:line="240" w:lineRule="auto"/>
        <w:ind w:left="0"/>
        <w:jc w:val="both"/>
        <w:rPr>
          <w:rFonts w:ascii="Arial Narrow" w:hAnsi="Arial Narrow"/>
        </w:rPr>
      </w:pPr>
    </w:p>
    <w:p w14:paraId="5C1CAF70"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 xml:space="preserve">Cijena odabrane ponude iznosi za: </w:t>
      </w:r>
    </w:p>
    <w:p w14:paraId="5383336D" w14:textId="77777777" w:rsidR="00326ABF" w:rsidRPr="00326ABF" w:rsidRDefault="00326ABF" w:rsidP="0017793F">
      <w:pPr>
        <w:pStyle w:val="Odlomakpopisa1"/>
        <w:numPr>
          <w:ilvl w:val="0"/>
          <w:numId w:val="6"/>
        </w:numPr>
        <w:spacing w:after="0" w:line="240" w:lineRule="auto"/>
        <w:rPr>
          <w:rFonts w:ascii="Arial Narrow" w:hAnsi="Arial Narrow"/>
          <w:b/>
          <w:bCs/>
        </w:rPr>
      </w:pPr>
      <w:r w:rsidRPr="00326ABF">
        <w:rPr>
          <w:rFonts w:ascii="Arial Narrow" w:hAnsi="Arial Narrow"/>
          <w:b/>
          <w:bCs/>
        </w:rPr>
        <w:t xml:space="preserve">6,85 EUR/m2, što ukupno iznosi 2.609,85 EUR </w:t>
      </w:r>
      <w:r w:rsidRPr="00326ABF">
        <w:rPr>
          <w:rFonts w:ascii="Arial Narrow" w:hAnsi="Arial Narrow"/>
        </w:rPr>
        <w:t>za:</w:t>
      </w:r>
    </w:p>
    <w:p w14:paraId="6B58D155" w14:textId="77777777" w:rsidR="00326ABF" w:rsidRPr="00326ABF" w:rsidRDefault="00326ABF" w:rsidP="00326ABF">
      <w:pPr>
        <w:pStyle w:val="Odlomakpopisa1"/>
        <w:spacing w:line="240" w:lineRule="auto"/>
        <w:ind w:left="1425"/>
        <w:jc w:val="both"/>
        <w:rPr>
          <w:rFonts w:ascii="Arial Narrow" w:hAnsi="Arial Narrow"/>
        </w:rPr>
      </w:pPr>
      <w:r w:rsidRPr="00326ABF">
        <w:rPr>
          <w:rFonts w:ascii="Arial Narrow" w:hAnsi="Arial Narrow"/>
        </w:rPr>
        <w:t xml:space="preserve">k.č.br. 1527/2 k.o. </w:t>
      </w:r>
      <w:proofErr w:type="spellStart"/>
      <w:r w:rsidRPr="00326ABF">
        <w:rPr>
          <w:rFonts w:ascii="Arial Narrow" w:hAnsi="Arial Narrow"/>
        </w:rPr>
        <w:t>Prosinec</w:t>
      </w:r>
      <w:proofErr w:type="spellEnd"/>
      <w:r w:rsidRPr="00326ABF">
        <w:rPr>
          <w:rFonts w:ascii="Arial Narrow" w:hAnsi="Arial Narrow"/>
        </w:rPr>
        <w:t xml:space="preserve">, </w:t>
      </w:r>
      <w:proofErr w:type="spellStart"/>
      <w:r w:rsidRPr="00326ABF">
        <w:rPr>
          <w:rFonts w:ascii="Arial Narrow" w:hAnsi="Arial Narrow"/>
        </w:rPr>
        <w:t>zk</w:t>
      </w:r>
      <w:proofErr w:type="spellEnd"/>
      <w:r w:rsidRPr="00326ABF">
        <w:rPr>
          <w:rFonts w:ascii="Arial Narrow" w:hAnsi="Arial Narrow"/>
        </w:rPr>
        <w:t>. uložak broj: 654, oznaka zemljišta: Željeznička cesta površine 381 m2, DVORIŠTE površine 381 m2</w:t>
      </w:r>
    </w:p>
    <w:p w14:paraId="4963A9EE" w14:textId="77777777" w:rsidR="00326ABF" w:rsidRPr="00326ABF" w:rsidRDefault="00326ABF" w:rsidP="00326ABF">
      <w:pPr>
        <w:pStyle w:val="Odlomakpopisa1"/>
        <w:spacing w:line="240" w:lineRule="auto"/>
        <w:ind w:left="1425"/>
        <w:jc w:val="both"/>
        <w:rPr>
          <w:rFonts w:ascii="Arial Narrow" w:hAnsi="Arial Narrow"/>
          <w:b/>
          <w:bCs/>
        </w:rPr>
      </w:pPr>
    </w:p>
    <w:p w14:paraId="0F7AF9A3"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Razlog odabira: najviša ponuđena cijena</w:t>
      </w:r>
    </w:p>
    <w:p w14:paraId="7BC7A473"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 xml:space="preserve"> </w:t>
      </w:r>
    </w:p>
    <w:p w14:paraId="34FCBF7F"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Broj zaprimljenih ponuda i nazivi ponuditelja:</w:t>
      </w:r>
    </w:p>
    <w:p w14:paraId="5F4B3E61" w14:textId="77777777" w:rsidR="00326ABF" w:rsidRPr="00326ABF" w:rsidRDefault="00326ABF" w:rsidP="00326ABF">
      <w:pPr>
        <w:spacing w:line="240" w:lineRule="atLeast"/>
        <w:rPr>
          <w:rFonts w:ascii="Arial Narrow" w:hAnsi="Arial Narrow"/>
          <w:b/>
        </w:rPr>
      </w:pPr>
      <w:r w:rsidRPr="00326ABF">
        <w:rPr>
          <w:rFonts w:ascii="Arial Narrow" w:hAnsi="Arial Narrow"/>
        </w:rPr>
        <w:t xml:space="preserve">1. </w:t>
      </w:r>
      <w:r w:rsidRPr="00326ABF">
        <w:rPr>
          <w:rFonts w:ascii="Arial Narrow" w:hAnsi="Arial Narrow"/>
          <w:b/>
          <w:highlight w:val="black"/>
        </w:rPr>
        <w:t>DOMINIK ŠTRUCL, ŽELJEZNIČKA CESTA 5, DONJI ČEMEHOVEC</w:t>
      </w:r>
    </w:p>
    <w:p w14:paraId="64A507DF" w14:textId="77777777" w:rsidR="00326ABF" w:rsidRPr="00326ABF" w:rsidRDefault="00326ABF" w:rsidP="00326ABF">
      <w:pPr>
        <w:tabs>
          <w:tab w:val="left" w:pos="5325"/>
        </w:tabs>
        <w:rPr>
          <w:rFonts w:ascii="Arial Narrow" w:hAnsi="Arial Narrow"/>
        </w:rPr>
      </w:pPr>
    </w:p>
    <w:p w14:paraId="2A2BE0C9"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 xml:space="preserve">Razlozi isključenja/odbijanja ponude </w:t>
      </w:r>
    </w:p>
    <w:p w14:paraId="705B52A3"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lastRenderedPageBreak/>
        <w:t>-</w:t>
      </w:r>
    </w:p>
    <w:p w14:paraId="7A7E2C53"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Odluka o odabiru zajedno s preslikom Zapisnika o otvaranju i ocjeni ponuda dostavlja se bez odgode svim ponuditeljima na dokaziv način.</w:t>
      </w:r>
    </w:p>
    <w:p w14:paraId="557768C2" w14:textId="77777777" w:rsidR="00326ABF" w:rsidRPr="00326ABF" w:rsidRDefault="00326ABF" w:rsidP="00326ABF">
      <w:pPr>
        <w:pStyle w:val="t-9-8"/>
        <w:spacing w:before="0" w:beforeAutospacing="0" w:after="0" w:afterAutospacing="0" w:line="276" w:lineRule="auto"/>
        <w:jc w:val="center"/>
        <w:rPr>
          <w:rFonts w:ascii="Arial Narrow" w:eastAsia="Calibri" w:hAnsi="Arial Narrow"/>
          <w:b/>
          <w:bCs/>
          <w:sz w:val="22"/>
          <w:szCs w:val="22"/>
          <w:lang w:eastAsia="en-US"/>
        </w:rPr>
      </w:pPr>
      <w:r w:rsidRPr="00326ABF">
        <w:rPr>
          <w:rFonts w:ascii="Arial Narrow" w:eastAsia="Calibri" w:hAnsi="Arial Narrow"/>
          <w:b/>
          <w:bCs/>
          <w:sz w:val="22"/>
          <w:szCs w:val="22"/>
          <w:lang w:eastAsia="en-US"/>
        </w:rPr>
        <w:t>Članak 2.</w:t>
      </w:r>
    </w:p>
    <w:p w14:paraId="60FAB703"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Sa odabranim ponuditeljem iz prethodnog članka ove Odluke sklopiti će se ugovor o kupoprodaji u roku od 15 dana od dana donošenja ove Odluke.</w:t>
      </w:r>
    </w:p>
    <w:p w14:paraId="0D4BD472" w14:textId="77777777" w:rsidR="00326ABF" w:rsidRPr="00326ABF" w:rsidRDefault="00326ABF" w:rsidP="00326ABF">
      <w:pPr>
        <w:shd w:val="clear" w:color="auto" w:fill="FFFFFF"/>
        <w:spacing w:line="244" w:lineRule="atLeast"/>
        <w:rPr>
          <w:rFonts w:ascii="Arial Narrow" w:hAnsi="Arial Narrow"/>
        </w:rPr>
      </w:pPr>
      <w:r w:rsidRPr="00326ABF">
        <w:rPr>
          <w:rFonts w:ascii="Arial Narrow" w:hAnsi="Arial Narrow"/>
        </w:rPr>
        <w:t>Ukoliko odabrani ponuditelj ne postupi po odredbi prethodnog stavka ovog članka smatrati će se da je odustao od sklapanja ugovora o kupoprodaji te  će se javni natječaj ponoviti.</w:t>
      </w:r>
    </w:p>
    <w:p w14:paraId="3121D189"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p>
    <w:p w14:paraId="7970507B"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 xml:space="preserve">Odabrani ponuditelj je dužan u roku od 8 dana od dana sklapanja ugovora o kupoprodaji uplatiti iznos prodajne cijene na IBAN Općine Dubravica, jer se u protivnom smatra da je odustao od ponude. </w:t>
      </w:r>
    </w:p>
    <w:p w14:paraId="64CC651C"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Po isplati prodajne cijene, Općina Dubravica se obvezuje vratiti bjanko zadužnicu, kao jamstvo za ozbiljnost ponude, zaprimljenu od ponuditelja na iznos od 1.000,00 EUR.</w:t>
      </w:r>
    </w:p>
    <w:p w14:paraId="104FC8B4" w14:textId="77777777" w:rsidR="00326ABF" w:rsidRPr="00326ABF" w:rsidRDefault="00326ABF" w:rsidP="00326ABF">
      <w:pPr>
        <w:shd w:val="clear" w:color="auto" w:fill="FFFFFF"/>
        <w:spacing w:line="244" w:lineRule="atLeast"/>
        <w:rPr>
          <w:rFonts w:ascii="Arial Narrow" w:hAnsi="Arial Narrow"/>
        </w:rPr>
      </w:pPr>
      <w:r w:rsidRPr="00326ABF">
        <w:rPr>
          <w:rFonts w:ascii="Arial Narrow" w:hAnsi="Arial Narrow"/>
        </w:rPr>
        <w:t>Odabrani ponuditelj dužan je odmah nakon ispunjenja svih zakonskih i ugovornih uvjeta podnijeti zahtjev za upis prava vlasništva na svoje ime u zemljišnim knjigama.</w:t>
      </w:r>
    </w:p>
    <w:p w14:paraId="5FD35996"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p>
    <w:p w14:paraId="4A20B22C" w14:textId="77777777" w:rsidR="00326ABF" w:rsidRPr="00326ABF" w:rsidRDefault="00326ABF" w:rsidP="00326ABF">
      <w:pPr>
        <w:pStyle w:val="t-9-8"/>
        <w:spacing w:before="0" w:beforeAutospacing="0" w:after="0" w:afterAutospacing="0" w:line="276" w:lineRule="auto"/>
        <w:jc w:val="center"/>
        <w:rPr>
          <w:rFonts w:ascii="Arial Narrow" w:eastAsia="Calibri" w:hAnsi="Arial Narrow"/>
          <w:b/>
          <w:bCs/>
          <w:sz w:val="22"/>
          <w:szCs w:val="22"/>
          <w:lang w:eastAsia="en-US"/>
        </w:rPr>
      </w:pPr>
      <w:r w:rsidRPr="00326ABF">
        <w:rPr>
          <w:rFonts w:ascii="Arial Narrow" w:eastAsia="Calibri" w:hAnsi="Arial Narrow"/>
          <w:b/>
          <w:bCs/>
          <w:sz w:val="22"/>
          <w:szCs w:val="22"/>
          <w:lang w:eastAsia="en-US"/>
        </w:rPr>
        <w:t>Članak 3.</w:t>
      </w:r>
    </w:p>
    <w:p w14:paraId="6360244A"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r w:rsidRPr="00326ABF">
        <w:rPr>
          <w:rFonts w:ascii="Arial Narrow" w:eastAsia="Calibri" w:hAnsi="Arial Narrow"/>
          <w:sz w:val="22"/>
          <w:szCs w:val="22"/>
          <w:lang w:eastAsia="en-US"/>
        </w:rPr>
        <w:t>Ova Odluka stupa na snagu danom donošenja, a objaviti će se u Službenom glasniku Općine Dubravica.</w:t>
      </w:r>
    </w:p>
    <w:p w14:paraId="7A5D10B5" w14:textId="77777777" w:rsidR="00326ABF" w:rsidRPr="00326ABF" w:rsidRDefault="00326ABF" w:rsidP="00326ABF">
      <w:pPr>
        <w:pStyle w:val="t-9-8"/>
        <w:spacing w:before="0" w:beforeAutospacing="0" w:after="0" w:afterAutospacing="0" w:line="276" w:lineRule="auto"/>
        <w:jc w:val="both"/>
        <w:rPr>
          <w:rFonts w:ascii="Arial Narrow" w:eastAsia="Calibri" w:hAnsi="Arial Narrow"/>
          <w:sz w:val="22"/>
          <w:szCs w:val="22"/>
          <w:lang w:eastAsia="en-US"/>
        </w:rPr>
      </w:pPr>
    </w:p>
    <w:p w14:paraId="5F56EA2F" w14:textId="77777777" w:rsidR="00326ABF" w:rsidRPr="00326ABF" w:rsidRDefault="00326ABF" w:rsidP="00326ABF">
      <w:pPr>
        <w:pStyle w:val="t-9-8"/>
        <w:spacing w:before="0" w:beforeAutospacing="0" w:after="0" w:afterAutospacing="0" w:line="276" w:lineRule="auto"/>
        <w:jc w:val="center"/>
        <w:rPr>
          <w:rFonts w:ascii="Arial Narrow" w:eastAsia="Calibri" w:hAnsi="Arial Narrow"/>
          <w:sz w:val="22"/>
          <w:szCs w:val="22"/>
          <w:lang w:eastAsia="en-US"/>
        </w:rPr>
      </w:pPr>
      <w:r w:rsidRPr="00326ABF">
        <w:rPr>
          <w:rFonts w:ascii="Arial Narrow" w:eastAsia="Calibri" w:hAnsi="Arial Narrow"/>
          <w:sz w:val="22"/>
          <w:szCs w:val="22"/>
          <w:lang w:eastAsia="en-US"/>
        </w:rPr>
        <w:t>Općinski načelnik Općine Dubravica</w:t>
      </w:r>
    </w:p>
    <w:p w14:paraId="246305C9" w14:textId="77777777" w:rsidR="00326ABF" w:rsidRPr="00326ABF" w:rsidRDefault="00326ABF" w:rsidP="00326ABF">
      <w:pPr>
        <w:pStyle w:val="t-9-8"/>
        <w:spacing w:before="0" w:beforeAutospacing="0" w:after="0" w:afterAutospacing="0" w:line="276" w:lineRule="auto"/>
        <w:jc w:val="center"/>
        <w:rPr>
          <w:rFonts w:ascii="Arial Narrow" w:hAnsi="Arial Narrow"/>
          <w:bCs/>
          <w:sz w:val="22"/>
          <w:szCs w:val="22"/>
        </w:rPr>
      </w:pPr>
      <w:r w:rsidRPr="00326ABF">
        <w:rPr>
          <w:rFonts w:ascii="Arial Narrow" w:hAnsi="Arial Narrow"/>
          <w:bCs/>
          <w:sz w:val="22"/>
          <w:szCs w:val="22"/>
        </w:rPr>
        <w:t>KLASA: 944-01/25-01/1</w:t>
      </w:r>
    </w:p>
    <w:p w14:paraId="05E1BB67" w14:textId="77777777" w:rsidR="00326ABF" w:rsidRPr="00326ABF" w:rsidRDefault="00326ABF" w:rsidP="00326ABF">
      <w:pPr>
        <w:jc w:val="center"/>
        <w:rPr>
          <w:rFonts w:ascii="Arial Narrow" w:hAnsi="Arial Narrow"/>
          <w:bCs/>
        </w:rPr>
      </w:pPr>
      <w:r w:rsidRPr="00326ABF">
        <w:rPr>
          <w:rFonts w:ascii="Arial Narrow" w:hAnsi="Arial Narrow"/>
          <w:bCs/>
        </w:rPr>
        <w:t>URBROJ: 238-40-01-25-7</w:t>
      </w:r>
    </w:p>
    <w:p w14:paraId="3FDF078E" w14:textId="77777777" w:rsidR="00326ABF" w:rsidRPr="00326ABF" w:rsidRDefault="00326ABF" w:rsidP="00326ABF">
      <w:pPr>
        <w:tabs>
          <w:tab w:val="left" w:pos="390"/>
          <w:tab w:val="num" w:pos="1080"/>
          <w:tab w:val="left" w:pos="3105"/>
        </w:tabs>
        <w:jc w:val="center"/>
        <w:rPr>
          <w:rFonts w:ascii="Arial Narrow" w:hAnsi="Arial Narrow"/>
          <w:bCs/>
        </w:rPr>
      </w:pPr>
      <w:r w:rsidRPr="00326ABF">
        <w:rPr>
          <w:rFonts w:ascii="Arial Narrow" w:hAnsi="Arial Narrow"/>
          <w:bCs/>
        </w:rPr>
        <w:t>Dubravica, 11. veljače 2025. godine</w:t>
      </w:r>
    </w:p>
    <w:p w14:paraId="6A31A1B5" w14:textId="77777777" w:rsidR="00326ABF" w:rsidRPr="00326ABF" w:rsidRDefault="00326ABF" w:rsidP="00326ABF">
      <w:pPr>
        <w:tabs>
          <w:tab w:val="left" w:pos="390"/>
          <w:tab w:val="num" w:pos="1080"/>
          <w:tab w:val="left" w:pos="3105"/>
        </w:tabs>
        <w:jc w:val="right"/>
        <w:rPr>
          <w:rFonts w:ascii="Arial Narrow" w:hAnsi="Arial Narrow"/>
          <w:bCs/>
        </w:rPr>
      </w:pPr>
      <w:r w:rsidRPr="00326ABF">
        <w:rPr>
          <w:rFonts w:ascii="Arial Narrow" w:hAnsi="Arial Narrow"/>
          <w:bCs/>
        </w:rPr>
        <w:t>Načelnik</w:t>
      </w:r>
    </w:p>
    <w:p w14:paraId="0D1595C4" w14:textId="77777777" w:rsidR="00326ABF" w:rsidRDefault="00326ABF" w:rsidP="00326ABF">
      <w:pPr>
        <w:tabs>
          <w:tab w:val="left" w:pos="390"/>
          <w:tab w:val="num" w:pos="1080"/>
          <w:tab w:val="left" w:pos="3105"/>
        </w:tabs>
        <w:jc w:val="right"/>
        <w:rPr>
          <w:rFonts w:ascii="Arial Narrow" w:hAnsi="Arial Narrow"/>
          <w:bCs/>
        </w:rPr>
      </w:pPr>
      <w:r w:rsidRPr="00326ABF">
        <w:rPr>
          <w:rFonts w:ascii="Arial Narrow" w:hAnsi="Arial Narrow"/>
          <w:bCs/>
        </w:rPr>
        <w:t>Marin Štritof</w:t>
      </w:r>
    </w:p>
    <w:p w14:paraId="735FC24A" w14:textId="479DD172" w:rsidR="00351EED" w:rsidRDefault="00351EED" w:rsidP="00326ABF">
      <w:pPr>
        <w:tabs>
          <w:tab w:val="left" w:pos="390"/>
          <w:tab w:val="num" w:pos="1080"/>
          <w:tab w:val="left" w:pos="3105"/>
        </w:tabs>
        <w:jc w:val="right"/>
        <w:rPr>
          <w:rFonts w:ascii="Arial Narrow" w:hAnsi="Arial Narrow"/>
          <w:bCs/>
        </w:rPr>
      </w:pPr>
      <w:r w:rsidRPr="006329A4">
        <w:rPr>
          <w:rFonts w:ascii="Arial Narrow" w:hAnsi="Arial Narrow"/>
          <w:b/>
          <w:noProof/>
          <w:lang w:val="sl-SI" w:eastAsia="sl-SI"/>
        </w:rPr>
        <mc:AlternateContent>
          <mc:Choice Requires="wps">
            <w:drawing>
              <wp:anchor distT="0" distB="0" distL="114300" distR="114300" simplePos="0" relativeHeight="251877376" behindDoc="0" locked="0" layoutInCell="1" allowOverlap="1" wp14:anchorId="0C78EEC4" wp14:editId="166C7B58">
                <wp:simplePos x="0" y="0"/>
                <wp:positionH relativeFrom="margin">
                  <wp:posOffset>0</wp:posOffset>
                </wp:positionH>
                <wp:positionV relativeFrom="paragraph">
                  <wp:posOffset>114300</wp:posOffset>
                </wp:positionV>
                <wp:extent cx="447675" cy="362197"/>
                <wp:effectExtent l="57150" t="114300" r="142875" b="76200"/>
                <wp:wrapNone/>
                <wp:docPr id="466616518"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18F7B136" w14:textId="7136E279" w:rsidR="00351EED" w:rsidRPr="00104EAC" w:rsidRDefault="00351EED" w:rsidP="00351EED">
                            <w:pPr>
                              <w:jc w:val="center"/>
                              <w:rPr>
                                <w:rFonts w:ascii="Arial Narrow" w:hAnsi="Arial Narrow"/>
                                <w:sz w:val="24"/>
                                <w:szCs w:val="24"/>
                              </w:rPr>
                            </w:pPr>
                            <w:r>
                              <w:rPr>
                                <w:rFonts w:ascii="Arial Narrow" w:hAnsi="Arial Narrow"/>
                                <w:sz w:val="24"/>
                                <w:szCs w:val="24"/>
                              </w:rPr>
                              <w:t>12</w:t>
                            </w:r>
                          </w:p>
                          <w:p w14:paraId="715633BD" w14:textId="77777777" w:rsidR="00351EED" w:rsidRDefault="00351EED" w:rsidP="00351EE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78EEC4" id="_x0000_s1047" style="position:absolute;left:0;text-align:left;margin-left:0;margin-top:9pt;width:35.25pt;height:28.5pt;z-index:251877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Mjr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" fillcolor="#afabab" strokecolor="#8e8e8e" strokeweight="1.52778mm">
                <v:stroke linestyle="thickThin"/>
                <v:shadow on="t" color="black" opacity="26214f" origin="-.5,.5" offset=".74836mm,-.74836mm"/>
                <v:textbox>
                  <w:txbxContent>
                    <w:p w14:paraId="18F7B136" w14:textId="7136E279" w:rsidR="00351EED" w:rsidRPr="00104EAC" w:rsidRDefault="00351EED" w:rsidP="00351EED">
                      <w:pPr>
                        <w:jc w:val="center"/>
                        <w:rPr>
                          <w:rFonts w:ascii="Arial Narrow" w:hAnsi="Arial Narrow"/>
                          <w:sz w:val="24"/>
                          <w:szCs w:val="24"/>
                        </w:rPr>
                      </w:pPr>
                      <w:r>
                        <w:rPr>
                          <w:rFonts w:ascii="Arial Narrow" w:hAnsi="Arial Narrow"/>
                          <w:sz w:val="24"/>
                          <w:szCs w:val="24"/>
                        </w:rPr>
                        <w:t>12</w:t>
                      </w:r>
                    </w:p>
                    <w:p w14:paraId="715633BD" w14:textId="77777777" w:rsidR="00351EED" w:rsidRDefault="00351EED" w:rsidP="00351EED">
                      <w:pPr>
                        <w:jc w:val="center"/>
                      </w:pPr>
                    </w:p>
                  </w:txbxContent>
                </v:textbox>
                <w10:wrap anchorx="margin"/>
              </v:roundrect>
            </w:pict>
          </mc:Fallback>
        </mc:AlternateContent>
      </w:r>
    </w:p>
    <w:p w14:paraId="340C781F" w14:textId="77777777" w:rsidR="00351EED" w:rsidRDefault="00351EED" w:rsidP="00351EED">
      <w:pPr>
        <w:rPr>
          <w:rFonts w:ascii="Times New Roman" w:hAnsi="Times New Roman"/>
          <w:b/>
          <w:sz w:val="24"/>
          <w:szCs w:val="24"/>
        </w:rPr>
      </w:pPr>
    </w:p>
    <w:p w14:paraId="1799EE19" w14:textId="77777777" w:rsidR="00351EED" w:rsidRPr="00794050" w:rsidRDefault="00351EED" w:rsidP="00351EED">
      <w:pPr>
        <w:rPr>
          <w:rFonts w:ascii="Times New Roman" w:hAnsi="Times New Roman"/>
          <w:b/>
          <w:sz w:val="24"/>
          <w:szCs w:val="24"/>
        </w:rPr>
      </w:pPr>
    </w:p>
    <w:p w14:paraId="5D69045E" w14:textId="77777777" w:rsidR="00351EED" w:rsidRPr="00351EED" w:rsidRDefault="00351EED" w:rsidP="00351EED">
      <w:pPr>
        <w:rPr>
          <w:rFonts w:ascii="Arial Narrow" w:hAnsi="Arial Narrow"/>
        </w:rPr>
      </w:pPr>
      <w:r w:rsidRPr="00351EED">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14. veljače 2025. godine </w:t>
      </w:r>
    </w:p>
    <w:p w14:paraId="20D97273" w14:textId="77777777" w:rsidR="00351EED" w:rsidRPr="00351EED" w:rsidRDefault="00351EED" w:rsidP="00351EED">
      <w:pPr>
        <w:rPr>
          <w:rFonts w:ascii="Arial Narrow" w:hAnsi="Arial Narrow"/>
        </w:rPr>
      </w:pPr>
    </w:p>
    <w:p w14:paraId="5108799F" w14:textId="77777777" w:rsidR="00351EED" w:rsidRPr="00351EED" w:rsidRDefault="00351EED" w:rsidP="00351EED">
      <w:pPr>
        <w:tabs>
          <w:tab w:val="left" w:pos="2955"/>
        </w:tabs>
        <w:jc w:val="center"/>
        <w:rPr>
          <w:rFonts w:ascii="Arial Narrow" w:hAnsi="Arial Narrow"/>
          <w:b/>
        </w:rPr>
      </w:pPr>
      <w:r w:rsidRPr="00351EED">
        <w:rPr>
          <w:rFonts w:ascii="Arial Narrow" w:hAnsi="Arial Narrow"/>
          <w:b/>
        </w:rPr>
        <w:t>III. IZMJENE I DOPUNE</w:t>
      </w:r>
    </w:p>
    <w:p w14:paraId="4D2EAC6A" w14:textId="77777777" w:rsidR="00351EED" w:rsidRPr="00351EED" w:rsidRDefault="00351EED" w:rsidP="00351EED">
      <w:pPr>
        <w:tabs>
          <w:tab w:val="left" w:pos="2955"/>
        </w:tabs>
        <w:jc w:val="center"/>
        <w:rPr>
          <w:rFonts w:ascii="Arial Narrow" w:hAnsi="Arial Narrow"/>
          <w:b/>
        </w:rPr>
      </w:pPr>
      <w:r w:rsidRPr="00351EED">
        <w:rPr>
          <w:rFonts w:ascii="Arial Narrow" w:hAnsi="Arial Narrow"/>
          <w:b/>
        </w:rPr>
        <w:t>PLANA NABAVE ZA 2025. GODINU</w:t>
      </w:r>
    </w:p>
    <w:p w14:paraId="12994EAE" w14:textId="77777777" w:rsidR="00351EED" w:rsidRPr="00351EED" w:rsidRDefault="00351EED" w:rsidP="00351EED">
      <w:pPr>
        <w:tabs>
          <w:tab w:val="left" w:pos="2955"/>
        </w:tabs>
        <w:jc w:val="center"/>
        <w:rPr>
          <w:rFonts w:ascii="Arial Narrow" w:hAnsi="Arial Narrow"/>
        </w:rPr>
      </w:pPr>
    </w:p>
    <w:p w14:paraId="1E6C1978" w14:textId="77777777" w:rsidR="00351EED" w:rsidRPr="00351EED" w:rsidRDefault="00351EED" w:rsidP="00351EED">
      <w:pPr>
        <w:jc w:val="center"/>
        <w:rPr>
          <w:rFonts w:ascii="Arial Narrow" w:hAnsi="Arial Narrow"/>
          <w:b/>
        </w:rPr>
      </w:pPr>
      <w:r w:rsidRPr="00351EED">
        <w:rPr>
          <w:rFonts w:ascii="Arial Narrow" w:hAnsi="Arial Narrow"/>
          <w:b/>
        </w:rPr>
        <w:t xml:space="preserve">Članak 1. </w:t>
      </w:r>
    </w:p>
    <w:p w14:paraId="3419C32C" w14:textId="77777777" w:rsidR="00351EED" w:rsidRPr="00351EED" w:rsidRDefault="00351EED" w:rsidP="00351EED">
      <w:pPr>
        <w:tabs>
          <w:tab w:val="left" w:pos="2955"/>
        </w:tabs>
        <w:jc w:val="center"/>
        <w:rPr>
          <w:rFonts w:ascii="Arial Narrow" w:hAnsi="Arial Narrow"/>
          <w:b/>
        </w:rPr>
      </w:pPr>
    </w:p>
    <w:p w14:paraId="5B6139C3" w14:textId="77777777" w:rsidR="00351EED" w:rsidRPr="00351EED" w:rsidRDefault="00351EED" w:rsidP="00351EED">
      <w:pPr>
        <w:outlineLvl w:val="0"/>
        <w:rPr>
          <w:rFonts w:ascii="Arial Narrow" w:hAnsi="Arial Narrow"/>
        </w:rPr>
      </w:pPr>
      <w:r w:rsidRPr="00351EED">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3BF1D252" w14:textId="77777777" w:rsidR="00351EED" w:rsidRPr="00351EED" w:rsidRDefault="00351EED" w:rsidP="00351EED">
      <w:pPr>
        <w:rPr>
          <w:rFonts w:ascii="Arial Narrow" w:hAnsi="Arial Narrow"/>
        </w:rPr>
      </w:pPr>
    </w:p>
    <w:p w14:paraId="471E5D85" w14:textId="77777777" w:rsidR="00351EED" w:rsidRPr="00351EED" w:rsidRDefault="00351EED" w:rsidP="00351EED">
      <w:pPr>
        <w:rPr>
          <w:rFonts w:ascii="Arial Narrow" w:hAnsi="Arial Narrow"/>
        </w:rPr>
      </w:pPr>
      <w:r w:rsidRPr="00351EED">
        <w:rPr>
          <w:rFonts w:ascii="Arial Narrow" w:hAnsi="Arial Narrow"/>
        </w:rPr>
        <w:tab/>
        <w:t>Donose se III. Izmjene i dopune Plana nabave Općine Dubravica za 2025. godinu sukladno Planu proračuna Općine Dubravica za 2025. godinu:</w:t>
      </w:r>
    </w:p>
    <w:p w14:paraId="72F686F6" w14:textId="77777777" w:rsidR="00351EED" w:rsidRPr="00351EED" w:rsidRDefault="00351EED" w:rsidP="00351EED">
      <w:pPr>
        <w:rPr>
          <w:rFonts w:ascii="Arial Narrow" w:hAnsi="Arial Narrow"/>
        </w:rPr>
      </w:pPr>
    </w:p>
    <w:tbl>
      <w:tblPr>
        <w:tblW w:w="9386"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351EED" w:rsidRPr="00F44308" w14:paraId="2206CC4D" w14:textId="77777777" w:rsidTr="004109FF">
        <w:trPr>
          <w:gridAfter w:val="1"/>
          <w:wAfter w:w="33" w:type="dxa"/>
          <w:trHeight w:val="586"/>
        </w:trPr>
        <w:tc>
          <w:tcPr>
            <w:tcW w:w="9353"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76A48ECA" w14:textId="77777777" w:rsidR="00351EED" w:rsidRPr="00F44308" w:rsidRDefault="00351EED" w:rsidP="004109FF">
            <w:pPr>
              <w:jc w:val="center"/>
              <w:rPr>
                <w:rFonts w:cs="Calibri"/>
                <w:b/>
                <w:bCs/>
                <w:color w:val="000000"/>
                <w:sz w:val="48"/>
                <w:szCs w:val="48"/>
              </w:rPr>
            </w:pPr>
            <w:r>
              <w:rPr>
                <w:rFonts w:cs="Calibri"/>
                <w:b/>
                <w:bCs/>
                <w:color w:val="000000"/>
                <w:sz w:val="48"/>
                <w:szCs w:val="48"/>
              </w:rPr>
              <w:t xml:space="preserve">III. IZMJENE I DOPUNE </w:t>
            </w:r>
            <w:r w:rsidRPr="00F44308">
              <w:rPr>
                <w:rFonts w:cs="Calibri"/>
                <w:b/>
                <w:bCs/>
                <w:color w:val="000000"/>
                <w:sz w:val="48"/>
                <w:szCs w:val="48"/>
              </w:rPr>
              <w:t>PLAN</w:t>
            </w:r>
            <w:r>
              <w:rPr>
                <w:rFonts w:cs="Calibri"/>
                <w:b/>
                <w:bCs/>
                <w:color w:val="000000"/>
                <w:sz w:val="48"/>
                <w:szCs w:val="48"/>
              </w:rPr>
              <w:t>A</w:t>
            </w:r>
            <w:r w:rsidRPr="00F44308">
              <w:rPr>
                <w:rFonts w:cs="Calibri"/>
                <w:b/>
                <w:bCs/>
                <w:color w:val="000000"/>
                <w:sz w:val="48"/>
                <w:szCs w:val="48"/>
              </w:rPr>
              <w:t xml:space="preserve"> NABAVE</w:t>
            </w:r>
            <w:r>
              <w:rPr>
                <w:rFonts w:cs="Calibri"/>
                <w:b/>
                <w:bCs/>
                <w:color w:val="000000"/>
                <w:sz w:val="48"/>
                <w:szCs w:val="48"/>
              </w:rPr>
              <w:t xml:space="preserve"> ZA 2025. GODINU</w:t>
            </w:r>
          </w:p>
        </w:tc>
      </w:tr>
      <w:tr w:rsidR="00351EED" w:rsidRPr="00F44308" w14:paraId="2DF53635" w14:textId="77777777" w:rsidTr="004109FF">
        <w:trPr>
          <w:trHeight w:val="300"/>
        </w:trPr>
        <w:tc>
          <w:tcPr>
            <w:tcW w:w="9353" w:type="dxa"/>
            <w:gridSpan w:val="16"/>
            <w:vMerge/>
            <w:tcBorders>
              <w:top w:val="single" w:sz="12" w:space="0" w:color="auto"/>
              <w:left w:val="single" w:sz="12" w:space="0" w:color="auto"/>
              <w:bottom w:val="single" w:sz="4" w:space="0" w:color="auto"/>
              <w:right w:val="single" w:sz="4" w:space="0" w:color="auto"/>
            </w:tcBorders>
            <w:vAlign w:val="center"/>
            <w:hideMark/>
          </w:tcPr>
          <w:p w14:paraId="79D8759E" w14:textId="77777777" w:rsidR="00351EED" w:rsidRPr="00F44308" w:rsidRDefault="00351EED" w:rsidP="004109FF">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002531D4" w14:textId="77777777" w:rsidR="00351EED" w:rsidRPr="00F44308" w:rsidRDefault="00351EED" w:rsidP="004109FF">
            <w:pPr>
              <w:jc w:val="center"/>
              <w:rPr>
                <w:rFonts w:cs="Calibri"/>
                <w:b/>
                <w:bCs/>
                <w:color w:val="000000"/>
                <w:sz w:val="48"/>
                <w:szCs w:val="48"/>
              </w:rPr>
            </w:pPr>
          </w:p>
        </w:tc>
      </w:tr>
      <w:tr w:rsidR="00351EED" w:rsidRPr="00F44308" w14:paraId="7FEB884B" w14:textId="77777777" w:rsidTr="004109FF">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32D5ED5" w14:textId="77777777" w:rsidR="00351EED" w:rsidRPr="00F44308" w:rsidRDefault="00351EED" w:rsidP="004109FF">
            <w:pPr>
              <w:rPr>
                <w:rFonts w:cs="Calibri"/>
                <w:color w:val="000000"/>
                <w:sz w:val="28"/>
                <w:szCs w:val="28"/>
              </w:rPr>
            </w:pPr>
            <w:r w:rsidRPr="00F44308">
              <w:rPr>
                <w:rFonts w:cs="Calibri"/>
                <w:color w:val="000000"/>
                <w:sz w:val="28"/>
                <w:szCs w:val="28"/>
              </w:rPr>
              <w:t>Naručitelj</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E9BCF7E" w14:textId="77777777" w:rsidR="00351EED" w:rsidRPr="00F44308" w:rsidRDefault="00351EED" w:rsidP="004109FF">
            <w:pPr>
              <w:rPr>
                <w:rFonts w:cs="Calibri"/>
                <w:color w:val="000000"/>
                <w:sz w:val="32"/>
                <w:szCs w:val="32"/>
              </w:rPr>
            </w:pPr>
            <w:r w:rsidRPr="00F44308">
              <w:rPr>
                <w:rFonts w:cs="Calibri"/>
                <w:color w:val="000000"/>
                <w:sz w:val="32"/>
                <w:szCs w:val="32"/>
              </w:rPr>
              <w:t>OPĆINA DUBRAVICA</w:t>
            </w:r>
          </w:p>
        </w:tc>
        <w:tc>
          <w:tcPr>
            <w:tcW w:w="33" w:type="dxa"/>
            <w:vAlign w:val="center"/>
            <w:hideMark/>
          </w:tcPr>
          <w:p w14:paraId="6A7404DD" w14:textId="77777777" w:rsidR="00351EED" w:rsidRPr="00F44308" w:rsidRDefault="00351EED" w:rsidP="004109FF">
            <w:pPr>
              <w:rPr>
                <w:rFonts w:ascii="Times New Roman" w:hAnsi="Times New Roman"/>
                <w:sz w:val="20"/>
                <w:szCs w:val="20"/>
              </w:rPr>
            </w:pPr>
          </w:p>
        </w:tc>
      </w:tr>
      <w:tr w:rsidR="00351EED" w:rsidRPr="00F44308" w14:paraId="74D19B58" w14:textId="77777777" w:rsidTr="004109FF">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9D8A8AD" w14:textId="77777777" w:rsidR="00351EED" w:rsidRPr="00F44308" w:rsidRDefault="00351EED" w:rsidP="004109FF">
            <w:pPr>
              <w:rPr>
                <w:rFonts w:cs="Calibri"/>
                <w:color w:val="000000"/>
                <w:sz w:val="28"/>
                <w:szCs w:val="28"/>
              </w:rPr>
            </w:pPr>
            <w:r w:rsidRPr="00F44308">
              <w:rPr>
                <w:rFonts w:cs="Calibri"/>
                <w:color w:val="000000"/>
                <w:sz w:val="28"/>
                <w:szCs w:val="28"/>
              </w:rPr>
              <w:t>Godina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57CB9909" w14:textId="77777777" w:rsidR="00351EED" w:rsidRPr="00F44308" w:rsidRDefault="00351EED" w:rsidP="004109FF">
            <w:pPr>
              <w:rPr>
                <w:rFonts w:cs="Calibri"/>
                <w:color w:val="000000"/>
                <w:sz w:val="32"/>
                <w:szCs w:val="32"/>
              </w:rPr>
            </w:pPr>
            <w:r w:rsidRPr="00F44308">
              <w:rPr>
                <w:rFonts w:cs="Calibri"/>
                <w:color w:val="000000"/>
                <w:sz w:val="32"/>
                <w:szCs w:val="32"/>
              </w:rPr>
              <w:t>2025</w:t>
            </w:r>
          </w:p>
        </w:tc>
        <w:tc>
          <w:tcPr>
            <w:tcW w:w="33" w:type="dxa"/>
            <w:vAlign w:val="center"/>
            <w:hideMark/>
          </w:tcPr>
          <w:p w14:paraId="38BAE435" w14:textId="77777777" w:rsidR="00351EED" w:rsidRPr="00F44308" w:rsidRDefault="00351EED" w:rsidP="004109FF">
            <w:pPr>
              <w:rPr>
                <w:rFonts w:ascii="Times New Roman" w:hAnsi="Times New Roman"/>
                <w:sz w:val="20"/>
                <w:szCs w:val="20"/>
              </w:rPr>
            </w:pPr>
          </w:p>
        </w:tc>
      </w:tr>
      <w:tr w:rsidR="00351EED" w:rsidRPr="00F44308" w14:paraId="3A0FC8FE" w14:textId="77777777" w:rsidTr="004109FF">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84173DC" w14:textId="77777777" w:rsidR="00351EED" w:rsidRPr="00F44308" w:rsidRDefault="00351EED" w:rsidP="004109FF">
            <w:pPr>
              <w:rPr>
                <w:rFonts w:cs="Calibri"/>
                <w:color w:val="000000"/>
                <w:sz w:val="28"/>
                <w:szCs w:val="28"/>
              </w:rPr>
            </w:pPr>
            <w:r w:rsidRPr="00F44308">
              <w:rPr>
                <w:rFonts w:cs="Calibri"/>
                <w:color w:val="000000"/>
                <w:sz w:val="28"/>
                <w:szCs w:val="28"/>
              </w:rPr>
              <w:t>Verzija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206802F" w14:textId="77777777" w:rsidR="00351EED" w:rsidRPr="00F44308" w:rsidRDefault="00351EED" w:rsidP="004109FF">
            <w:pPr>
              <w:rPr>
                <w:rFonts w:cs="Calibri"/>
                <w:color w:val="000000"/>
                <w:sz w:val="32"/>
                <w:szCs w:val="32"/>
              </w:rPr>
            </w:pPr>
            <w:r w:rsidRPr="00F44308">
              <w:rPr>
                <w:rFonts w:cs="Calibri"/>
                <w:color w:val="000000"/>
                <w:sz w:val="32"/>
                <w:szCs w:val="32"/>
              </w:rPr>
              <w:t>4</w:t>
            </w:r>
          </w:p>
        </w:tc>
        <w:tc>
          <w:tcPr>
            <w:tcW w:w="33" w:type="dxa"/>
            <w:vAlign w:val="center"/>
            <w:hideMark/>
          </w:tcPr>
          <w:p w14:paraId="7E706CED" w14:textId="77777777" w:rsidR="00351EED" w:rsidRPr="00F44308" w:rsidRDefault="00351EED" w:rsidP="004109FF">
            <w:pPr>
              <w:rPr>
                <w:rFonts w:ascii="Times New Roman" w:hAnsi="Times New Roman"/>
                <w:sz w:val="20"/>
                <w:szCs w:val="20"/>
              </w:rPr>
            </w:pPr>
          </w:p>
        </w:tc>
      </w:tr>
      <w:tr w:rsidR="00351EED" w:rsidRPr="00F44308" w14:paraId="49DD2FA4" w14:textId="77777777" w:rsidTr="004109FF">
        <w:trPr>
          <w:trHeight w:val="42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A9E8CB9" w14:textId="77777777" w:rsidR="00351EED" w:rsidRPr="00F44308" w:rsidRDefault="00351EED" w:rsidP="004109FF">
            <w:pPr>
              <w:rPr>
                <w:rFonts w:cs="Calibri"/>
                <w:color w:val="000000"/>
                <w:sz w:val="28"/>
                <w:szCs w:val="28"/>
              </w:rPr>
            </w:pPr>
            <w:r w:rsidRPr="00F44308">
              <w:rPr>
                <w:rFonts w:cs="Calibri"/>
                <w:color w:val="000000"/>
                <w:sz w:val="28"/>
                <w:szCs w:val="28"/>
              </w:rPr>
              <w:t>Datum donošenja</w:t>
            </w:r>
          </w:p>
        </w:tc>
        <w:tc>
          <w:tcPr>
            <w:tcW w:w="8347"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F893D84" w14:textId="77777777" w:rsidR="00351EED" w:rsidRPr="00F44308" w:rsidRDefault="00351EED" w:rsidP="004109FF">
            <w:pPr>
              <w:rPr>
                <w:rFonts w:cs="Calibri"/>
                <w:color w:val="000000"/>
                <w:sz w:val="32"/>
                <w:szCs w:val="32"/>
              </w:rPr>
            </w:pPr>
            <w:r w:rsidRPr="00F44308">
              <w:rPr>
                <w:rFonts w:cs="Calibri"/>
                <w:color w:val="000000"/>
                <w:sz w:val="32"/>
                <w:szCs w:val="32"/>
              </w:rPr>
              <w:t>14.02.2025</w:t>
            </w:r>
          </w:p>
        </w:tc>
        <w:tc>
          <w:tcPr>
            <w:tcW w:w="33" w:type="dxa"/>
            <w:vAlign w:val="center"/>
            <w:hideMark/>
          </w:tcPr>
          <w:p w14:paraId="4F09E684" w14:textId="77777777" w:rsidR="00351EED" w:rsidRPr="00F44308" w:rsidRDefault="00351EED" w:rsidP="004109FF">
            <w:pPr>
              <w:rPr>
                <w:rFonts w:ascii="Times New Roman" w:hAnsi="Times New Roman"/>
                <w:sz w:val="20"/>
                <w:szCs w:val="20"/>
              </w:rPr>
            </w:pPr>
          </w:p>
        </w:tc>
      </w:tr>
      <w:tr w:rsidR="00351EED" w:rsidRPr="00F44308" w14:paraId="14E0749D" w14:textId="77777777" w:rsidTr="004109FF">
        <w:trPr>
          <w:trHeight w:val="983"/>
        </w:trPr>
        <w:tc>
          <w:tcPr>
            <w:tcW w:w="1006" w:type="dxa"/>
            <w:tcBorders>
              <w:top w:val="nil"/>
              <w:left w:val="single" w:sz="12" w:space="0" w:color="auto"/>
              <w:bottom w:val="single" w:sz="4" w:space="0" w:color="auto"/>
              <w:right w:val="single" w:sz="4" w:space="0" w:color="auto"/>
            </w:tcBorders>
            <w:shd w:val="clear" w:color="000000" w:fill="F2F2F2"/>
            <w:noWrap/>
            <w:hideMark/>
          </w:tcPr>
          <w:p w14:paraId="457990AD" w14:textId="77777777" w:rsidR="00351EED" w:rsidRPr="00F44308" w:rsidRDefault="00351EED" w:rsidP="004109FF">
            <w:pPr>
              <w:rPr>
                <w:rFonts w:cs="Calibri"/>
                <w:b/>
                <w:bCs/>
                <w:color w:val="000000"/>
              </w:rPr>
            </w:pPr>
            <w:r w:rsidRPr="00F44308">
              <w:rPr>
                <w:rFonts w:cs="Calibri"/>
                <w:b/>
                <w:bCs/>
                <w:color w:val="000000"/>
              </w:rPr>
              <w:t>Redni broj</w:t>
            </w:r>
          </w:p>
        </w:tc>
        <w:tc>
          <w:tcPr>
            <w:tcW w:w="543" w:type="dxa"/>
            <w:tcBorders>
              <w:top w:val="nil"/>
              <w:left w:val="nil"/>
              <w:bottom w:val="single" w:sz="4" w:space="0" w:color="auto"/>
              <w:right w:val="single" w:sz="4" w:space="0" w:color="auto"/>
            </w:tcBorders>
            <w:shd w:val="clear" w:color="000000" w:fill="F2F2F2"/>
            <w:hideMark/>
          </w:tcPr>
          <w:p w14:paraId="63B01E7A" w14:textId="77777777" w:rsidR="00351EED" w:rsidRPr="00F44308" w:rsidRDefault="00351EED" w:rsidP="004109FF">
            <w:pPr>
              <w:rPr>
                <w:rFonts w:cs="Calibri"/>
                <w:b/>
                <w:bCs/>
                <w:color w:val="000000"/>
              </w:rPr>
            </w:pPr>
            <w:r w:rsidRPr="00F44308">
              <w:rPr>
                <w:rFonts w:cs="Calibri"/>
                <w:b/>
                <w:bCs/>
                <w:color w:val="000000"/>
              </w:rPr>
              <w:t>Evidencijski broj nabave</w:t>
            </w:r>
          </w:p>
        </w:tc>
        <w:tc>
          <w:tcPr>
            <w:tcW w:w="966" w:type="dxa"/>
            <w:tcBorders>
              <w:top w:val="nil"/>
              <w:left w:val="nil"/>
              <w:bottom w:val="single" w:sz="4" w:space="0" w:color="auto"/>
              <w:right w:val="single" w:sz="4" w:space="0" w:color="auto"/>
            </w:tcBorders>
            <w:shd w:val="clear" w:color="000000" w:fill="F2F2F2"/>
            <w:noWrap/>
            <w:hideMark/>
          </w:tcPr>
          <w:p w14:paraId="768E2228" w14:textId="77777777" w:rsidR="00351EED" w:rsidRPr="00F44308" w:rsidRDefault="00351EED" w:rsidP="004109FF">
            <w:pPr>
              <w:rPr>
                <w:rFonts w:cs="Calibri"/>
                <w:b/>
                <w:bCs/>
                <w:color w:val="000000"/>
              </w:rPr>
            </w:pPr>
            <w:r w:rsidRPr="00F44308">
              <w:rPr>
                <w:rFonts w:cs="Calibri"/>
                <w:b/>
                <w:bCs/>
                <w:color w:val="000000"/>
              </w:rPr>
              <w:t>Zakonski okvir</w:t>
            </w:r>
          </w:p>
        </w:tc>
        <w:tc>
          <w:tcPr>
            <w:tcW w:w="703" w:type="dxa"/>
            <w:tcBorders>
              <w:top w:val="nil"/>
              <w:left w:val="nil"/>
              <w:bottom w:val="single" w:sz="4" w:space="0" w:color="auto"/>
              <w:right w:val="single" w:sz="4" w:space="0" w:color="auto"/>
            </w:tcBorders>
            <w:shd w:val="clear" w:color="000000" w:fill="F2F2F2"/>
            <w:hideMark/>
          </w:tcPr>
          <w:p w14:paraId="45C151B1" w14:textId="77777777" w:rsidR="00351EED" w:rsidRPr="00F44308" w:rsidRDefault="00351EED" w:rsidP="004109FF">
            <w:pPr>
              <w:rPr>
                <w:rFonts w:cs="Calibri"/>
                <w:b/>
                <w:bCs/>
                <w:color w:val="000000"/>
              </w:rPr>
            </w:pPr>
            <w:r w:rsidRPr="00F44308">
              <w:rPr>
                <w:rFonts w:cs="Calibri"/>
                <w:b/>
                <w:bCs/>
                <w:color w:val="000000"/>
              </w:rPr>
              <w:t>Predmet  javne nabave</w:t>
            </w:r>
          </w:p>
        </w:tc>
        <w:tc>
          <w:tcPr>
            <w:tcW w:w="392" w:type="dxa"/>
            <w:tcBorders>
              <w:top w:val="nil"/>
              <w:left w:val="nil"/>
              <w:bottom w:val="single" w:sz="4" w:space="0" w:color="auto"/>
              <w:right w:val="single" w:sz="4" w:space="0" w:color="auto"/>
            </w:tcBorders>
            <w:shd w:val="clear" w:color="000000" w:fill="F2F2F2"/>
            <w:hideMark/>
          </w:tcPr>
          <w:p w14:paraId="2467C234" w14:textId="77777777" w:rsidR="00351EED" w:rsidRPr="00F44308" w:rsidRDefault="00351EED" w:rsidP="004109FF">
            <w:pPr>
              <w:rPr>
                <w:rFonts w:cs="Calibri"/>
                <w:b/>
                <w:bCs/>
                <w:color w:val="000000"/>
              </w:rPr>
            </w:pPr>
            <w:r w:rsidRPr="00F44308">
              <w:rPr>
                <w:rFonts w:cs="Calibri"/>
                <w:b/>
                <w:bCs/>
                <w:color w:val="000000"/>
              </w:rPr>
              <w:t>Vrsta ugovora</w:t>
            </w:r>
          </w:p>
        </w:tc>
        <w:tc>
          <w:tcPr>
            <w:tcW w:w="748" w:type="dxa"/>
            <w:tcBorders>
              <w:top w:val="nil"/>
              <w:left w:val="nil"/>
              <w:bottom w:val="single" w:sz="4" w:space="0" w:color="auto"/>
              <w:right w:val="single" w:sz="4" w:space="0" w:color="auto"/>
            </w:tcBorders>
            <w:shd w:val="clear" w:color="000000" w:fill="F2F2F2"/>
            <w:hideMark/>
          </w:tcPr>
          <w:p w14:paraId="3B9202A2" w14:textId="77777777" w:rsidR="00351EED" w:rsidRPr="00F44308" w:rsidRDefault="00351EED" w:rsidP="004109FF">
            <w:pPr>
              <w:rPr>
                <w:rFonts w:cs="Calibri"/>
                <w:b/>
                <w:bCs/>
                <w:color w:val="000000"/>
              </w:rPr>
            </w:pPr>
            <w:r w:rsidRPr="00F44308">
              <w:rPr>
                <w:rFonts w:cs="Calibri"/>
                <w:b/>
                <w:bCs/>
                <w:color w:val="000000"/>
              </w:rPr>
              <w:t>CPV</w:t>
            </w:r>
          </w:p>
        </w:tc>
        <w:tc>
          <w:tcPr>
            <w:tcW w:w="580" w:type="dxa"/>
            <w:tcBorders>
              <w:top w:val="nil"/>
              <w:left w:val="nil"/>
              <w:bottom w:val="single" w:sz="4" w:space="0" w:color="auto"/>
              <w:right w:val="single" w:sz="4" w:space="0" w:color="auto"/>
            </w:tcBorders>
            <w:shd w:val="clear" w:color="000000" w:fill="F2F2F2"/>
            <w:hideMark/>
          </w:tcPr>
          <w:p w14:paraId="6B7BCE1A" w14:textId="77777777" w:rsidR="00351EED" w:rsidRPr="00F44308" w:rsidRDefault="00351EED" w:rsidP="004109FF">
            <w:pPr>
              <w:rPr>
                <w:rFonts w:cs="Calibri"/>
                <w:b/>
                <w:bCs/>
              </w:rPr>
            </w:pPr>
            <w:r w:rsidRPr="00F44308">
              <w:rPr>
                <w:rFonts w:cs="Calibri"/>
                <w:b/>
                <w:bCs/>
              </w:rPr>
              <w:t>Procijenjena vrijednost nabave (EUR)</w:t>
            </w:r>
          </w:p>
        </w:tc>
        <w:tc>
          <w:tcPr>
            <w:tcW w:w="567" w:type="dxa"/>
            <w:tcBorders>
              <w:top w:val="nil"/>
              <w:left w:val="nil"/>
              <w:bottom w:val="single" w:sz="4" w:space="0" w:color="auto"/>
              <w:right w:val="single" w:sz="4" w:space="0" w:color="auto"/>
            </w:tcBorders>
            <w:shd w:val="clear" w:color="000000" w:fill="F2F2F2"/>
            <w:hideMark/>
          </w:tcPr>
          <w:p w14:paraId="079E9FB4" w14:textId="77777777" w:rsidR="00351EED" w:rsidRPr="00F44308" w:rsidRDefault="00351EED" w:rsidP="004109FF">
            <w:pPr>
              <w:rPr>
                <w:rFonts w:cs="Calibri"/>
                <w:b/>
                <w:bCs/>
                <w:color w:val="000000"/>
              </w:rPr>
            </w:pPr>
            <w:r w:rsidRPr="00F44308">
              <w:rPr>
                <w:rFonts w:cs="Calibri"/>
                <w:b/>
                <w:bCs/>
                <w:color w:val="000000"/>
              </w:rPr>
              <w:t>Vrsta postupka</w:t>
            </w:r>
          </w:p>
        </w:tc>
        <w:tc>
          <w:tcPr>
            <w:tcW w:w="485" w:type="dxa"/>
            <w:tcBorders>
              <w:top w:val="nil"/>
              <w:left w:val="nil"/>
              <w:bottom w:val="single" w:sz="4" w:space="0" w:color="auto"/>
              <w:right w:val="single" w:sz="4" w:space="0" w:color="auto"/>
            </w:tcBorders>
            <w:shd w:val="clear" w:color="000000" w:fill="F2F2F2"/>
            <w:hideMark/>
          </w:tcPr>
          <w:p w14:paraId="6B61715D" w14:textId="77777777" w:rsidR="00351EED" w:rsidRPr="00F44308" w:rsidRDefault="00351EED" w:rsidP="004109FF">
            <w:pPr>
              <w:rPr>
                <w:rFonts w:cs="Calibri"/>
                <w:b/>
                <w:bCs/>
                <w:color w:val="000000"/>
              </w:rPr>
            </w:pPr>
            <w:r w:rsidRPr="00F44308">
              <w:rPr>
                <w:rFonts w:cs="Calibri"/>
                <w:b/>
                <w:bCs/>
                <w:color w:val="000000"/>
              </w:rPr>
              <w:t>Društvene i druge posebne usluge</w:t>
            </w:r>
          </w:p>
        </w:tc>
        <w:tc>
          <w:tcPr>
            <w:tcW w:w="472" w:type="dxa"/>
            <w:tcBorders>
              <w:top w:val="nil"/>
              <w:left w:val="nil"/>
              <w:bottom w:val="single" w:sz="4" w:space="0" w:color="auto"/>
              <w:right w:val="single" w:sz="4" w:space="0" w:color="auto"/>
            </w:tcBorders>
            <w:shd w:val="clear" w:color="000000" w:fill="F2F2F2"/>
            <w:hideMark/>
          </w:tcPr>
          <w:p w14:paraId="1446E6BD" w14:textId="77777777" w:rsidR="00351EED" w:rsidRPr="00F44308" w:rsidRDefault="00351EED" w:rsidP="004109FF">
            <w:pPr>
              <w:rPr>
                <w:rFonts w:cs="Calibri"/>
                <w:b/>
                <w:bCs/>
              </w:rPr>
            </w:pPr>
            <w:r w:rsidRPr="00F44308">
              <w:rPr>
                <w:rFonts w:cs="Calibri"/>
                <w:b/>
                <w:bCs/>
              </w:rPr>
              <w:t>Predmet podijeljen u grupe</w:t>
            </w:r>
          </w:p>
        </w:tc>
        <w:tc>
          <w:tcPr>
            <w:tcW w:w="463" w:type="dxa"/>
            <w:tcBorders>
              <w:top w:val="nil"/>
              <w:left w:val="nil"/>
              <w:bottom w:val="single" w:sz="4" w:space="0" w:color="auto"/>
              <w:right w:val="single" w:sz="4" w:space="0" w:color="auto"/>
            </w:tcBorders>
            <w:shd w:val="clear" w:color="000000" w:fill="F2F2F2"/>
            <w:hideMark/>
          </w:tcPr>
          <w:p w14:paraId="7F0E8E23" w14:textId="77777777" w:rsidR="00351EED" w:rsidRPr="00F44308" w:rsidRDefault="00351EED" w:rsidP="004109FF">
            <w:pPr>
              <w:rPr>
                <w:rFonts w:cs="Calibri"/>
                <w:b/>
                <w:bCs/>
                <w:color w:val="000000"/>
              </w:rPr>
            </w:pPr>
            <w:r w:rsidRPr="00F44308">
              <w:rPr>
                <w:rFonts w:cs="Calibri"/>
                <w:b/>
                <w:bCs/>
                <w:color w:val="000000"/>
              </w:rPr>
              <w:t>Tehnika / Okvirni sporazum</w:t>
            </w:r>
          </w:p>
        </w:tc>
        <w:tc>
          <w:tcPr>
            <w:tcW w:w="570" w:type="dxa"/>
            <w:tcBorders>
              <w:top w:val="nil"/>
              <w:left w:val="nil"/>
              <w:bottom w:val="single" w:sz="4" w:space="0" w:color="auto"/>
              <w:right w:val="single" w:sz="4" w:space="0" w:color="auto"/>
            </w:tcBorders>
            <w:shd w:val="clear" w:color="000000" w:fill="F2F2F2"/>
            <w:hideMark/>
          </w:tcPr>
          <w:p w14:paraId="6C6FDEBB" w14:textId="77777777" w:rsidR="00351EED" w:rsidRPr="00F44308" w:rsidRDefault="00351EED" w:rsidP="004109FF">
            <w:pPr>
              <w:rPr>
                <w:rFonts w:cs="Calibri"/>
                <w:b/>
                <w:bCs/>
                <w:color w:val="000000"/>
              </w:rPr>
            </w:pPr>
            <w:r w:rsidRPr="00F44308">
              <w:rPr>
                <w:rFonts w:cs="Calibri"/>
                <w:b/>
                <w:bCs/>
                <w:color w:val="000000"/>
              </w:rPr>
              <w:t>Financiranje iz EU fondova</w:t>
            </w:r>
          </w:p>
        </w:tc>
        <w:tc>
          <w:tcPr>
            <w:tcW w:w="441" w:type="dxa"/>
            <w:tcBorders>
              <w:top w:val="nil"/>
              <w:left w:val="nil"/>
              <w:bottom w:val="single" w:sz="4" w:space="0" w:color="auto"/>
              <w:right w:val="single" w:sz="4" w:space="0" w:color="auto"/>
            </w:tcBorders>
            <w:shd w:val="clear" w:color="000000" w:fill="F2F2F2"/>
            <w:hideMark/>
          </w:tcPr>
          <w:p w14:paraId="1AC09C41" w14:textId="77777777" w:rsidR="00351EED" w:rsidRPr="00F44308" w:rsidRDefault="00351EED" w:rsidP="004109FF">
            <w:pPr>
              <w:rPr>
                <w:rFonts w:cs="Calibri"/>
                <w:b/>
                <w:bCs/>
                <w:color w:val="000000"/>
              </w:rPr>
            </w:pPr>
            <w:r w:rsidRPr="00F44308">
              <w:rPr>
                <w:rFonts w:cs="Calibri"/>
                <w:b/>
                <w:bCs/>
                <w:color w:val="000000"/>
              </w:rPr>
              <w:t>Planirani početak postupka</w:t>
            </w:r>
          </w:p>
        </w:tc>
        <w:tc>
          <w:tcPr>
            <w:tcW w:w="452" w:type="dxa"/>
            <w:tcBorders>
              <w:top w:val="nil"/>
              <w:left w:val="nil"/>
              <w:bottom w:val="single" w:sz="4" w:space="0" w:color="auto"/>
              <w:right w:val="single" w:sz="4" w:space="0" w:color="auto"/>
            </w:tcBorders>
            <w:shd w:val="clear" w:color="000000" w:fill="F2F2F2"/>
            <w:hideMark/>
          </w:tcPr>
          <w:p w14:paraId="6A3727E0" w14:textId="77777777" w:rsidR="00351EED" w:rsidRPr="00F44308" w:rsidRDefault="00351EED" w:rsidP="004109FF">
            <w:pPr>
              <w:rPr>
                <w:rFonts w:cs="Calibri"/>
                <w:b/>
                <w:bCs/>
                <w:color w:val="000000"/>
              </w:rPr>
            </w:pPr>
            <w:r w:rsidRPr="00F44308">
              <w:rPr>
                <w:rFonts w:cs="Calibri"/>
                <w:b/>
                <w:bCs/>
                <w:color w:val="000000"/>
              </w:rPr>
              <w:t>Planirano trajanje ugovora / O.S.</w:t>
            </w:r>
          </w:p>
        </w:tc>
        <w:tc>
          <w:tcPr>
            <w:tcW w:w="449" w:type="dxa"/>
            <w:tcBorders>
              <w:top w:val="nil"/>
              <w:left w:val="nil"/>
              <w:bottom w:val="single" w:sz="4" w:space="0" w:color="auto"/>
              <w:right w:val="single" w:sz="4" w:space="0" w:color="auto"/>
            </w:tcBorders>
            <w:shd w:val="clear" w:color="000000" w:fill="F2F2F2"/>
            <w:hideMark/>
          </w:tcPr>
          <w:p w14:paraId="6101BA67" w14:textId="77777777" w:rsidR="00351EED" w:rsidRPr="00F44308" w:rsidRDefault="00351EED" w:rsidP="004109FF">
            <w:pPr>
              <w:rPr>
                <w:rFonts w:cs="Calibri"/>
                <w:b/>
                <w:bCs/>
                <w:color w:val="000000"/>
              </w:rPr>
            </w:pPr>
            <w:r w:rsidRPr="00F44308">
              <w:rPr>
                <w:rFonts w:cs="Calibri"/>
                <w:b/>
                <w:bCs/>
                <w:color w:val="000000"/>
              </w:rPr>
              <w:t>Provodi drugi naručitelj</w:t>
            </w:r>
          </w:p>
        </w:tc>
        <w:tc>
          <w:tcPr>
            <w:tcW w:w="516" w:type="dxa"/>
            <w:tcBorders>
              <w:top w:val="nil"/>
              <w:left w:val="nil"/>
              <w:bottom w:val="single" w:sz="4" w:space="0" w:color="auto"/>
              <w:right w:val="single" w:sz="4" w:space="0" w:color="auto"/>
            </w:tcBorders>
            <w:shd w:val="clear" w:color="000000" w:fill="F2F2F2"/>
            <w:hideMark/>
          </w:tcPr>
          <w:p w14:paraId="1A58EF31" w14:textId="77777777" w:rsidR="00351EED" w:rsidRPr="00F44308" w:rsidRDefault="00351EED" w:rsidP="004109FF">
            <w:pPr>
              <w:rPr>
                <w:rFonts w:cs="Calibri"/>
                <w:b/>
                <w:bCs/>
                <w:color w:val="000000"/>
              </w:rPr>
            </w:pPr>
            <w:r w:rsidRPr="00F44308">
              <w:rPr>
                <w:rFonts w:cs="Calibri"/>
                <w:b/>
                <w:bCs/>
                <w:color w:val="000000"/>
              </w:rPr>
              <w:t>Napomena</w:t>
            </w:r>
          </w:p>
        </w:tc>
        <w:tc>
          <w:tcPr>
            <w:tcW w:w="33" w:type="dxa"/>
            <w:vAlign w:val="center"/>
            <w:hideMark/>
          </w:tcPr>
          <w:p w14:paraId="60DCE23F" w14:textId="77777777" w:rsidR="00351EED" w:rsidRPr="00F44308" w:rsidRDefault="00351EED" w:rsidP="004109FF">
            <w:pPr>
              <w:rPr>
                <w:rFonts w:ascii="Times New Roman" w:hAnsi="Times New Roman"/>
                <w:sz w:val="20"/>
                <w:szCs w:val="20"/>
              </w:rPr>
            </w:pPr>
          </w:p>
        </w:tc>
      </w:tr>
      <w:tr w:rsidR="00351EED" w:rsidRPr="00F44308" w14:paraId="42868ECB" w14:textId="77777777" w:rsidTr="004109FF">
        <w:trPr>
          <w:trHeight w:val="15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1E669D4" w14:textId="77777777" w:rsidR="00351EED" w:rsidRPr="00F44308" w:rsidRDefault="00351EED" w:rsidP="004109FF">
            <w:pPr>
              <w:rPr>
                <w:rFonts w:cs="Calibri"/>
                <w:color w:val="000000"/>
              </w:rPr>
            </w:pPr>
            <w:r w:rsidRPr="00F44308">
              <w:rPr>
                <w:rFonts w:cs="Calibri"/>
                <w:color w:val="000000"/>
              </w:rPr>
              <w:lastRenderedPageBreak/>
              <w:t>0001</w:t>
            </w:r>
          </w:p>
        </w:tc>
        <w:tc>
          <w:tcPr>
            <w:tcW w:w="543" w:type="dxa"/>
            <w:tcBorders>
              <w:top w:val="nil"/>
              <w:left w:val="nil"/>
              <w:bottom w:val="single" w:sz="4" w:space="0" w:color="auto"/>
              <w:right w:val="single" w:sz="4" w:space="0" w:color="auto"/>
            </w:tcBorders>
            <w:shd w:val="clear" w:color="auto" w:fill="auto"/>
            <w:noWrap/>
            <w:vAlign w:val="bottom"/>
            <w:hideMark/>
          </w:tcPr>
          <w:p w14:paraId="7F76A5BB" w14:textId="77777777" w:rsidR="00351EED" w:rsidRPr="00F44308" w:rsidRDefault="00351EED" w:rsidP="004109FF">
            <w:pPr>
              <w:rPr>
                <w:rFonts w:cs="Calibri"/>
                <w:color w:val="000000"/>
              </w:rPr>
            </w:pPr>
            <w:r w:rsidRPr="00F44308">
              <w:rPr>
                <w:rFonts w:cs="Calibri"/>
                <w:color w:val="000000"/>
              </w:rPr>
              <w:t>01/2025</w:t>
            </w:r>
          </w:p>
        </w:tc>
        <w:tc>
          <w:tcPr>
            <w:tcW w:w="966" w:type="dxa"/>
            <w:tcBorders>
              <w:top w:val="nil"/>
              <w:left w:val="nil"/>
              <w:bottom w:val="single" w:sz="4" w:space="0" w:color="auto"/>
              <w:right w:val="single" w:sz="4" w:space="0" w:color="auto"/>
            </w:tcBorders>
            <w:shd w:val="clear" w:color="auto" w:fill="auto"/>
            <w:noWrap/>
            <w:vAlign w:val="bottom"/>
            <w:hideMark/>
          </w:tcPr>
          <w:p w14:paraId="05C0EE3A"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57FD1DA" w14:textId="77777777" w:rsidR="00351EED" w:rsidRPr="00F44308" w:rsidRDefault="00351EED" w:rsidP="004109FF">
            <w:pPr>
              <w:rPr>
                <w:rFonts w:cs="Calibri"/>
                <w:color w:val="000000"/>
              </w:rPr>
            </w:pPr>
            <w:r w:rsidRPr="00F44308">
              <w:rPr>
                <w:rFonts w:cs="Calibri"/>
                <w:color w:val="000000"/>
              </w:rPr>
              <w:t>Uredski materijal</w:t>
            </w:r>
          </w:p>
        </w:tc>
        <w:tc>
          <w:tcPr>
            <w:tcW w:w="392" w:type="dxa"/>
            <w:tcBorders>
              <w:top w:val="nil"/>
              <w:left w:val="nil"/>
              <w:bottom w:val="single" w:sz="4" w:space="0" w:color="auto"/>
              <w:right w:val="single" w:sz="4" w:space="0" w:color="auto"/>
            </w:tcBorders>
            <w:shd w:val="clear" w:color="auto" w:fill="auto"/>
            <w:vAlign w:val="bottom"/>
            <w:hideMark/>
          </w:tcPr>
          <w:p w14:paraId="23A28D89"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2E1C857B" w14:textId="77777777" w:rsidR="00351EED" w:rsidRPr="00F44308" w:rsidRDefault="00351EED" w:rsidP="004109FF">
            <w:pPr>
              <w:rPr>
                <w:rFonts w:cs="Calibri"/>
                <w:color w:val="000000"/>
              </w:rPr>
            </w:pPr>
            <w:r w:rsidRPr="00F44308">
              <w:rPr>
                <w:rFonts w:cs="Calibri"/>
                <w:color w:val="000000"/>
              </w:rPr>
              <w:t>22800000 - Papirnati ili kartonski registri, knjigovodstvene knjige, uvezi, obrasci i drugi tiskani uredski materijal</w:t>
            </w:r>
          </w:p>
        </w:tc>
        <w:tc>
          <w:tcPr>
            <w:tcW w:w="580" w:type="dxa"/>
            <w:tcBorders>
              <w:top w:val="nil"/>
              <w:left w:val="nil"/>
              <w:bottom w:val="single" w:sz="4" w:space="0" w:color="auto"/>
              <w:right w:val="single" w:sz="4" w:space="0" w:color="auto"/>
            </w:tcBorders>
            <w:shd w:val="clear" w:color="auto" w:fill="auto"/>
            <w:noWrap/>
            <w:vAlign w:val="bottom"/>
            <w:hideMark/>
          </w:tcPr>
          <w:p w14:paraId="173988D1" w14:textId="77777777" w:rsidR="00351EED" w:rsidRPr="00F44308" w:rsidRDefault="00351EED" w:rsidP="004109FF">
            <w:pPr>
              <w:jc w:val="right"/>
              <w:rPr>
                <w:rFonts w:cs="Calibri"/>
                <w:color w:val="000000"/>
              </w:rPr>
            </w:pPr>
            <w:r w:rsidRPr="00F44308">
              <w:rPr>
                <w:rFonts w:cs="Calibri"/>
                <w:color w:val="000000"/>
              </w:rPr>
              <w:t>5.518,40</w:t>
            </w:r>
          </w:p>
        </w:tc>
        <w:tc>
          <w:tcPr>
            <w:tcW w:w="567" w:type="dxa"/>
            <w:tcBorders>
              <w:top w:val="nil"/>
              <w:left w:val="nil"/>
              <w:bottom w:val="single" w:sz="4" w:space="0" w:color="auto"/>
              <w:right w:val="single" w:sz="4" w:space="0" w:color="auto"/>
            </w:tcBorders>
            <w:shd w:val="clear" w:color="auto" w:fill="auto"/>
            <w:vAlign w:val="bottom"/>
            <w:hideMark/>
          </w:tcPr>
          <w:p w14:paraId="15427832"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209C778"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C360E00"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0C3F3D0"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86D35E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0BA83E4"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E628915"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531E0DF"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58C7040"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7BB2BA7" w14:textId="77777777" w:rsidR="00351EED" w:rsidRPr="00F44308" w:rsidRDefault="00351EED" w:rsidP="004109FF">
            <w:pPr>
              <w:rPr>
                <w:rFonts w:ascii="Times New Roman" w:hAnsi="Times New Roman"/>
                <w:sz w:val="20"/>
                <w:szCs w:val="20"/>
              </w:rPr>
            </w:pPr>
          </w:p>
        </w:tc>
      </w:tr>
      <w:tr w:rsidR="00351EED" w:rsidRPr="00F44308" w14:paraId="06292242"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F20D584" w14:textId="77777777" w:rsidR="00351EED" w:rsidRPr="00F44308" w:rsidRDefault="00351EED" w:rsidP="004109FF">
            <w:pPr>
              <w:rPr>
                <w:rFonts w:cs="Calibri"/>
                <w:color w:val="000000"/>
              </w:rPr>
            </w:pPr>
            <w:r w:rsidRPr="00F44308">
              <w:rPr>
                <w:rFonts w:cs="Calibri"/>
                <w:color w:val="000000"/>
              </w:rPr>
              <w:t>0002</w:t>
            </w:r>
          </w:p>
        </w:tc>
        <w:tc>
          <w:tcPr>
            <w:tcW w:w="543" w:type="dxa"/>
            <w:tcBorders>
              <w:top w:val="nil"/>
              <w:left w:val="nil"/>
              <w:bottom w:val="single" w:sz="4" w:space="0" w:color="auto"/>
              <w:right w:val="single" w:sz="4" w:space="0" w:color="auto"/>
            </w:tcBorders>
            <w:shd w:val="clear" w:color="auto" w:fill="auto"/>
            <w:noWrap/>
            <w:vAlign w:val="bottom"/>
            <w:hideMark/>
          </w:tcPr>
          <w:p w14:paraId="69AC05A3" w14:textId="77777777" w:rsidR="00351EED" w:rsidRPr="00F44308" w:rsidRDefault="00351EED" w:rsidP="004109FF">
            <w:pPr>
              <w:rPr>
                <w:rFonts w:cs="Calibri"/>
                <w:color w:val="000000"/>
              </w:rPr>
            </w:pPr>
            <w:r w:rsidRPr="00F44308">
              <w:rPr>
                <w:rFonts w:cs="Calibri"/>
                <w:color w:val="000000"/>
              </w:rPr>
              <w:t>02/2025</w:t>
            </w:r>
          </w:p>
        </w:tc>
        <w:tc>
          <w:tcPr>
            <w:tcW w:w="966" w:type="dxa"/>
            <w:tcBorders>
              <w:top w:val="nil"/>
              <w:left w:val="nil"/>
              <w:bottom w:val="single" w:sz="4" w:space="0" w:color="auto"/>
              <w:right w:val="single" w:sz="4" w:space="0" w:color="auto"/>
            </w:tcBorders>
            <w:shd w:val="clear" w:color="auto" w:fill="auto"/>
            <w:noWrap/>
            <w:vAlign w:val="bottom"/>
            <w:hideMark/>
          </w:tcPr>
          <w:p w14:paraId="07613282"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6DB551B" w14:textId="77777777" w:rsidR="00351EED" w:rsidRPr="00F44308" w:rsidRDefault="00351EED" w:rsidP="004109FF">
            <w:pPr>
              <w:rPr>
                <w:rFonts w:cs="Calibri"/>
                <w:color w:val="000000"/>
              </w:rPr>
            </w:pPr>
            <w:r w:rsidRPr="00F44308">
              <w:rPr>
                <w:rFonts w:cs="Calibri"/>
                <w:color w:val="000000"/>
              </w:rPr>
              <w:t>Električna energija</w:t>
            </w:r>
          </w:p>
        </w:tc>
        <w:tc>
          <w:tcPr>
            <w:tcW w:w="392" w:type="dxa"/>
            <w:tcBorders>
              <w:top w:val="nil"/>
              <w:left w:val="nil"/>
              <w:bottom w:val="single" w:sz="4" w:space="0" w:color="auto"/>
              <w:right w:val="single" w:sz="4" w:space="0" w:color="auto"/>
            </w:tcBorders>
            <w:shd w:val="clear" w:color="auto" w:fill="auto"/>
            <w:vAlign w:val="bottom"/>
            <w:hideMark/>
          </w:tcPr>
          <w:p w14:paraId="175CC946"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DA23B73" w14:textId="77777777" w:rsidR="00351EED" w:rsidRPr="00F44308" w:rsidRDefault="00351EED" w:rsidP="004109FF">
            <w:pPr>
              <w:rPr>
                <w:rFonts w:cs="Calibri"/>
                <w:color w:val="000000"/>
              </w:rPr>
            </w:pPr>
            <w:r w:rsidRPr="00F44308">
              <w:rPr>
                <w:rFonts w:cs="Calibri"/>
                <w:color w:val="000000"/>
              </w:rPr>
              <w:t>09310000 - Električna energija</w:t>
            </w:r>
          </w:p>
        </w:tc>
        <w:tc>
          <w:tcPr>
            <w:tcW w:w="580" w:type="dxa"/>
            <w:tcBorders>
              <w:top w:val="nil"/>
              <w:left w:val="nil"/>
              <w:bottom w:val="single" w:sz="4" w:space="0" w:color="auto"/>
              <w:right w:val="single" w:sz="4" w:space="0" w:color="auto"/>
            </w:tcBorders>
            <w:shd w:val="clear" w:color="auto" w:fill="auto"/>
            <w:noWrap/>
            <w:vAlign w:val="bottom"/>
            <w:hideMark/>
          </w:tcPr>
          <w:p w14:paraId="33CF8D62" w14:textId="77777777" w:rsidR="00351EED" w:rsidRPr="00F44308" w:rsidRDefault="00351EED" w:rsidP="004109FF">
            <w:pPr>
              <w:jc w:val="right"/>
              <w:rPr>
                <w:rFonts w:cs="Calibri"/>
                <w:color w:val="000000"/>
              </w:rPr>
            </w:pPr>
            <w:r w:rsidRPr="00F44308">
              <w:rPr>
                <w:rFonts w:cs="Calibri"/>
                <w:color w:val="000000"/>
              </w:rPr>
              <w:t>18.864,00</w:t>
            </w:r>
          </w:p>
        </w:tc>
        <w:tc>
          <w:tcPr>
            <w:tcW w:w="567" w:type="dxa"/>
            <w:tcBorders>
              <w:top w:val="nil"/>
              <w:left w:val="nil"/>
              <w:bottom w:val="single" w:sz="4" w:space="0" w:color="auto"/>
              <w:right w:val="single" w:sz="4" w:space="0" w:color="auto"/>
            </w:tcBorders>
            <w:shd w:val="clear" w:color="auto" w:fill="auto"/>
            <w:vAlign w:val="bottom"/>
            <w:hideMark/>
          </w:tcPr>
          <w:p w14:paraId="3C6FC3F1"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6BCB82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0F0EA6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255D93DD"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1FE5756"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5692DB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F0CD860"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AD58222"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BEE5972"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31EA5770" w14:textId="77777777" w:rsidR="00351EED" w:rsidRPr="00F44308" w:rsidRDefault="00351EED" w:rsidP="004109FF">
            <w:pPr>
              <w:rPr>
                <w:rFonts w:ascii="Times New Roman" w:hAnsi="Times New Roman"/>
                <w:sz w:val="20"/>
                <w:szCs w:val="20"/>
              </w:rPr>
            </w:pPr>
          </w:p>
        </w:tc>
      </w:tr>
      <w:tr w:rsidR="00351EED" w:rsidRPr="00F44308" w14:paraId="2DC1050B"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313E4C9" w14:textId="77777777" w:rsidR="00351EED" w:rsidRPr="00F44308" w:rsidRDefault="00351EED" w:rsidP="004109FF">
            <w:pPr>
              <w:rPr>
                <w:rFonts w:cs="Calibri"/>
                <w:color w:val="000000"/>
              </w:rPr>
            </w:pPr>
            <w:r w:rsidRPr="00F44308">
              <w:rPr>
                <w:rFonts w:cs="Calibri"/>
                <w:color w:val="000000"/>
              </w:rPr>
              <w:t>0003</w:t>
            </w:r>
          </w:p>
        </w:tc>
        <w:tc>
          <w:tcPr>
            <w:tcW w:w="543" w:type="dxa"/>
            <w:tcBorders>
              <w:top w:val="nil"/>
              <w:left w:val="nil"/>
              <w:bottom w:val="single" w:sz="4" w:space="0" w:color="auto"/>
              <w:right w:val="single" w:sz="4" w:space="0" w:color="auto"/>
            </w:tcBorders>
            <w:shd w:val="clear" w:color="auto" w:fill="auto"/>
            <w:noWrap/>
            <w:vAlign w:val="bottom"/>
            <w:hideMark/>
          </w:tcPr>
          <w:p w14:paraId="5D3CF6AB" w14:textId="77777777" w:rsidR="00351EED" w:rsidRPr="00F44308" w:rsidRDefault="00351EED" w:rsidP="004109FF">
            <w:pPr>
              <w:rPr>
                <w:rFonts w:cs="Calibri"/>
                <w:color w:val="000000"/>
              </w:rPr>
            </w:pPr>
            <w:r w:rsidRPr="00F44308">
              <w:rPr>
                <w:rFonts w:cs="Calibri"/>
                <w:color w:val="000000"/>
              </w:rPr>
              <w:t>03/2025</w:t>
            </w:r>
          </w:p>
        </w:tc>
        <w:tc>
          <w:tcPr>
            <w:tcW w:w="966" w:type="dxa"/>
            <w:tcBorders>
              <w:top w:val="nil"/>
              <w:left w:val="nil"/>
              <w:bottom w:val="single" w:sz="4" w:space="0" w:color="auto"/>
              <w:right w:val="single" w:sz="4" w:space="0" w:color="auto"/>
            </w:tcBorders>
            <w:shd w:val="clear" w:color="auto" w:fill="auto"/>
            <w:noWrap/>
            <w:vAlign w:val="bottom"/>
            <w:hideMark/>
          </w:tcPr>
          <w:p w14:paraId="06CFDD82"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F718077" w14:textId="77777777" w:rsidR="00351EED" w:rsidRPr="00F44308" w:rsidRDefault="00351EED" w:rsidP="004109FF">
            <w:pPr>
              <w:rPr>
                <w:rFonts w:cs="Calibri"/>
                <w:color w:val="000000"/>
              </w:rPr>
            </w:pPr>
            <w:r w:rsidRPr="00F44308">
              <w:rPr>
                <w:rFonts w:cs="Calibri"/>
                <w:color w:val="000000"/>
              </w:rPr>
              <w:t>Plin</w:t>
            </w:r>
          </w:p>
        </w:tc>
        <w:tc>
          <w:tcPr>
            <w:tcW w:w="392" w:type="dxa"/>
            <w:tcBorders>
              <w:top w:val="nil"/>
              <w:left w:val="nil"/>
              <w:bottom w:val="single" w:sz="4" w:space="0" w:color="auto"/>
              <w:right w:val="single" w:sz="4" w:space="0" w:color="auto"/>
            </w:tcBorders>
            <w:shd w:val="clear" w:color="auto" w:fill="auto"/>
            <w:vAlign w:val="bottom"/>
            <w:hideMark/>
          </w:tcPr>
          <w:p w14:paraId="705A56EE"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4C5D27C" w14:textId="77777777" w:rsidR="00351EED" w:rsidRPr="00F44308" w:rsidRDefault="00351EED" w:rsidP="004109FF">
            <w:pPr>
              <w:rPr>
                <w:rFonts w:cs="Calibri"/>
                <w:color w:val="000000"/>
              </w:rPr>
            </w:pPr>
            <w:r w:rsidRPr="00F44308">
              <w:rPr>
                <w:rFonts w:cs="Calibri"/>
                <w:color w:val="000000"/>
              </w:rPr>
              <w:t>09121200 - Plin za plinovodnu mrežu</w:t>
            </w:r>
          </w:p>
        </w:tc>
        <w:tc>
          <w:tcPr>
            <w:tcW w:w="580" w:type="dxa"/>
            <w:tcBorders>
              <w:top w:val="nil"/>
              <w:left w:val="nil"/>
              <w:bottom w:val="single" w:sz="4" w:space="0" w:color="auto"/>
              <w:right w:val="single" w:sz="4" w:space="0" w:color="auto"/>
            </w:tcBorders>
            <w:shd w:val="clear" w:color="auto" w:fill="auto"/>
            <w:noWrap/>
            <w:vAlign w:val="bottom"/>
            <w:hideMark/>
          </w:tcPr>
          <w:p w14:paraId="4428B9C9" w14:textId="77777777" w:rsidR="00351EED" w:rsidRPr="00F44308" w:rsidRDefault="00351EED" w:rsidP="004109FF">
            <w:pPr>
              <w:jc w:val="right"/>
              <w:rPr>
                <w:rFonts w:cs="Calibri"/>
                <w:color w:val="000000"/>
              </w:rPr>
            </w:pPr>
            <w:r w:rsidRPr="00F44308">
              <w:rPr>
                <w:rFonts w:cs="Calibri"/>
                <w:color w:val="000000"/>
              </w:rPr>
              <w:t>9.600,00</w:t>
            </w:r>
          </w:p>
        </w:tc>
        <w:tc>
          <w:tcPr>
            <w:tcW w:w="567" w:type="dxa"/>
            <w:tcBorders>
              <w:top w:val="nil"/>
              <w:left w:val="nil"/>
              <w:bottom w:val="single" w:sz="4" w:space="0" w:color="auto"/>
              <w:right w:val="single" w:sz="4" w:space="0" w:color="auto"/>
            </w:tcBorders>
            <w:shd w:val="clear" w:color="auto" w:fill="auto"/>
            <w:vAlign w:val="bottom"/>
            <w:hideMark/>
          </w:tcPr>
          <w:p w14:paraId="696C2C95"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75F744CA"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A16F278"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D60AD73"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0EAF60A"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0ED8845"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391801A"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FEC58C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915F93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B06C504" w14:textId="77777777" w:rsidR="00351EED" w:rsidRPr="00F44308" w:rsidRDefault="00351EED" w:rsidP="004109FF">
            <w:pPr>
              <w:rPr>
                <w:rFonts w:ascii="Times New Roman" w:hAnsi="Times New Roman"/>
                <w:sz w:val="20"/>
                <w:szCs w:val="20"/>
              </w:rPr>
            </w:pPr>
          </w:p>
        </w:tc>
      </w:tr>
      <w:tr w:rsidR="00351EED" w:rsidRPr="00F44308" w14:paraId="79B68787"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0EB419F" w14:textId="77777777" w:rsidR="00351EED" w:rsidRPr="00F44308" w:rsidRDefault="00351EED" w:rsidP="004109FF">
            <w:pPr>
              <w:rPr>
                <w:rFonts w:cs="Calibri"/>
                <w:color w:val="000000"/>
              </w:rPr>
            </w:pPr>
            <w:r w:rsidRPr="00F44308">
              <w:rPr>
                <w:rFonts w:cs="Calibri"/>
                <w:color w:val="000000"/>
              </w:rPr>
              <w:t>0004</w:t>
            </w:r>
          </w:p>
        </w:tc>
        <w:tc>
          <w:tcPr>
            <w:tcW w:w="543" w:type="dxa"/>
            <w:tcBorders>
              <w:top w:val="nil"/>
              <w:left w:val="nil"/>
              <w:bottom w:val="single" w:sz="4" w:space="0" w:color="auto"/>
              <w:right w:val="single" w:sz="4" w:space="0" w:color="auto"/>
            </w:tcBorders>
            <w:shd w:val="clear" w:color="auto" w:fill="auto"/>
            <w:noWrap/>
            <w:vAlign w:val="bottom"/>
            <w:hideMark/>
          </w:tcPr>
          <w:p w14:paraId="3C416DAB" w14:textId="77777777" w:rsidR="00351EED" w:rsidRPr="00F44308" w:rsidRDefault="00351EED" w:rsidP="004109FF">
            <w:pPr>
              <w:rPr>
                <w:rFonts w:cs="Calibri"/>
                <w:color w:val="000000"/>
              </w:rPr>
            </w:pPr>
            <w:r w:rsidRPr="00F44308">
              <w:rPr>
                <w:rFonts w:cs="Calibri"/>
                <w:color w:val="000000"/>
              </w:rPr>
              <w:t>04/2025</w:t>
            </w:r>
          </w:p>
        </w:tc>
        <w:tc>
          <w:tcPr>
            <w:tcW w:w="966" w:type="dxa"/>
            <w:tcBorders>
              <w:top w:val="nil"/>
              <w:left w:val="nil"/>
              <w:bottom w:val="single" w:sz="4" w:space="0" w:color="auto"/>
              <w:right w:val="single" w:sz="4" w:space="0" w:color="auto"/>
            </w:tcBorders>
            <w:shd w:val="clear" w:color="auto" w:fill="auto"/>
            <w:noWrap/>
            <w:vAlign w:val="bottom"/>
            <w:hideMark/>
          </w:tcPr>
          <w:p w14:paraId="35190B18"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CCB669F" w14:textId="77777777" w:rsidR="00351EED" w:rsidRPr="00F44308" w:rsidRDefault="00351EED" w:rsidP="004109FF">
            <w:pPr>
              <w:rPr>
                <w:rFonts w:cs="Calibri"/>
                <w:color w:val="000000"/>
              </w:rPr>
            </w:pPr>
            <w:r w:rsidRPr="00F44308">
              <w:rPr>
                <w:rFonts w:cs="Calibri"/>
                <w:color w:val="000000"/>
              </w:rPr>
              <w:t>Usluge telefona, telefaksa i interneta</w:t>
            </w:r>
          </w:p>
        </w:tc>
        <w:tc>
          <w:tcPr>
            <w:tcW w:w="392" w:type="dxa"/>
            <w:tcBorders>
              <w:top w:val="nil"/>
              <w:left w:val="nil"/>
              <w:bottom w:val="single" w:sz="4" w:space="0" w:color="auto"/>
              <w:right w:val="single" w:sz="4" w:space="0" w:color="auto"/>
            </w:tcBorders>
            <w:shd w:val="clear" w:color="auto" w:fill="auto"/>
            <w:vAlign w:val="bottom"/>
            <w:hideMark/>
          </w:tcPr>
          <w:p w14:paraId="422C9F81"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4EFE51D" w14:textId="77777777" w:rsidR="00351EED" w:rsidRPr="00F44308" w:rsidRDefault="00351EED" w:rsidP="004109FF">
            <w:pPr>
              <w:rPr>
                <w:rFonts w:cs="Calibri"/>
                <w:color w:val="000000"/>
              </w:rPr>
            </w:pPr>
            <w:r w:rsidRPr="00F44308">
              <w:rPr>
                <w:rFonts w:cs="Calibri"/>
                <w:color w:val="000000"/>
              </w:rPr>
              <w:t>50334110 - Usluge održavanja telefonske mreže</w:t>
            </w:r>
          </w:p>
        </w:tc>
        <w:tc>
          <w:tcPr>
            <w:tcW w:w="580" w:type="dxa"/>
            <w:tcBorders>
              <w:top w:val="nil"/>
              <w:left w:val="nil"/>
              <w:bottom w:val="single" w:sz="4" w:space="0" w:color="auto"/>
              <w:right w:val="single" w:sz="4" w:space="0" w:color="auto"/>
            </w:tcBorders>
            <w:shd w:val="clear" w:color="auto" w:fill="auto"/>
            <w:noWrap/>
            <w:vAlign w:val="bottom"/>
            <w:hideMark/>
          </w:tcPr>
          <w:p w14:paraId="42356DCA" w14:textId="77777777" w:rsidR="00351EED" w:rsidRPr="00F44308" w:rsidRDefault="00351EED" w:rsidP="004109FF">
            <w:pPr>
              <w:jc w:val="right"/>
              <w:rPr>
                <w:rFonts w:cs="Calibri"/>
                <w:color w:val="000000"/>
              </w:rPr>
            </w:pPr>
            <w:r w:rsidRPr="00F44308">
              <w:rPr>
                <w:rFonts w:cs="Calibri"/>
                <w:color w:val="000000"/>
              </w:rPr>
              <w:t>2.760,00</w:t>
            </w:r>
          </w:p>
        </w:tc>
        <w:tc>
          <w:tcPr>
            <w:tcW w:w="567" w:type="dxa"/>
            <w:tcBorders>
              <w:top w:val="nil"/>
              <w:left w:val="nil"/>
              <w:bottom w:val="single" w:sz="4" w:space="0" w:color="auto"/>
              <w:right w:val="single" w:sz="4" w:space="0" w:color="auto"/>
            </w:tcBorders>
            <w:shd w:val="clear" w:color="auto" w:fill="auto"/>
            <w:vAlign w:val="bottom"/>
            <w:hideMark/>
          </w:tcPr>
          <w:p w14:paraId="16C1B993"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0F8F20E"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96AB8AA"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E3B005D"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889C8E1"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8EC1216"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37ED898"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44809C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AABC081"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A04EAF6" w14:textId="77777777" w:rsidR="00351EED" w:rsidRPr="00F44308" w:rsidRDefault="00351EED" w:rsidP="004109FF">
            <w:pPr>
              <w:rPr>
                <w:rFonts w:ascii="Times New Roman" w:hAnsi="Times New Roman"/>
                <w:sz w:val="20"/>
                <w:szCs w:val="20"/>
              </w:rPr>
            </w:pPr>
          </w:p>
        </w:tc>
      </w:tr>
      <w:tr w:rsidR="00351EED" w:rsidRPr="00F44308" w14:paraId="7C71B665"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A7A2DAB" w14:textId="77777777" w:rsidR="00351EED" w:rsidRPr="00F44308" w:rsidRDefault="00351EED" w:rsidP="004109FF">
            <w:pPr>
              <w:rPr>
                <w:rFonts w:cs="Calibri"/>
                <w:color w:val="000000"/>
              </w:rPr>
            </w:pPr>
            <w:r w:rsidRPr="00F44308">
              <w:rPr>
                <w:rFonts w:cs="Calibri"/>
                <w:color w:val="000000"/>
              </w:rPr>
              <w:t>0005</w:t>
            </w:r>
          </w:p>
        </w:tc>
        <w:tc>
          <w:tcPr>
            <w:tcW w:w="543" w:type="dxa"/>
            <w:tcBorders>
              <w:top w:val="nil"/>
              <w:left w:val="nil"/>
              <w:bottom w:val="single" w:sz="4" w:space="0" w:color="auto"/>
              <w:right w:val="single" w:sz="4" w:space="0" w:color="auto"/>
            </w:tcBorders>
            <w:shd w:val="clear" w:color="auto" w:fill="auto"/>
            <w:noWrap/>
            <w:vAlign w:val="bottom"/>
            <w:hideMark/>
          </w:tcPr>
          <w:p w14:paraId="6C36DB0D" w14:textId="77777777" w:rsidR="00351EED" w:rsidRPr="00F44308" w:rsidRDefault="00351EED" w:rsidP="004109FF">
            <w:pPr>
              <w:rPr>
                <w:rFonts w:cs="Calibri"/>
                <w:color w:val="000000"/>
              </w:rPr>
            </w:pPr>
            <w:r w:rsidRPr="00F44308">
              <w:rPr>
                <w:rFonts w:cs="Calibri"/>
                <w:color w:val="000000"/>
              </w:rPr>
              <w:t>05/2025</w:t>
            </w:r>
          </w:p>
        </w:tc>
        <w:tc>
          <w:tcPr>
            <w:tcW w:w="966" w:type="dxa"/>
            <w:tcBorders>
              <w:top w:val="nil"/>
              <w:left w:val="nil"/>
              <w:bottom w:val="single" w:sz="4" w:space="0" w:color="auto"/>
              <w:right w:val="single" w:sz="4" w:space="0" w:color="auto"/>
            </w:tcBorders>
            <w:shd w:val="clear" w:color="auto" w:fill="auto"/>
            <w:noWrap/>
            <w:vAlign w:val="bottom"/>
            <w:hideMark/>
          </w:tcPr>
          <w:p w14:paraId="0F7E6B13"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FDE7A5C" w14:textId="77777777" w:rsidR="00351EED" w:rsidRPr="00F44308" w:rsidRDefault="00351EED" w:rsidP="004109FF">
            <w:pPr>
              <w:rPr>
                <w:rFonts w:cs="Calibri"/>
                <w:color w:val="000000"/>
              </w:rPr>
            </w:pPr>
            <w:r w:rsidRPr="00F44308">
              <w:rPr>
                <w:rFonts w:cs="Calibri"/>
                <w:color w:val="000000"/>
              </w:rPr>
              <w:t>Usluge pošte-poštarina</w:t>
            </w:r>
          </w:p>
        </w:tc>
        <w:tc>
          <w:tcPr>
            <w:tcW w:w="392" w:type="dxa"/>
            <w:tcBorders>
              <w:top w:val="nil"/>
              <w:left w:val="nil"/>
              <w:bottom w:val="single" w:sz="4" w:space="0" w:color="auto"/>
              <w:right w:val="single" w:sz="4" w:space="0" w:color="auto"/>
            </w:tcBorders>
            <w:shd w:val="clear" w:color="auto" w:fill="auto"/>
            <w:vAlign w:val="bottom"/>
            <w:hideMark/>
          </w:tcPr>
          <w:p w14:paraId="1509200C"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1A1F3352" w14:textId="77777777" w:rsidR="00351EED" w:rsidRPr="00F44308" w:rsidRDefault="00351EED" w:rsidP="004109FF">
            <w:pPr>
              <w:rPr>
                <w:rFonts w:cs="Calibri"/>
                <w:color w:val="000000"/>
              </w:rPr>
            </w:pPr>
            <w:r w:rsidRPr="00F44308">
              <w:rPr>
                <w:rFonts w:cs="Calibri"/>
                <w:color w:val="000000"/>
              </w:rPr>
              <w:t>64110000 - Poštanske usluge</w:t>
            </w:r>
          </w:p>
        </w:tc>
        <w:tc>
          <w:tcPr>
            <w:tcW w:w="580" w:type="dxa"/>
            <w:tcBorders>
              <w:top w:val="nil"/>
              <w:left w:val="nil"/>
              <w:bottom w:val="single" w:sz="4" w:space="0" w:color="auto"/>
              <w:right w:val="single" w:sz="4" w:space="0" w:color="auto"/>
            </w:tcBorders>
            <w:shd w:val="clear" w:color="auto" w:fill="auto"/>
            <w:noWrap/>
            <w:vAlign w:val="bottom"/>
            <w:hideMark/>
          </w:tcPr>
          <w:p w14:paraId="3A0084CA" w14:textId="77777777" w:rsidR="00351EED" w:rsidRPr="00F44308" w:rsidRDefault="00351EED" w:rsidP="004109FF">
            <w:pPr>
              <w:jc w:val="right"/>
              <w:rPr>
                <w:rFonts w:cs="Calibri"/>
                <w:color w:val="000000"/>
              </w:rPr>
            </w:pPr>
            <w:r w:rsidRPr="00F44308">
              <w:rPr>
                <w:rFonts w:cs="Calibri"/>
                <w:color w:val="000000"/>
              </w:rPr>
              <w:t>3.080,00</w:t>
            </w:r>
          </w:p>
        </w:tc>
        <w:tc>
          <w:tcPr>
            <w:tcW w:w="567" w:type="dxa"/>
            <w:tcBorders>
              <w:top w:val="nil"/>
              <w:left w:val="nil"/>
              <w:bottom w:val="single" w:sz="4" w:space="0" w:color="auto"/>
              <w:right w:val="single" w:sz="4" w:space="0" w:color="auto"/>
            </w:tcBorders>
            <w:shd w:val="clear" w:color="auto" w:fill="auto"/>
            <w:vAlign w:val="bottom"/>
            <w:hideMark/>
          </w:tcPr>
          <w:p w14:paraId="40F31578"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88B7F80"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AA7225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8DD89CB"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5FC2C4E"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63C73F9"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839BD72"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A259BC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FD5E13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B2D85C5" w14:textId="77777777" w:rsidR="00351EED" w:rsidRPr="00F44308" w:rsidRDefault="00351EED" w:rsidP="004109FF">
            <w:pPr>
              <w:rPr>
                <w:rFonts w:ascii="Times New Roman" w:hAnsi="Times New Roman"/>
                <w:sz w:val="20"/>
                <w:szCs w:val="20"/>
              </w:rPr>
            </w:pPr>
          </w:p>
        </w:tc>
      </w:tr>
      <w:tr w:rsidR="00351EED" w:rsidRPr="00F44308" w14:paraId="0F465576"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16F4D1C" w14:textId="77777777" w:rsidR="00351EED" w:rsidRPr="00F44308" w:rsidRDefault="00351EED" w:rsidP="004109FF">
            <w:pPr>
              <w:rPr>
                <w:rFonts w:cs="Calibri"/>
                <w:color w:val="000000"/>
              </w:rPr>
            </w:pPr>
            <w:r w:rsidRPr="00F44308">
              <w:rPr>
                <w:rFonts w:cs="Calibri"/>
                <w:color w:val="000000"/>
              </w:rPr>
              <w:lastRenderedPageBreak/>
              <w:t>0006</w:t>
            </w:r>
          </w:p>
        </w:tc>
        <w:tc>
          <w:tcPr>
            <w:tcW w:w="543" w:type="dxa"/>
            <w:tcBorders>
              <w:top w:val="nil"/>
              <w:left w:val="nil"/>
              <w:bottom w:val="single" w:sz="4" w:space="0" w:color="auto"/>
              <w:right w:val="single" w:sz="4" w:space="0" w:color="auto"/>
            </w:tcBorders>
            <w:shd w:val="clear" w:color="auto" w:fill="auto"/>
            <w:noWrap/>
            <w:vAlign w:val="bottom"/>
            <w:hideMark/>
          </w:tcPr>
          <w:p w14:paraId="15EDEDF0" w14:textId="77777777" w:rsidR="00351EED" w:rsidRPr="00F44308" w:rsidRDefault="00351EED" w:rsidP="004109FF">
            <w:pPr>
              <w:rPr>
                <w:rFonts w:cs="Calibri"/>
                <w:color w:val="000000"/>
              </w:rPr>
            </w:pPr>
            <w:r w:rsidRPr="00F44308">
              <w:rPr>
                <w:rFonts w:cs="Calibri"/>
                <w:color w:val="000000"/>
              </w:rPr>
              <w:t>06/2025</w:t>
            </w:r>
          </w:p>
        </w:tc>
        <w:tc>
          <w:tcPr>
            <w:tcW w:w="966" w:type="dxa"/>
            <w:tcBorders>
              <w:top w:val="nil"/>
              <w:left w:val="nil"/>
              <w:bottom w:val="single" w:sz="4" w:space="0" w:color="auto"/>
              <w:right w:val="single" w:sz="4" w:space="0" w:color="auto"/>
            </w:tcBorders>
            <w:shd w:val="clear" w:color="auto" w:fill="auto"/>
            <w:noWrap/>
            <w:vAlign w:val="bottom"/>
            <w:hideMark/>
          </w:tcPr>
          <w:p w14:paraId="63CDBD98"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6EF4CE7" w14:textId="77777777" w:rsidR="00351EED" w:rsidRPr="00F44308" w:rsidRDefault="00351EED" w:rsidP="004109FF">
            <w:pPr>
              <w:rPr>
                <w:rFonts w:cs="Calibri"/>
                <w:color w:val="000000"/>
              </w:rPr>
            </w:pPr>
            <w:r w:rsidRPr="00F44308">
              <w:rPr>
                <w:rFonts w:cs="Calibri"/>
                <w:color w:val="000000"/>
              </w:rPr>
              <w:t>Usluge tekućeg i investicijskog održavanja opreme, telefona, interneta</w:t>
            </w:r>
          </w:p>
        </w:tc>
        <w:tc>
          <w:tcPr>
            <w:tcW w:w="392" w:type="dxa"/>
            <w:tcBorders>
              <w:top w:val="nil"/>
              <w:left w:val="nil"/>
              <w:bottom w:val="single" w:sz="4" w:space="0" w:color="auto"/>
              <w:right w:val="single" w:sz="4" w:space="0" w:color="auto"/>
            </w:tcBorders>
            <w:shd w:val="clear" w:color="auto" w:fill="auto"/>
            <w:vAlign w:val="bottom"/>
            <w:hideMark/>
          </w:tcPr>
          <w:p w14:paraId="05662E36"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C077D7F" w14:textId="77777777" w:rsidR="00351EED" w:rsidRPr="00F44308" w:rsidRDefault="00351EED" w:rsidP="004109FF">
            <w:pPr>
              <w:rPr>
                <w:rFonts w:cs="Calibri"/>
                <w:color w:val="000000"/>
              </w:rPr>
            </w:pPr>
            <w:r w:rsidRPr="00F44308">
              <w:rPr>
                <w:rFonts w:cs="Calibri"/>
                <w:color w:val="000000"/>
              </w:rPr>
              <w:t>50334110 - Usluge održavanja telefonske mreže</w:t>
            </w:r>
          </w:p>
        </w:tc>
        <w:tc>
          <w:tcPr>
            <w:tcW w:w="580" w:type="dxa"/>
            <w:tcBorders>
              <w:top w:val="nil"/>
              <w:left w:val="nil"/>
              <w:bottom w:val="single" w:sz="4" w:space="0" w:color="auto"/>
              <w:right w:val="single" w:sz="4" w:space="0" w:color="auto"/>
            </w:tcBorders>
            <w:shd w:val="clear" w:color="auto" w:fill="auto"/>
            <w:noWrap/>
            <w:vAlign w:val="bottom"/>
            <w:hideMark/>
          </w:tcPr>
          <w:p w14:paraId="06664D9A" w14:textId="77777777" w:rsidR="00351EED" w:rsidRPr="00F44308" w:rsidRDefault="00351EED" w:rsidP="004109FF">
            <w:pPr>
              <w:jc w:val="right"/>
              <w:rPr>
                <w:rFonts w:cs="Calibri"/>
                <w:color w:val="000000"/>
              </w:rPr>
            </w:pPr>
            <w:r w:rsidRPr="00F44308">
              <w:rPr>
                <w:rFonts w:cs="Calibri"/>
                <w:color w:val="000000"/>
              </w:rPr>
              <w:t>3.343,20</w:t>
            </w:r>
          </w:p>
        </w:tc>
        <w:tc>
          <w:tcPr>
            <w:tcW w:w="567" w:type="dxa"/>
            <w:tcBorders>
              <w:top w:val="nil"/>
              <w:left w:val="nil"/>
              <w:bottom w:val="single" w:sz="4" w:space="0" w:color="auto"/>
              <w:right w:val="single" w:sz="4" w:space="0" w:color="auto"/>
            </w:tcBorders>
            <w:shd w:val="clear" w:color="auto" w:fill="auto"/>
            <w:vAlign w:val="bottom"/>
            <w:hideMark/>
          </w:tcPr>
          <w:p w14:paraId="1DBBC5F8"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7A67756"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83CF994"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63F8CB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F061C2D"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873C010"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B9C1E39"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F40469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FE0556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C3884AB" w14:textId="77777777" w:rsidR="00351EED" w:rsidRPr="00F44308" w:rsidRDefault="00351EED" w:rsidP="004109FF">
            <w:pPr>
              <w:rPr>
                <w:rFonts w:ascii="Times New Roman" w:hAnsi="Times New Roman"/>
                <w:sz w:val="20"/>
                <w:szCs w:val="20"/>
              </w:rPr>
            </w:pPr>
          </w:p>
        </w:tc>
      </w:tr>
      <w:tr w:rsidR="00351EED" w:rsidRPr="00F44308" w14:paraId="4CF5291A" w14:textId="77777777" w:rsidTr="004109FF">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8495255" w14:textId="77777777" w:rsidR="00351EED" w:rsidRPr="00F44308" w:rsidRDefault="00351EED" w:rsidP="004109FF">
            <w:pPr>
              <w:rPr>
                <w:rFonts w:cs="Calibri"/>
                <w:color w:val="000000"/>
              </w:rPr>
            </w:pPr>
            <w:r w:rsidRPr="00F44308">
              <w:rPr>
                <w:rFonts w:cs="Calibri"/>
                <w:color w:val="000000"/>
              </w:rPr>
              <w:t>0007</w:t>
            </w:r>
          </w:p>
        </w:tc>
        <w:tc>
          <w:tcPr>
            <w:tcW w:w="543" w:type="dxa"/>
            <w:tcBorders>
              <w:top w:val="nil"/>
              <w:left w:val="nil"/>
              <w:bottom w:val="single" w:sz="4" w:space="0" w:color="auto"/>
              <w:right w:val="single" w:sz="4" w:space="0" w:color="auto"/>
            </w:tcBorders>
            <w:shd w:val="clear" w:color="auto" w:fill="auto"/>
            <w:noWrap/>
            <w:vAlign w:val="bottom"/>
            <w:hideMark/>
          </w:tcPr>
          <w:p w14:paraId="4FE83EC6" w14:textId="77777777" w:rsidR="00351EED" w:rsidRPr="00F44308" w:rsidRDefault="00351EED" w:rsidP="004109FF">
            <w:pPr>
              <w:rPr>
                <w:rFonts w:cs="Calibri"/>
                <w:color w:val="000000"/>
              </w:rPr>
            </w:pPr>
            <w:r w:rsidRPr="00F44308">
              <w:rPr>
                <w:rFonts w:cs="Calibri"/>
                <w:color w:val="000000"/>
              </w:rPr>
              <w:t>07/2025</w:t>
            </w:r>
          </w:p>
        </w:tc>
        <w:tc>
          <w:tcPr>
            <w:tcW w:w="966" w:type="dxa"/>
            <w:tcBorders>
              <w:top w:val="nil"/>
              <w:left w:val="nil"/>
              <w:bottom w:val="single" w:sz="4" w:space="0" w:color="auto"/>
              <w:right w:val="single" w:sz="4" w:space="0" w:color="auto"/>
            </w:tcBorders>
            <w:shd w:val="clear" w:color="auto" w:fill="auto"/>
            <w:noWrap/>
            <w:vAlign w:val="bottom"/>
            <w:hideMark/>
          </w:tcPr>
          <w:p w14:paraId="1BBD1F1A"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15EF4DF" w14:textId="77777777" w:rsidR="00351EED" w:rsidRPr="00F44308" w:rsidRDefault="00351EED" w:rsidP="004109FF">
            <w:pPr>
              <w:rPr>
                <w:rFonts w:cs="Calibri"/>
                <w:color w:val="000000"/>
              </w:rPr>
            </w:pPr>
            <w:r w:rsidRPr="00F44308">
              <w:rPr>
                <w:rFonts w:cs="Calibri"/>
                <w:color w:val="000000"/>
              </w:rPr>
              <w:t>Usluge promidžbe i informiranja</w:t>
            </w:r>
          </w:p>
        </w:tc>
        <w:tc>
          <w:tcPr>
            <w:tcW w:w="392" w:type="dxa"/>
            <w:tcBorders>
              <w:top w:val="nil"/>
              <w:left w:val="nil"/>
              <w:bottom w:val="single" w:sz="4" w:space="0" w:color="auto"/>
              <w:right w:val="single" w:sz="4" w:space="0" w:color="auto"/>
            </w:tcBorders>
            <w:shd w:val="clear" w:color="auto" w:fill="auto"/>
            <w:vAlign w:val="bottom"/>
            <w:hideMark/>
          </w:tcPr>
          <w:p w14:paraId="72E4F357"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45832C3" w14:textId="77777777" w:rsidR="00351EED" w:rsidRPr="00F44308" w:rsidRDefault="00351EED" w:rsidP="004109FF">
            <w:pPr>
              <w:rPr>
                <w:rFonts w:cs="Calibri"/>
                <w:color w:val="000000"/>
              </w:rPr>
            </w:pPr>
            <w:r w:rsidRPr="00F44308">
              <w:rPr>
                <w:rFonts w:cs="Calibri"/>
                <w:color w:val="000000"/>
              </w:rPr>
              <w:t>98390000 - Ostale usluge</w:t>
            </w:r>
          </w:p>
        </w:tc>
        <w:tc>
          <w:tcPr>
            <w:tcW w:w="580" w:type="dxa"/>
            <w:tcBorders>
              <w:top w:val="nil"/>
              <w:left w:val="nil"/>
              <w:bottom w:val="single" w:sz="4" w:space="0" w:color="auto"/>
              <w:right w:val="single" w:sz="4" w:space="0" w:color="auto"/>
            </w:tcBorders>
            <w:shd w:val="clear" w:color="auto" w:fill="auto"/>
            <w:noWrap/>
            <w:vAlign w:val="bottom"/>
            <w:hideMark/>
          </w:tcPr>
          <w:p w14:paraId="56A03AE1" w14:textId="77777777" w:rsidR="00351EED" w:rsidRPr="00F44308" w:rsidRDefault="00351EED" w:rsidP="004109FF">
            <w:pPr>
              <w:jc w:val="right"/>
              <w:rPr>
                <w:rFonts w:cs="Calibri"/>
                <w:color w:val="000000"/>
              </w:rPr>
            </w:pPr>
            <w:r w:rsidRPr="00F44308">
              <w:rPr>
                <w:rFonts w:cs="Calibri"/>
                <w:color w:val="000000"/>
              </w:rPr>
              <w:t>7.024,00</w:t>
            </w:r>
          </w:p>
        </w:tc>
        <w:tc>
          <w:tcPr>
            <w:tcW w:w="567" w:type="dxa"/>
            <w:tcBorders>
              <w:top w:val="nil"/>
              <w:left w:val="nil"/>
              <w:bottom w:val="single" w:sz="4" w:space="0" w:color="auto"/>
              <w:right w:val="single" w:sz="4" w:space="0" w:color="auto"/>
            </w:tcBorders>
            <w:shd w:val="clear" w:color="auto" w:fill="auto"/>
            <w:vAlign w:val="bottom"/>
            <w:hideMark/>
          </w:tcPr>
          <w:p w14:paraId="5BFFB3FC"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7BA8BA1D"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2F8D623"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F3BA9E5"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EF1A456"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73A51AD"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35C6345"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A5906A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4607A60"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4438294" w14:textId="77777777" w:rsidR="00351EED" w:rsidRPr="00F44308" w:rsidRDefault="00351EED" w:rsidP="004109FF">
            <w:pPr>
              <w:rPr>
                <w:rFonts w:ascii="Times New Roman" w:hAnsi="Times New Roman"/>
                <w:sz w:val="20"/>
                <w:szCs w:val="20"/>
              </w:rPr>
            </w:pPr>
          </w:p>
        </w:tc>
      </w:tr>
      <w:tr w:rsidR="00351EED" w:rsidRPr="00F44308" w14:paraId="28A2F05D" w14:textId="77777777" w:rsidTr="004109FF">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436B344" w14:textId="77777777" w:rsidR="00351EED" w:rsidRPr="00F44308" w:rsidRDefault="00351EED" w:rsidP="004109FF">
            <w:pPr>
              <w:rPr>
                <w:rFonts w:cs="Calibri"/>
                <w:color w:val="000000"/>
              </w:rPr>
            </w:pPr>
            <w:r w:rsidRPr="00F44308">
              <w:rPr>
                <w:rFonts w:cs="Calibri"/>
                <w:color w:val="000000"/>
              </w:rPr>
              <w:t>0008</w:t>
            </w:r>
          </w:p>
        </w:tc>
        <w:tc>
          <w:tcPr>
            <w:tcW w:w="543" w:type="dxa"/>
            <w:tcBorders>
              <w:top w:val="nil"/>
              <w:left w:val="nil"/>
              <w:bottom w:val="single" w:sz="4" w:space="0" w:color="auto"/>
              <w:right w:val="single" w:sz="4" w:space="0" w:color="auto"/>
            </w:tcBorders>
            <w:shd w:val="clear" w:color="auto" w:fill="auto"/>
            <w:noWrap/>
            <w:vAlign w:val="bottom"/>
            <w:hideMark/>
          </w:tcPr>
          <w:p w14:paraId="71883C53" w14:textId="77777777" w:rsidR="00351EED" w:rsidRPr="00F44308" w:rsidRDefault="00351EED" w:rsidP="004109FF">
            <w:pPr>
              <w:rPr>
                <w:rFonts w:cs="Calibri"/>
                <w:color w:val="000000"/>
              </w:rPr>
            </w:pPr>
            <w:r w:rsidRPr="00F44308">
              <w:rPr>
                <w:rFonts w:cs="Calibri"/>
                <w:color w:val="000000"/>
              </w:rPr>
              <w:t>08/2025</w:t>
            </w:r>
          </w:p>
        </w:tc>
        <w:tc>
          <w:tcPr>
            <w:tcW w:w="966" w:type="dxa"/>
            <w:tcBorders>
              <w:top w:val="nil"/>
              <w:left w:val="nil"/>
              <w:bottom w:val="single" w:sz="4" w:space="0" w:color="auto"/>
              <w:right w:val="single" w:sz="4" w:space="0" w:color="auto"/>
            </w:tcBorders>
            <w:shd w:val="clear" w:color="auto" w:fill="auto"/>
            <w:noWrap/>
            <w:vAlign w:val="bottom"/>
            <w:hideMark/>
          </w:tcPr>
          <w:p w14:paraId="127F297A"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366E166" w14:textId="77777777" w:rsidR="00351EED" w:rsidRPr="00F44308" w:rsidRDefault="00351EED" w:rsidP="004109FF">
            <w:pPr>
              <w:rPr>
                <w:rFonts w:cs="Calibri"/>
                <w:color w:val="000000"/>
              </w:rPr>
            </w:pPr>
            <w:r w:rsidRPr="00F44308">
              <w:rPr>
                <w:rFonts w:cs="Calibri"/>
                <w:color w:val="000000"/>
              </w:rPr>
              <w:t>Intelektualne i osobne usluge</w:t>
            </w:r>
          </w:p>
        </w:tc>
        <w:tc>
          <w:tcPr>
            <w:tcW w:w="392" w:type="dxa"/>
            <w:tcBorders>
              <w:top w:val="nil"/>
              <w:left w:val="nil"/>
              <w:bottom w:val="single" w:sz="4" w:space="0" w:color="auto"/>
              <w:right w:val="single" w:sz="4" w:space="0" w:color="auto"/>
            </w:tcBorders>
            <w:shd w:val="clear" w:color="auto" w:fill="auto"/>
            <w:vAlign w:val="bottom"/>
            <w:hideMark/>
          </w:tcPr>
          <w:p w14:paraId="0CE1C2C0"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BF8F82C" w14:textId="77777777" w:rsidR="00351EED" w:rsidRPr="00F44308" w:rsidRDefault="00351EED" w:rsidP="004109FF">
            <w:pPr>
              <w:rPr>
                <w:rFonts w:cs="Calibri"/>
                <w:color w:val="000000"/>
              </w:rPr>
            </w:pPr>
            <w:r w:rsidRPr="00F44308">
              <w:rPr>
                <w:rFonts w:cs="Calibri"/>
                <w:color w:val="000000"/>
              </w:rPr>
              <w:t>71310000 - Savjetodavne tehničke usluge i savjetodavne usluge u građevinarstvu</w:t>
            </w:r>
          </w:p>
        </w:tc>
        <w:tc>
          <w:tcPr>
            <w:tcW w:w="580" w:type="dxa"/>
            <w:tcBorders>
              <w:top w:val="nil"/>
              <w:left w:val="nil"/>
              <w:bottom w:val="single" w:sz="4" w:space="0" w:color="auto"/>
              <w:right w:val="single" w:sz="4" w:space="0" w:color="auto"/>
            </w:tcBorders>
            <w:shd w:val="clear" w:color="auto" w:fill="auto"/>
            <w:noWrap/>
            <w:vAlign w:val="bottom"/>
            <w:hideMark/>
          </w:tcPr>
          <w:p w14:paraId="29558135" w14:textId="77777777" w:rsidR="00351EED" w:rsidRPr="00F44308" w:rsidRDefault="00351EED" w:rsidP="004109FF">
            <w:pPr>
              <w:jc w:val="right"/>
              <w:rPr>
                <w:rFonts w:cs="Calibri"/>
                <w:color w:val="000000"/>
              </w:rPr>
            </w:pPr>
            <w:r w:rsidRPr="00F44308">
              <w:rPr>
                <w:rFonts w:cs="Calibri"/>
                <w:color w:val="000000"/>
              </w:rPr>
              <w:t>26.000,00</w:t>
            </w:r>
          </w:p>
        </w:tc>
        <w:tc>
          <w:tcPr>
            <w:tcW w:w="567" w:type="dxa"/>
            <w:tcBorders>
              <w:top w:val="nil"/>
              <w:left w:val="nil"/>
              <w:bottom w:val="single" w:sz="4" w:space="0" w:color="auto"/>
              <w:right w:val="single" w:sz="4" w:space="0" w:color="auto"/>
            </w:tcBorders>
            <w:shd w:val="clear" w:color="auto" w:fill="auto"/>
            <w:vAlign w:val="bottom"/>
            <w:hideMark/>
          </w:tcPr>
          <w:p w14:paraId="504AA432"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A89F91D"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A26BD66"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B3CF98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D3D731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9759C17"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FF1EA8F"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EC03F60"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04C0E0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0C31FAD" w14:textId="77777777" w:rsidR="00351EED" w:rsidRPr="00F44308" w:rsidRDefault="00351EED" w:rsidP="004109FF">
            <w:pPr>
              <w:rPr>
                <w:rFonts w:ascii="Times New Roman" w:hAnsi="Times New Roman"/>
                <w:sz w:val="20"/>
                <w:szCs w:val="20"/>
              </w:rPr>
            </w:pPr>
          </w:p>
        </w:tc>
      </w:tr>
      <w:tr w:rsidR="00351EED" w:rsidRPr="00F44308" w14:paraId="429848FF"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DEBE253" w14:textId="77777777" w:rsidR="00351EED" w:rsidRPr="00F44308" w:rsidRDefault="00351EED" w:rsidP="004109FF">
            <w:pPr>
              <w:rPr>
                <w:rFonts w:cs="Calibri"/>
                <w:color w:val="000000"/>
              </w:rPr>
            </w:pPr>
            <w:r w:rsidRPr="00F44308">
              <w:rPr>
                <w:rFonts w:cs="Calibri"/>
                <w:color w:val="000000"/>
              </w:rPr>
              <w:t>0009</w:t>
            </w:r>
          </w:p>
        </w:tc>
        <w:tc>
          <w:tcPr>
            <w:tcW w:w="543" w:type="dxa"/>
            <w:tcBorders>
              <w:top w:val="nil"/>
              <w:left w:val="nil"/>
              <w:bottom w:val="single" w:sz="4" w:space="0" w:color="auto"/>
              <w:right w:val="single" w:sz="4" w:space="0" w:color="auto"/>
            </w:tcBorders>
            <w:shd w:val="clear" w:color="auto" w:fill="auto"/>
            <w:noWrap/>
            <w:vAlign w:val="bottom"/>
            <w:hideMark/>
          </w:tcPr>
          <w:p w14:paraId="2D564905" w14:textId="77777777" w:rsidR="00351EED" w:rsidRPr="00F44308" w:rsidRDefault="00351EED" w:rsidP="004109FF">
            <w:pPr>
              <w:rPr>
                <w:rFonts w:cs="Calibri"/>
                <w:color w:val="000000"/>
              </w:rPr>
            </w:pPr>
            <w:r w:rsidRPr="00F44308">
              <w:rPr>
                <w:rFonts w:cs="Calibri"/>
                <w:color w:val="000000"/>
              </w:rPr>
              <w:t>09/2025</w:t>
            </w:r>
          </w:p>
        </w:tc>
        <w:tc>
          <w:tcPr>
            <w:tcW w:w="966" w:type="dxa"/>
            <w:tcBorders>
              <w:top w:val="nil"/>
              <w:left w:val="nil"/>
              <w:bottom w:val="single" w:sz="4" w:space="0" w:color="auto"/>
              <w:right w:val="single" w:sz="4" w:space="0" w:color="auto"/>
            </w:tcBorders>
            <w:shd w:val="clear" w:color="auto" w:fill="auto"/>
            <w:noWrap/>
            <w:vAlign w:val="bottom"/>
            <w:hideMark/>
          </w:tcPr>
          <w:p w14:paraId="623C0780"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3F8ACAA" w14:textId="77777777" w:rsidR="00351EED" w:rsidRPr="00F44308" w:rsidRDefault="00351EED" w:rsidP="004109FF">
            <w:pPr>
              <w:rPr>
                <w:rFonts w:cs="Calibri"/>
                <w:color w:val="000000"/>
              </w:rPr>
            </w:pPr>
            <w:r w:rsidRPr="00F44308">
              <w:rPr>
                <w:rFonts w:cs="Calibri"/>
                <w:color w:val="000000"/>
              </w:rPr>
              <w:t>Usluge odvjetnika</w:t>
            </w:r>
          </w:p>
        </w:tc>
        <w:tc>
          <w:tcPr>
            <w:tcW w:w="392" w:type="dxa"/>
            <w:tcBorders>
              <w:top w:val="nil"/>
              <w:left w:val="nil"/>
              <w:bottom w:val="single" w:sz="4" w:space="0" w:color="auto"/>
              <w:right w:val="single" w:sz="4" w:space="0" w:color="auto"/>
            </w:tcBorders>
            <w:shd w:val="clear" w:color="auto" w:fill="auto"/>
            <w:vAlign w:val="bottom"/>
            <w:hideMark/>
          </w:tcPr>
          <w:p w14:paraId="6604D690"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2A8463A" w14:textId="77777777" w:rsidR="00351EED" w:rsidRPr="00F44308" w:rsidRDefault="00351EED" w:rsidP="004109FF">
            <w:pPr>
              <w:rPr>
                <w:rFonts w:cs="Calibri"/>
                <w:color w:val="000000"/>
              </w:rPr>
            </w:pPr>
            <w:r w:rsidRPr="00F44308">
              <w:rPr>
                <w:rFonts w:cs="Calibri"/>
                <w:color w:val="000000"/>
              </w:rPr>
              <w:t>79110000 - Usluge pravnog savjetovanja i zastupanja</w:t>
            </w:r>
          </w:p>
        </w:tc>
        <w:tc>
          <w:tcPr>
            <w:tcW w:w="580" w:type="dxa"/>
            <w:tcBorders>
              <w:top w:val="nil"/>
              <w:left w:val="nil"/>
              <w:bottom w:val="single" w:sz="4" w:space="0" w:color="auto"/>
              <w:right w:val="single" w:sz="4" w:space="0" w:color="auto"/>
            </w:tcBorders>
            <w:shd w:val="clear" w:color="auto" w:fill="auto"/>
            <w:noWrap/>
            <w:vAlign w:val="bottom"/>
            <w:hideMark/>
          </w:tcPr>
          <w:p w14:paraId="6C9AF8D5" w14:textId="77777777" w:rsidR="00351EED" w:rsidRPr="00F44308" w:rsidRDefault="00351EED" w:rsidP="004109FF">
            <w:pPr>
              <w:jc w:val="right"/>
              <w:rPr>
                <w:rFonts w:cs="Calibri"/>
                <w:color w:val="000000"/>
              </w:rPr>
            </w:pPr>
            <w:r w:rsidRPr="00F44308">
              <w:rPr>
                <w:rFonts w:cs="Calibri"/>
                <w:color w:val="000000"/>
              </w:rPr>
              <w:t>3.185,60</w:t>
            </w:r>
          </w:p>
        </w:tc>
        <w:tc>
          <w:tcPr>
            <w:tcW w:w="567" w:type="dxa"/>
            <w:tcBorders>
              <w:top w:val="nil"/>
              <w:left w:val="nil"/>
              <w:bottom w:val="single" w:sz="4" w:space="0" w:color="auto"/>
              <w:right w:val="single" w:sz="4" w:space="0" w:color="auto"/>
            </w:tcBorders>
            <w:shd w:val="clear" w:color="auto" w:fill="auto"/>
            <w:vAlign w:val="bottom"/>
            <w:hideMark/>
          </w:tcPr>
          <w:p w14:paraId="1048F473"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9D69700"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86BAFD2"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644D670"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9E38E02"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39CBBE5D"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852D53E"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CCB9518"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923B74D"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A3BC8EE" w14:textId="77777777" w:rsidR="00351EED" w:rsidRPr="00F44308" w:rsidRDefault="00351EED" w:rsidP="004109FF">
            <w:pPr>
              <w:rPr>
                <w:rFonts w:ascii="Times New Roman" w:hAnsi="Times New Roman"/>
                <w:sz w:val="20"/>
                <w:szCs w:val="20"/>
              </w:rPr>
            </w:pPr>
          </w:p>
        </w:tc>
      </w:tr>
      <w:tr w:rsidR="00351EED" w:rsidRPr="00F44308" w14:paraId="3407519D"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735461C" w14:textId="77777777" w:rsidR="00351EED" w:rsidRPr="00F44308" w:rsidRDefault="00351EED" w:rsidP="004109FF">
            <w:pPr>
              <w:rPr>
                <w:rFonts w:cs="Calibri"/>
                <w:color w:val="000000"/>
              </w:rPr>
            </w:pPr>
            <w:r w:rsidRPr="00F44308">
              <w:rPr>
                <w:rFonts w:cs="Calibri"/>
                <w:color w:val="000000"/>
              </w:rPr>
              <w:lastRenderedPageBreak/>
              <w:t>0010</w:t>
            </w:r>
          </w:p>
        </w:tc>
        <w:tc>
          <w:tcPr>
            <w:tcW w:w="543" w:type="dxa"/>
            <w:tcBorders>
              <w:top w:val="nil"/>
              <w:left w:val="nil"/>
              <w:bottom w:val="single" w:sz="4" w:space="0" w:color="auto"/>
              <w:right w:val="single" w:sz="4" w:space="0" w:color="auto"/>
            </w:tcBorders>
            <w:shd w:val="clear" w:color="auto" w:fill="auto"/>
            <w:noWrap/>
            <w:vAlign w:val="bottom"/>
            <w:hideMark/>
          </w:tcPr>
          <w:p w14:paraId="01CF9A75" w14:textId="77777777" w:rsidR="00351EED" w:rsidRPr="00F44308" w:rsidRDefault="00351EED" w:rsidP="004109FF">
            <w:pPr>
              <w:rPr>
                <w:rFonts w:cs="Calibri"/>
                <w:color w:val="000000"/>
              </w:rPr>
            </w:pPr>
            <w:r w:rsidRPr="00F44308">
              <w:rPr>
                <w:rFonts w:cs="Calibri"/>
                <w:color w:val="000000"/>
              </w:rPr>
              <w:t>10/2025</w:t>
            </w:r>
          </w:p>
        </w:tc>
        <w:tc>
          <w:tcPr>
            <w:tcW w:w="966" w:type="dxa"/>
            <w:tcBorders>
              <w:top w:val="nil"/>
              <w:left w:val="nil"/>
              <w:bottom w:val="single" w:sz="4" w:space="0" w:color="auto"/>
              <w:right w:val="single" w:sz="4" w:space="0" w:color="auto"/>
            </w:tcBorders>
            <w:shd w:val="clear" w:color="auto" w:fill="auto"/>
            <w:noWrap/>
            <w:vAlign w:val="bottom"/>
            <w:hideMark/>
          </w:tcPr>
          <w:p w14:paraId="14653EC4"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0B25AAE4" w14:textId="77777777" w:rsidR="00351EED" w:rsidRPr="00F44308" w:rsidRDefault="00351EED" w:rsidP="004109FF">
            <w:pPr>
              <w:rPr>
                <w:rFonts w:cs="Calibri"/>
                <w:color w:val="000000"/>
              </w:rPr>
            </w:pPr>
            <w:r w:rsidRPr="00F44308">
              <w:rPr>
                <w:rFonts w:cs="Calibri"/>
                <w:color w:val="000000"/>
              </w:rPr>
              <w:t>Programski paketi i informacijski sustavi</w:t>
            </w:r>
          </w:p>
        </w:tc>
        <w:tc>
          <w:tcPr>
            <w:tcW w:w="392" w:type="dxa"/>
            <w:tcBorders>
              <w:top w:val="nil"/>
              <w:left w:val="nil"/>
              <w:bottom w:val="single" w:sz="4" w:space="0" w:color="auto"/>
              <w:right w:val="single" w:sz="4" w:space="0" w:color="auto"/>
            </w:tcBorders>
            <w:shd w:val="clear" w:color="auto" w:fill="auto"/>
            <w:vAlign w:val="bottom"/>
            <w:hideMark/>
          </w:tcPr>
          <w:p w14:paraId="3F19B476"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582CDF38" w14:textId="77777777" w:rsidR="00351EED" w:rsidRPr="00F44308" w:rsidRDefault="00351EED" w:rsidP="004109FF">
            <w:pPr>
              <w:rPr>
                <w:rFonts w:cs="Calibri"/>
                <w:color w:val="000000"/>
              </w:rPr>
            </w:pPr>
            <w:r w:rsidRPr="00F44308">
              <w:rPr>
                <w:rFonts w:cs="Calibri"/>
                <w:color w:val="000000"/>
              </w:rPr>
              <w:t>48000000 - Programski paketi i informacijski sustavi</w:t>
            </w:r>
          </w:p>
        </w:tc>
        <w:tc>
          <w:tcPr>
            <w:tcW w:w="580" w:type="dxa"/>
            <w:tcBorders>
              <w:top w:val="nil"/>
              <w:left w:val="nil"/>
              <w:bottom w:val="single" w:sz="4" w:space="0" w:color="auto"/>
              <w:right w:val="single" w:sz="4" w:space="0" w:color="auto"/>
            </w:tcBorders>
            <w:shd w:val="clear" w:color="auto" w:fill="auto"/>
            <w:noWrap/>
            <w:vAlign w:val="bottom"/>
            <w:hideMark/>
          </w:tcPr>
          <w:p w14:paraId="4C7C44B4" w14:textId="77777777" w:rsidR="00351EED" w:rsidRPr="00F44308" w:rsidRDefault="00351EED" w:rsidP="004109FF">
            <w:pPr>
              <w:jc w:val="right"/>
              <w:rPr>
                <w:rFonts w:cs="Calibri"/>
                <w:color w:val="000000"/>
              </w:rPr>
            </w:pPr>
            <w:r w:rsidRPr="00F44308">
              <w:rPr>
                <w:rFonts w:cs="Calibri"/>
                <w:color w:val="000000"/>
              </w:rPr>
              <w:t>14.500,00</w:t>
            </w:r>
          </w:p>
        </w:tc>
        <w:tc>
          <w:tcPr>
            <w:tcW w:w="567" w:type="dxa"/>
            <w:tcBorders>
              <w:top w:val="nil"/>
              <w:left w:val="nil"/>
              <w:bottom w:val="single" w:sz="4" w:space="0" w:color="auto"/>
              <w:right w:val="single" w:sz="4" w:space="0" w:color="auto"/>
            </w:tcBorders>
            <w:shd w:val="clear" w:color="auto" w:fill="auto"/>
            <w:vAlign w:val="bottom"/>
            <w:hideMark/>
          </w:tcPr>
          <w:p w14:paraId="566493AB"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B81DEA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046F30C"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CE6F97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3FDFA10"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16F26EE"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03560AF"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ACB0CE4"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ABA4F3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687D8FEC" w14:textId="77777777" w:rsidR="00351EED" w:rsidRPr="00F44308" w:rsidRDefault="00351EED" w:rsidP="004109FF">
            <w:pPr>
              <w:rPr>
                <w:rFonts w:ascii="Times New Roman" w:hAnsi="Times New Roman"/>
                <w:sz w:val="20"/>
                <w:szCs w:val="20"/>
              </w:rPr>
            </w:pPr>
          </w:p>
        </w:tc>
      </w:tr>
      <w:tr w:rsidR="00351EED" w:rsidRPr="00F44308" w14:paraId="5187D599"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7D2B7B3" w14:textId="77777777" w:rsidR="00351EED" w:rsidRPr="00F44308" w:rsidRDefault="00351EED" w:rsidP="004109FF">
            <w:pPr>
              <w:rPr>
                <w:rFonts w:cs="Calibri"/>
                <w:color w:val="000000"/>
              </w:rPr>
            </w:pPr>
            <w:r w:rsidRPr="00F44308">
              <w:rPr>
                <w:rFonts w:cs="Calibri"/>
                <w:color w:val="000000"/>
              </w:rPr>
              <w:t>0011</w:t>
            </w:r>
          </w:p>
        </w:tc>
        <w:tc>
          <w:tcPr>
            <w:tcW w:w="543" w:type="dxa"/>
            <w:tcBorders>
              <w:top w:val="nil"/>
              <w:left w:val="nil"/>
              <w:bottom w:val="single" w:sz="4" w:space="0" w:color="auto"/>
              <w:right w:val="single" w:sz="4" w:space="0" w:color="auto"/>
            </w:tcBorders>
            <w:shd w:val="clear" w:color="auto" w:fill="auto"/>
            <w:noWrap/>
            <w:vAlign w:val="bottom"/>
            <w:hideMark/>
          </w:tcPr>
          <w:p w14:paraId="09DE0255" w14:textId="77777777" w:rsidR="00351EED" w:rsidRPr="00F44308" w:rsidRDefault="00351EED" w:rsidP="004109FF">
            <w:pPr>
              <w:rPr>
                <w:rFonts w:cs="Calibri"/>
                <w:color w:val="000000"/>
              </w:rPr>
            </w:pPr>
            <w:r w:rsidRPr="00F44308">
              <w:rPr>
                <w:rFonts w:cs="Calibri"/>
                <w:color w:val="000000"/>
              </w:rPr>
              <w:t>11/2025</w:t>
            </w:r>
          </w:p>
        </w:tc>
        <w:tc>
          <w:tcPr>
            <w:tcW w:w="966" w:type="dxa"/>
            <w:tcBorders>
              <w:top w:val="nil"/>
              <w:left w:val="nil"/>
              <w:bottom w:val="single" w:sz="4" w:space="0" w:color="auto"/>
              <w:right w:val="single" w:sz="4" w:space="0" w:color="auto"/>
            </w:tcBorders>
            <w:shd w:val="clear" w:color="auto" w:fill="auto"/>
            <w:noWrap/>
            <w:vAlign w:val="bottom"/>
            <w:hideMark/>
          </w:tcPr>
          <w:p w14:paraId="250C221D"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D8584F4" w14:textId="77777777" w:rsidR="00351EED" w:rsidRPr="00F44308" w:rsidRDefault="00351EED" w:rsidP="004109FF">
            <w:pPr>
              <w:rPr>
                <w:rFonts w:cs="Calibri"/>
                <w:color w:val="000000"/>
              </w:rPr>
            </w:pPr>
            <w:r w:rsidRPr="00F44308">
              <w:rPr>
                <w:rFonts w:cs="Calibri"/>
                <w:color w:val="000000"/>
              </w:rPr>
              <w:t>Ostale usluge</w:t>
            </w:r>
          </w:p>
        </w:tc>
        <w:tc>
          <w:tcPr>
            <w:tcW w:w="392" w:type="dxa"/>
            <w:tcBorders>
              <w:top w:val="nil"/>
              <w:left w:val="nil"/>
              <w:bottom w:val="single" w:sz="4" w:space="0" w:color="auto"/>
              <w:right w:val="single" w:sz="4" w:space="0" w:color="auto"/>
            </w:tcBorders>
            <w:shd w:val="clear" w:color="auto" w:fill="auto"/>
            <w:vAlign w:val="bottom"/>
            <w:hideMark/>
          </w:tcPr>
          <w:p w14:paraId="664A7D59"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2B7B113" w14:textId="77777777" w:rsidR="00351EED" w:rsidRPr="00F44308" w:rsidRDefault="00351EED" w:rsidP="004109FF">
            <w:pPr>
              <w:rPr>
                <w:rFonts w:cs="Calibri"/>
                <w:color w:val="000000"/>
              </w:rPr>
            </w:pPr>
            <w:r w:rsidRPr="00F44308">
              <w:rPr>
                <w:rFonts w:cs="Calibri"/>
                <w:color w:val="000000"/>
              </w:rPr>
              <w:t>98000000 - Ostale javne, društvene i osobne usluge</w:t>
            </w:r>
          </w:p>
        </w:tc>
        <w:tc>
          <w:tcPr>
            <w:tcW w:w="580" w:type="dxa"/>
            <w:tcBorders>
              <w:top w:val="nil"/>
              <w:left w:val="nil"/>
              <w:bottom w:val="single" w:sz="4" w:space="0" w:color="auto"/>
              <w:right w:val="single" w:sz="4" w:space="0" w:color="auto"/>
            </w:tcBorders>
            <w:shd w:val="clear" w:color="auto" w:fill="auto"/>
            <w:noWrap/>
            <w:vAlign w:val="bottom"/>
            <w:hideMark/>
          </w:tcPr>
          <w:p w14:paraId="6C10F566" w14:textId="77777777" w:rsidR="00351EED" w:rsidRPr="00F44308" w:rsidRDefault="00351EED" w:rsidP="004109FF">
            <w:pPr>
              <w:jc w:val="right"/>
              <w:rPr>
                <w:rFonts w:cs="Calibri"/>
                <w:color w:val="000000"/>
              </w:rPr>
            </w:pPr>
            <w:r w:rsidRPr="00F44308">
              <w:rPr>
                <w:rFonts w:cs="Calibri"/>
                <w:color w:val="000000"/>
              </w:rPr>
              <w:t>4.035,20</w:t>
            </w:r>
          </w:p>
        </w:tc>
        <w:tc>
          <w:tcPr>
            <w:tcW w:w="567" w:type="dxa"/>
            <w:tcBorders>
              <w:top w:val="nil"/>
              <w:left w:val="nil"/>
              <w:bottom w:val="single" w:sz="4" w:space="0" w:color="auto"/>
              <w:right w:val="single" w:sz="4" w:space="0" w:color="auto"/>
            </w:tcBorders>
            <w:shd w:val="clear" w:color="auto" w:fill="auto"/>
            <w:vAlign w:val="bottom"/>
            <w:hideMark/>
          </w:tcPr>
          <w:p w14:paraId="61A33F8A"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EC98A2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4C56E55"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52671E5"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EEC2ED0"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5CCCC7B"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CCD92AE"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580EAC4"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DBB149B"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4D124903" w14:textId="77777777" w:rsidR="00351EED" w:rsidRPr="00F44308" w:rsidRDefault="00351EED" w:rsidP="004109FF">
            <w:pPr>
              <w:rPr>
                <w:rFonts w:ascii="Times New Roman" w:hAnsi="Times New Roman"/>
                <w:sz w:val="20"/>
                <w:szCs w:val="20"/>
              </w:rPr>
            </w:pPr>
          </w:p>
        </w:tc>
      </w:tr>
      <w:tr w:rsidR="00351EED" w:rsidRPr="00F44308" w14:paraId="512501CA"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31A42CB" w14:textId="77777777" w:rsidR="00351EED" w:rsidRPr="00F44308" w:rsidRDefault="00351EED" w:rsidP="004109FF">
            <w:pPr>
              <w:rPr>
                <w:rFonts w:cs="Calibri"/>
                <w:color w:val="000000"/>
              </w:rPr>
            </w:pPr>
            <w:r w:rsidRPr="00F44308">
              <w:rPr>
                <w:rFonts w:cs="Calibri"/>
                <w:color w:val="000000"/>
              </w:rPr>
              <w:t>0012</w:t>
            </w:r>
          </w:p>
        </w:tc>
        <w:tc>
          <w:tcPr>
            <w:tcW w:w="543" w:type="dxa"/>
            <w:tcBorders>
              <w:top w:val="nil"/>
              <w:left w:val="nil"/>
              <w:bottom w:val="single" w:sz="4" w:space="0" w:color="auto"/>
              <w:right w:val="single" w:sz="4" w:space="0" w:color="auto"/>
            </w:tcBorders>
            <w:shd w:val="clear" w:color="auto" w:fill="auto"/>
            <w:noWrap/>
            <w:vAlign w:val="bottom"/>
            <w:hideMark/>
          </w:tcPr>
          <w:p w14:paraId="01815B63" w14:textId="77777777" w:rsidR="00351EED" w:rsidRPr="00F44308" w:rsidRDefault="00351EED" w:rsidP="004109FF">
            <w:pPr>
              <w:rPr>
                <w:rFonts w:cs="Calibri"/>
                <w:color w:val="000000"/>
              </w:rPr>
            </w:pPr>
            <w:r w:rsidRPr="00F44308">
              <w:rPr>
                <w:rFonts w:cs="Calibri"/>
                <w:color w:val="000000"/>
              </w:rPr>
              <w:t>12/2025</w:t>
            </w:r>
          </w:p>
        </w:tc>
        <w:tc>
          <w:tcPr>
            <w:tcW w:w="966" w:type="dxa"/>
            <w:tcBorders>
              <w:top w:val="nil"/>
              <w:left w:val="nil"/>
              <w:bottom w:val="single" w:sz="4" w:space="0" w:color="auto"/>
              <w:right w:val="single" w:sz="4" w:space="0" w:color="auto"/>
            </w:tcBorders>
            <w:shd w:val="clear" w:color="auto" w:fill="auto"/>
            <w:noWrap/>
            <w:vAlign w:val="bottom"/>
            <w:hideMark/>
          </w:tcPr>
          <w:p w14:paraId="5A9B9F2F"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F36AD16" w14:textId="77777777" w:rsidR="00351EED" w:rsidRPr="00F44308" w:rsidRDefault="00351EED" w:rsidP="004109FF">
            <w:pPr>
              <w:rPr>
                <w:rFonts w:cs="Calibri"/>
                <w:color w:val="000000"/>
              </w:rPr>
            </w:pPr>
            <w:r w:rsidRPr="00F44308">
              <w:rPr>
                <w:rFonts w:cs="Calibri"/>
                <w:color w:val="000000"/>
              </w:rPr>
              <w:t>Usluga čišćenja općinske zgrade</w:t>
            </w:r>
          </w:p>
        </w:tc>
        <w:tc>
          <w:tcPr>
            <w:tcW w:w="392" w:type="dxa"/>
            <w:tcBorders>
              <w:top w:val="nil"/>
              <w:left w:val="nil"/>
              <w:bottom w:val="single" w:sz="4" w:space="0" w:color="auto"/>
              <w:right w:val="single" w:sz="4" w:space="0" w:color="auto"/>
            </w:tcBorders>
            <w:shd w:val="clear" w:color="auto" w:fill="auto"/>
            <w:vAlign w:val="bottom"/>
            <w:hideMark/>
          </w:tcPr>
          <w:p w14:paraId="0F9AF039"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5FE7C45" w14:textId="77777777" w:rsidR="00351EED" w:rsidRPr="00F44308" w:rsidRDefault="00351EED" w:rsidP="004109FF">
            <w:pPr>
              <w:rPr>
                <w:rFonts w:cs="Calibri"/>
                <w:color w:val="000000"/>
              </w:rPr>
            </w:pPr>
            <w:r w:rsidRPr="00F44308">
              <w:rPr>
                <w:rFonts w:cs="Calibri"/>
                <w:color w:val="000000"/>
              </w:rPr>
              <w:t>90911200 - Usluge čišćenja zgrada</w:t>
            </w:r>
          </w:p>
        </w:tc>
        <w:tc>
          <w:tcPr>
            <w:tcW w:w="580" w:type="dxa"/>
            <w:tcBorders>
              <w:top w:val="nil"/>
              <w:left w:val="nil"/>
              <w:bottom w:val="single" w:sz="4" w:space="0" w:color="auto"/>
              <w:right w:val="single" w:sz="4" w:space="0" w:color="auto"/>
            </w:tcBorders>
            <w:shd w:val="clear" w:color="auto" w:fill="auto"/>
            <w:noWrap/>
            <w:vAlign w:val="bottom"/>
            <w:hideMark/>
          </w:tcPr>
          <w:p w14:paraId="4EF23A6F" w14:textId="77777777" w:rsidR="00351EED" w:rsidRPr="00F44308" w:rsidRDefault="00351EED" w:rsidP="004109FF">
            <w:pPr>
              <w:jc w:val="right"/>
              <w:rPr>
                <w:rFonts w:cs="Calibri"/>
                <w:color w:val="000000"/>
              </w:rPr>
            </w:pPr>
            <w:r w:rsidRPr="00F44308">
              <w:rPr>
                <w:rFonts w:cs="Calibri"/>
                <w:color w:val="000000"/>
              </w:rPr>
              <w:t>7.570,00</w:t>
            </w:r>
          </w:p>
        </w:tc>
        <w:tc>
          <w:tcPr>
            <w:tcW w:w="567" w:type="dxa"/>
            <w:tcBorders>
              <w:top w:val="nil"/>
              <w:left w:val="nil"/>
              <w:bottom w:val="single" w:sz="4" w:space="0" w:color="auto"/>
              <w:right w:val="single" w:sz="4" w:space="0" w:color="auto"/>
            </w:tcBorders>
            <w:shd w:val="clear" w:color="auto" w:fill="auto"/>
            <w:vAlign w:val="bottom"/>
            <w:hideMark/>
          </w:tcPr>
          <w:p w14:paraId="3DB88639"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B0200A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6DF5571"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0DD9D02"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0DCF7BE"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8191FB2"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6E1D5A5"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0CDD696"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3AE0273"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5A0B3F9" w14:textId="77777777" w:rsidR="00351EED" w:rsidRPr="00F44308" w:rsidRDefault="00351EED" w:rsidP="004109FF">
            <w:pPr>
              <w:rPr>
                <w:rFonts w:ascii="Times New Roman" w:hAnsi="Times New Roman"/>
                <w:sz w:val="20"/>
                <w:szCs w:val="20"/>
              </w:rPr>
            </w:pPr>
          </w:p>
        </w:tc>
      </w:tr>
      <w:tr w:rsidR="00351EED" w:rsidRPr="00F44308" w14:paraId="57A343D1"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3C29447" w14:textId="77777777" w:rsidR="00351EED" w:rsidRPr="00F44308" w:rsidRDefault="00351EED" w:rsidP="004109FF">
            <w:pPr>
              <w:rPr>
                <w:rFonts w:cs="Calibri"/>
                <w:color w:val="000000"/>
              </w:rPr>
            </w:pPr>
            <w:r w:rsidRPr="00F44308">
              <w:rPr>
                <w:rFonts w:cs="Calibri"/>
                <w:color w:val="000000"/>
              </w:rPr>
              <w:t>0013</w:t>
            </w:r>
          </w:p>
        </w:tc>
        <w:tc>
          <w:tcPr>
            <w:tcW w:w="543" w:type="dxa"/>
            <w:tcBorders>
              <w:top w:val="nil"/>
              <w:left w:val="nil"/>
              <w:bottom w:val="single" w:sz="4" w:space="0" w:color="auto"/>
              <w:right w:val="single" w:sz="4" w:space="0" w:color="auto"/>
            </w:tcBorders>
            <w:shd w:val="clear" w:color="auto" w:fill="auto"/>
            <w:noWrap/>
            <w:vAlign w:val="bottom"/>
            <w:hideMark/>
          </w:tcPr>
          <w:p w14:paraId="2ABF1EDE" w14:textId="77777777" w:rsidR="00351EED" w:rsidRPr="00F44308" w:rsidRDefault="00351EED" w:rsidP="004109FF">
            <w:pPr>
              <w:rPr>
                <w:rFonts w:cs="Calibri"/>
                <w:color w:val="000000"/>
              </w:rPr>
            </w:pPr>
            <w:r w:rsidRPr="00F44308">
              <w:rPr>
                <w:rFonts w:cs="Calibri"/>
                <w:color w:val="000000"/>
              </w:rPr>
              <w:t>13/2025</w:t>
            </w:r>
          </w:p>
        </w:tc>
        <w:tc>
          <w:tcPr>
            <w:tcW w:w="966" w:type="dxa"/>
            <w:tcBorders>
              <w:top w:val="nil"/>
              <w:left w:val="nil"/>
              <w:bottom w:val="single" w:sz="4" w:space="0" w:color="auto"/>
              <w:right w:val="single" w:sz="4" w:space="0" w:color="auto"/>
            </w:tcBorders>
            <w:shd w:val="clear" w:color="auto" w:fill="auto"/>
            <w:noWrap/>
            <w:vAlign w:val="bottom"/>
            <w:hideMark/>
          </w:tcPr>
          <w:p w14:paraId="010FF189"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BB1C1CD" w14:textId="77777777" w:rsidR="00351EED" w:rsidRPr="00F44308" w:rsidRDefault="00351EED" w:rsidP="004109FF">
            <w:pPr>
              <w:rPr>
                <w:rFonts w:cs="Calibri"/>
                <w:color w:val="000000"/>
              </w:rPr>
            </w:pPr>
            <w:r w:rsidRPr="00F44308">
              <w:rPr>
                <w:rFonts w:cs="Calibri"/>
                <w:color w:val="000000"/>
              </w:rPr>
              <w:t>Uredska oprema i namještaj</w:t>
            </w:r>
          </w:p>
        </w:tc>
        <w:tc>
          <w:tcPr>
            <w:tcW w:w="392" w:type="dxa"/>
            <w:tcBorders>
              <w:top w:val="nil"/>
              <w:left w:val="nil"/>
              <w:bottom w:val="single" w:sz="4" w:space="0" w:color="auto"/>
              <w:right w:val="single" w:sz="4" w:space="0" w:color="auto"/>
            </w:tcBorders>
            <w:shd w:val="clear" w:color="auto" w:fill="auto"/>
            <w:vAlign w:val="bottom"/>
            <w:hideMark/>
          </w:tcPr>
          <w:p w14:paraId="4D64B5AE"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2B9AC235" w14:textId="77777777" w:rsidR="00351EED" w:rsidRPr="00F44308" w:rsidRDefault="00351EED" w:rsidP="004109FF">
            <w:pPr>
              <w:rPr>
                <w:rFonts w:cs="Calibri"/>
                <w:color w:val="000000"/>
              </w:rPr>
            </w:pPr>
            <w:r w:rsidRPr="00F44308">
              <w:rPr>
                <w:rFonts w:cs="Calibri"/>
                <w:color w:val="000000"/>
              </w:rPr>
              <w:t>30190000 - Razna uredska oprema i potrepštine</w:t>
            </w:r>
          </w:p>
        </w:tc>
        <w:tc>
          <w:tcPr>
            <w:tcW w:w="580" w:type="dxa"/>
            <w:tcBorders>
              <w:top w:val="nil"/>
              <w:left w:val="nil"/>
              <w:bottom w:val="single" w:sz="4" w:space="0" w:color="auto"/>
              <w:right w:val="single" w:sz="4" w:space="0" w:color="auto"/>
            </w:tcBorders>
            <w:shd w:val="clear" w:color="auto" w:fill="auto"/>
            <w:noWrap/>
            <w:vAlign w:val="bottom"/>
            <w:hideMark/>
          </w:tcPr>
          <w:p w14:paraId="6B19379B" w14:textId="77777777" w:rsidR="00351EED" w:rsidRPr="00F44308" w:rsidRDefault="00351EED" w:rsidP="004109FF">
            <w:pPr>
              <w:jc w:val="right"/>
              <w:rPr>
                <w:rFonts w:cs="Calibri"/>
                <w:color w:val="000000"/>
              </w:rPr>
            </w:pPr>
            <w:r w:rsidRPr="00F44308">
              <w:rPr>
                <w:rFonts w:cs="Calibri"/>
                <w:color w:val="000000"/>
              </w:rPr>
              <w:t>7.716,80</w:t>
            </w:r>
          </w:p>
        </w:tc>
        <w:tc>
          <w:tcPr>
            <w:tcW w:w="567" w:type="dxa"/>
            <w:tcBorders>
              <w:top w:val="nil"/>
              <w:left w:val="nil"/>
              <w:bottom w:val="single" w:sz="4" w:space="0" w:color="auto"/>
              <w:right w:val="single" w:sz="4" w:space="0" w:color="auto"/>
            </w:tcBorders>
            <w:shd w:val="clear" w:color="auto" w:fill="auto"/>
            <w:vAlign w:val="bottom"/>
            <w:hideMark/>
          </w:tcPr>
          <w:p w14:paraId="417712AB"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014108D"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CCBB04F"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D37C4A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F80218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3193BA66"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B6299EC"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0B7B56B"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2B7BD0A"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DDBE313" w14:textId="77777777" w:rsidR="00351EED" w:rsidRPr="00F44308" w:rsidRDefault="00351EED" w:rsidP="004109FF">
            <w:pPr>
              <w:rPr>
                <w:rFonts w:ascii="Times New Roman" w:hAnsi="Times New Roman"/>
                <w:sz w:val="20"/>
                <w:szCs w:val="20"/>
              </w:rPr>
            </w:pPr>
          </w:p>
        </w:tc>
      </w:tr>
      <w:tr w:rsidR="00351EED" w:rsidRPr="00F44308" w14:paraId="2146B533"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D6D99B2" w14:textId="77777777" w:rsidR="00351EED" w:rsidRPr="00F44308" w:rsidRDefault="00351EED" w:rsidP="004109FF">
            <w:pPr>
              <w:rPr>
                <w:rFonts w:cs="Calibri"/>
                <w:color w:val="000000"/>
              </w:rPr>
            </w:pPr>
            <w:r w:rsidRPr="00F44308">
              <w:rPr>
                <w:rFonts w:cs="Calibri"/>
                <w:color w:val="000000"/>
              </w:rPr>
              <w:t>0014</w:t>
            </w:r>
          </w:p>
        </w:tc>
        <w:tc>
          <w:tcPr>
            <w:tcW w:w="543" w:type="dxa"/>
            <w:tcBorders>
              <w:top w:val="nil"/>
              <w:left w:val="nil"/>
              <w:bottom w:val="single" w:sz="4" w:space="0" w:color="auto"/>
              <w:right w:val="single" w:sz="4" w:space="0" w:color="auto"/>
            </w:tcBorders>
            <w:shd w:val="clear" w:color="auto" w:fill="auto"/>
            <w:noWrap/>
            <w:vAlign w:val="bottom"/>
            <w:hideMark/>
          </w:tcPr>
          <w:p w14:paraId="60AE034D" w14:textId="77777777" w:rsidR="00351EED" w:rsidRPr="00F44308" w:rsidRDefault="00351EED" w:rsidP="004109FF">
            <w:pPr>
              <w:rPr>
                <w:rFonts w:cs="Calibri"/>
                <w:color w:val="000000"/>
              </w:rPr>
            </w:pPr>
            <w:r w:rsidRPr="00F44308">
              <w:rPr>
                <w:rFonts w:cs="Calibri"/>
                <w:color w:val="000000"/>
              </w:rPr>
              <w:t>14/2025</w:t>
            </w:r>
          </w:p>
        </w:tc>
        <w:tc>
          <w:tcPr>
            <w:tcW w:w="966" w:type="dxa"/>
            <w:tcBorders>
              <w:top w:val="nil"/>
              <w:left w:val="nil"/>
              <w:bottom w:val="single" w:sz="4" w:space="0" w:color="auto"/>
              <w:right w:val="single" w:sz="4" w:space="0" w:color="auto"/>
            </w:tcBorders>
            <w:shd w:val="clear" w:color="auto" w:fill="auto"/>
            <w:noWrap/>
            <w:vAlign w:val="bottom"/>
            <w:hideMark/>
          </w:tcPr>
          <w:p w14:paraId="0EC17F50"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03DC77A" w14:textId="77777777" w:rsidR="00351EED" w:rsidRPr="00F44308" w:rsidRDefault="00351EED" w:rsidP="004109FF">
            <w:pPr>
              <w:rPr>
                <w:rFonts w:cs="Calibri"/>
                <w:color w:val="000000"/>
              </w:rPr>
            </w:pPr>
            <w:r w:rsidRPr="00F44308">
              <w:rPr>
                <w:rFonts w:cs="Calibri"/>
                <w:color w:val="000000"/>
              </w:rPr>
              <w:t>Proširenje javne rasvjete</w:t>
            </w:r>
          </w:p>
        </w:tc>
        <w:tc>
          <w:tcPr>
            <w:tcW w:w="392" w:type="dxa"/>
            <w:tcBorders>
              <w:top w:val="nil"/>
              <w:left w:val="nil"/>
              <w:bottom w:val="single" w:sz="4" w:space="0" w:color="auto"/>
              <w:right w:val="single" w:sz="4" w:space="0" w:color="auto"/>
            </w:tcBorders>
            <w:shd w:val="clear" w:color="auto" w:fill="auto"/>
            <w:vAlign w:val="bottom"/>
            <w:hideMark/>
          </w:tcPr>
          <w:p w14:paraId="4D1A5BA0"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0739EDD5" w14:textId="77777777" w:rsidR="00351EED" w:rsidRPr="00F44308" w:rsidRDefault="00351EED" w:rsidP="004109FF">
            <w:pPr>
              <w:rPr>
                <w:rFonts w:cs="Calibri"/>
                <w:color w:val="000000"/>
              </w:rPr>
            </w:pPr>
            <w:r w:rsidRPr="00F44308">
              <w:rPr>
                <w:rFonts w:cs="Calibri"/>
                <w:color w:val="000000"/>
              </w:rPr>
              <w:t>34993000 - Cestovna rasvjeta</w:t>
            </w:r>
          </w:p>
        </w:tc>
        <w:tc>
          <w:tcPr>
            <w:tcW w:w="580" w:type="dxa"/>
            <w:tcBorders>
              <w:top w:val="nil"/>
              <w:left w:val="nil"/>
              <w:bottom w:val="single" w:sz="4" w:space="0" w:color="auto"/>
              <w:right w:val="single" w:sz="4" w:space="0" w:color="auto"/>
            </w:tcBorders>
            <w:shd w:val="clear" w:color="auto" w:fill="auto"/>
            <w:noWrap/>
            <w:vAlign w:val="bottom"/>
            <w:hideMark/>
          </w:tcPr>
          <w:p w14:paraId="5465BCA6" w14:textId="77777777" w:rsidR="00351EED" w:rsidRPr="00F44308" w:rsidRDefault="00351EED" w:rsidP="004109FF">
            <w:pPr>
              <w:jc w:val="right"/>
              <w:rPr>
                <w:rFonts w:cs="Calibri"/>
                <w:color w:val="000000"/>
              </w:rPr>
            </w:pPr>
            <w:r w:rsidRPr="00F44308">
              <w:rPr>
                <w:rFonts w:cs="Calibri"/>
                <w:color w:val="000000"/>
              </w:rPr>
              <w:t>6.488,00</w:t>
            </w:r>
          </w:p>
        </w:tc>
        <w:tc>
          <w:tcPr>
            <w:tcW w:w="567" w:type="dxa"/>
            <w:tcBorders>
              <w:top w:val="nil"/>
              <w:left w:val="nil"/>
              <w:bottom w:val="single" w:sz="4" w:space="0" w:color="auto"/>
              <w:right w:val="single" w:sz="4" w:space="0" w:color="auto"/>
            </w:tcBorders>
            <w:shd w:val="clear" w:color="auto" w:fill="auto"/>
            <w:vAlign w:val="bottom"/>
            <w:hideMark/>
          </w:tcPr>
          <w:p w14:paraId="5E0315F4"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76E0FD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461F7DC"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D6E5D1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DF6B8C3"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D1AF684"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E701272"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C80A03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D8F411C"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BC1B4EE" w14:textId="77777777" w:rsidR="00351EED" w:rsidRPr="00F44308" w:rsidRDefault="00351EED" w:rsidP="004109FF">
            <w:pPr>
              <w:rPr>
                <w:rFonts w:ascii="Times New Roman" w:hAnsi="Times New Roman"/>
                <w:sz w:val="20"/>
                <w:szCs w:val="20"/>
              </w:rPr>
            </w:pPr>
          </w:p>
        </w:tc>
      </w:tr>
      <w:tr w:rsidR="00351EED" w:rsidRPr="00F44308" w14:paraId="7004EA5C"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0A23BD9" w14:textId="77777777" w:rsidR="00351EED" w:rsidRPr="00F44308" w:rsidRDefault="00351EED" w:rsidP="004109FF">
            <w:pPr>
              <w:rPr>
                <w:rFonts w:cs="Calibri"/>
                <w:color w:val="000000"/>
              </w:rPr>
            </w:pPr>
            <w:r w:rsidRPr="00F44308">
              <w:rPr>
                <w:rFonts w:cs="Calibri"/>
                <w:color w:val="000000"/>
              </w:rPr>
              <w:t>0015</w:t>
            </w:r>
          </w:p>
        </w:tc>
        <w:tc>
          <w:tcPr>
            <w:tcW w:w="543" w:type="dxa"/>
            <w:tcBorders>
              <w:top w:val="nil"/>
              <w:left w:val="nil"/>
              <w:bottom w:val="single" w:sz="4" w:space="0" w:color="auto"/>
              <w:right w:val="single" w:sz="4" w:space="0" w:color="auto"/>
            </w:tcBorders>
            <w:shd w:val="clear" w:color="auto" w:fill="auto"/>
            <w:noWrap/>
            <w:vAlign w:val="bottom"/>
            <w:hideMark/>
          </w:tcPr>
          <w:p w14:paraId="5ADEB0E6" w14:textId="77777777" w:rsidR="00351EED" w:rsidRPr="00F44308" w:rsidRDefault="00351EED" w:rsidP="004109FF">
            <w:pPr>
              <w:rPr>
                <w:rFonts w:cs="Calibri"/>
                <w:color w:val="000000"/>
              </w:rPr>
            </w:pPr>
            <w:r w:rsidRPr="00F44308">
              <w:rPr>
                <w:rFonts w:cs="Calibri"/>
                <w:color w:val="000000"/>
              </w:rPr>
              <w:t>15/2025</w:t>
            </w:r>
          </w:p>
        </w:tc>
        <w:tc>
          <w:tcPr>
            <w:tcW w:w="966" w:type="dxa"/>
            <w:tcBorders>
              <w:top w:val="nil"/>
              <w:left w:val="nil"/>
              <w:bottom w:val="single" w:sz="4" w:space="0" w:color="auto"/>
              <w:right w:val="single" w:sz="4" w:space="0" w:color="auto"/>
            </w:tcBorders>
            <w:shd w:val="clear" w:color="auto" w:fill="auto"/>
            <w:noWrap/>
            <w:vAlign w:val="bottom"/>
            <w:hideMark/>
          </w:tcPr>
          <w:p w14:paraId="2C3542D2"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2512EE9" w14:textId="77777777" w:rsidR="00351EED" w:rsidRPr="00F44308" w:rsidRDefault="00351EED" w:rsidP="004109FF">
            <w:pPr>
              <w:rPr>
                <w:rFonts w:cs="Calibri"/>
                <w:color w:val="000000"/>
              </w:rPr>
            </w:pPr>
            <w:r w:rsidRPr="00F44308">
              <w:rPr>
                <w:rFonts w:cs="Calibri"/>
                <w:color w:val="000000"/>
              </w:rPr>
              <w:t>Izgradnja grobnih mjesta</w:t>
            </w:r>
          </w:p>
        </w:tc>
        <w:tc>
          <w:tcPr>
            <w:tcW w:w="392" w:type="dxa"/>
            <w:tcBorders>
              <w:top w:val="nil"/>
              <w:left w:val="nil"/>
              <w:bottom w:val="single" w:sz="4" w:space="0" w:color="auto"/>
              <w:right w:val="single" w:sz="4" w:space="0" w:color="auto"/>
            </w:tcBorders>
            <w:shd w:val="clear" w:color="auto" w:fill="auto"/>
            <w:vAlign w:val="bottom"/>
            <w:hideMark/>
          </w:tcPr>
          <w:p w14:paraId="4F815219"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2F375E6D" w14:textId="77777777" w:rsidR="00351EED" w:rsidRPr="00F44308" w:rsidRDefault="00351EED" w:rsidP="004109FF">
            <w:pPr>
              <w:rPr>
                <w:rFonts w:cs="Calibri"/>
                <w:color w:val="000000"/>
              </w:rPr>
            </w:pPr>
            <w:r w:rsidRPr="00F44308">
              <w:rPr>
                <w:rFonts w:cs="Calibri"/>
                <w:color w:val="000000"/>
              </w:rPr>
              <w:t>45215400 - Radovi na groblju</w:t>
            </w:r>
          </w:p>
        </w:tc>
        <w:tc>
          <w:tcPr>
            <w:tcW w:w="580" w:type="dxa"/>
            <w:tcBorders>
              <w:top w:val="nil"/>
              <w:left w:val="nil"/>
              <w:bottom w:val="single" w:sz="4" w:space="0" w:color="auto"/>
              <w:right w:val="single" w:sz="4" w:space="0" w:color="auto"/>
            </w:tcBorders>
            <w:shd w:val="clear" w:color="auto" w:fill="auto"/>
            <w:noWrap/>
            <w:vAlign w:val="bottom"/>
            <w:hideMark/>
          </w:tcPr>
          <w:p w14:paraId="7A2E512A" w14:textId="77777777" w:rsidR="00351EED" w:rsidRPr="00F44308" w:rsidRDefault="00351EED" w:rsidP="004109FF">
            <w:pPr>
              <w:jc w:val="right"/>
              <w:rPr>
                <w:rFonts w:cs="Calibri"/>
                <w:color w:val="000000"/>
              </w:rPr>
            </w:pPr>
            <w:r w:rsidRPr="00F44308">
              <w:rPr>
                <w:rFonts w:cs="Calibri"/>
                <w:color w:val="000000"/>
              </w:rPr>
              <w:t>10.000,00</w:t>
            </w:r>
          </w:p>
        </w:tc>
        <w:tc>
          <w:tcPr>
            <w:tcW w:w="567" w:type="dxa"/>
            <w:tcBorders>
              <w:top w:val="nil"/>
              <w:left w:val="nil"/>
              <w:bottom w:val="single" w:sz="4" w:space="0" w:color="auto"/>
              <w:right w:val="single" w:sz="4" w:space="0" w:color="auto"/>
            </w:tcBorders>
            <w:shd w:val="clear" w:color="auto" w:fill="auto"/>
            <w:vAlign w:val="bottom"/>
            <w:hideMark/>
          </w:tcPr>
          <w:p w14:paraId="5DECA2BB"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A2BBE1E"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B296B1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EFE94FE"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7A6B83A"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1F66EC1"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60381E2"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F9A958B"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867C931"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09E3285" w14:textId="77777777" w:rsidR="00351EED" w:rsidRPr="00F44308" w:rsidRDefault="00351EED" w:rsidP="004109FF">
            <w:pPr>
              <w:rPr>
                <w:rFonts w:ascii="Times New Roman" w:hAnsi="Times New Roman"/>
                <w:sz w:val="20"/>
                <w:szCs w:val="20"/>
              </w:rPr>
            </w:pPr>
          </w:p>
        </w:tc>
      </w:tr>
      <w:tr w:rsidR="00351EED" w:rsidRPr="00F44308" w14:paraId="5D805345"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79FC7A8" w14:textId="77777777" w:rsidR="00351EED" w:rsidRPr="00F44308" w:rsidRDefault="00351EED" w:rsidP="004109FF">
            <w:pPr>
              <w:rPr>
                <w:rFonts w:cs="Calibri"/>
                <w:color w:val="000000"/>
              </w:rPr>
            </w:pPr>
            <w:r w:rsidRPr="00F44308">
              <w:rPr>
                <w:rFonts w:cs="Calibri"/>
                <w:color w:val="000000"/>
              </w:rPr>
              <w:t>0016</w:t>
            </w:r>
          </w:p>
        </w:tc>
        <w:tc>
          <w:tcPr>
            <w:tcW w:w="543" w:type="dxa"/>
            <w:tcBorders>
              <w:top w:val="nil"/>
              <w:left w:val="nil"/>
              <w:bottom w:val="single" w:sz="4" w:space="0" w:color="auto"/>
              <w:right w:val="single" w:sz="4" w:space="0" w:color="auto"/>
            </w:tcBorders>
            <w:shd w:val="clear" w:color="auto" w:fill="auto"/>
            <w:noWrap/>
            <w:vAlign w:val="bottom"/>
            <w:hideMark/>
          </w:tcPr>
          <w:p w14:paraId="17BB31CE" w14:textId="77777777" w:rsidR="00351EED" w:rsidRPr="00F44308" w:rsidRDefault="00351EED" w:rsidP="004109FF">
            <w:pPr>
              <w:rPr>
                <w:rFonts w:cs="Calibri"/>
                <w:color w:val="000000"/>
              </w:rPr>
            </w:pPr>
            <w:r w:rsidRPr="00F44308">
              <w:rPr>
                <w:rFonts w:cs="Calibri"/>
                <w:color w:val="000000"/>
              </w:rPr>
              <w:t>16/2025</w:t>
            </w:r>
          </w:p>
        </w:tc>
        <w:tc>
          <w:tcPr>
            <w:tcW w:w="966" w:type="dxa"/>
            <w:tcBorders>
              <w:top w:val="nil"/>
              <w:left w:val="nil"/>
              <w:bottom w:val="single" w:sz="4" w:space="0" w:color="auto"/>
              <w:right w:val="single" w:sz="4" w:space="0" w:color="auto"/>
            </w:tcBorders>
            <w:shd w:val="clear" w:color="auto" w:fill="auto"/>
            <w:noWrap/>
            <w:vAlign w:val="bottom"/>
            <w:hideMark/>
          </w:tcPr>
          <w:p w14:paraId="0372610A"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6016EC2" w14:textId="77777777" w:rsidR="00351EED" w:rsidRPr="00F44308" w:rsidRDefault="00351EED" w:rsidP="004109FF">
            <w:pPr>
              <w:rPr>
                <w:rFonts w:cs="Calibri"/>
                <w:color w:val="000000"/>
              </w:rPr>
            </w:pPr>
            <w:r w:rsidRPr="00F44308">
              <w:rPr>
                <w:rFonts w:cs="Calibri"/>
                <w:color w:val="000000"/>
              </w:rPr>
              <w:t xml:space="preserve">Građevinski radovi - </w:t>
            </w:r>
            <w:r w:rsidRPr="00F44308">
              <w:rPr>
                <w:rFonts w:cs="Calibri"/>
                <w:color w:val="000000"/>
              </w:rPr>
              <w:lastRenderedPageBreak/>
              <w:t>Rekonstrukcija Kumrovečke ceste izgradnjom nogostupa - 4. faza</w:t>
            </w:r>
          </w:p>
        </w:tc>
        <w:tc>
          <w:tcPr>
            <w:tcW w:w="392" w:type="dxa"/>
            <w:tcBorders>
              <w:top w:val="nil"/>
              <w:left w:val="nil"/>
              <w:bottom w:val="single" w:sz="4" w:space="0" w:color="auto"/>
              <w:right w:val="single" w:sz="4" w:space="0" w:color="auto"/>
            </w:tcBorders>
            <w:shd w:val="clear" w:color="auto" w:fill="auto"/>
            <w:vAlign w:val="bottom"/>
            <w:hideMark/>
          </w:tcPr>
          <w:p w14:paraId="1002F62D" w14:textId="77777777" w:rsidR="00351EED" w:rsidRPr="00F44308" w:rsidRDefault="00351EED" w:rsidP="004109FF">
            <w:pPr>
              <w:rPr>
                <w:rFonts w:cs="Calibri"/>
                <w:color w:val="000000"/>
              </w:rPr>
            </w:pPr>
            <w:r w:rsidRPr="00F44308">
              <w:rPr>
                <w:rFonts w:cs="Calibri"/>
                <w:color w:val="000000"/>
              </w:rPr>
              <w:lastRenderedPageBreak/>
              <w:t>Radovi</w:t>
            </w:r>
          </w:p>
        </w:tc>
        <w:tc>
          <w:tcPr>
            <w:tcW w:w="748" w:type="dxa"/>
            <w:tcBorders>
              <w:top w:val="nil"/>
              <w:left w:val="nil"/>
              <w:bottom w:val="single" w:sz="4" w:space="0" w:color="auto"/>
              <w:right w:val="single" w:sz="4" w:space="0" w:color="auto"/>
            </w:tcBorders>
            <w:shd w:val="clear" w:color="auto" w:fill="auto"/>
            <w:vAlign w:val="bottom"/>
            <w:hideMark/>
          </w:tcPr>
          <w:p w14:paraId="5CAACCD3" w14:textId="77777777" w:rsidR="00351EED" w:rsidRPr="00F44308" w:rsidRDefault="00351EED" w:rsidP="004109FF">
            <w:pPr>
              <w:rPr>
                <w:rFonts w:cs="Calibri"/>
                <w:color w:val="000000"/>
              </w:rPr>
            </w:pPr>
            <w:r w:rsidRPr="00F44308">
              <w:rPr>
                <w:rFonts w:cs="Calibri"/>
                <w:color w:val="000000"/>
              </w:rPr>
              <w:t xml:space="preserve">45213316 - Radovi na </w:t>
            </w:r>
            <w:r w:rsidRPr="00F44308">
              <w:rPr>
                <w:rFonts w:cs="Calibri"/>
                <w:color w:val="000000"/>
              </w:rPr>
              <w:lastRenderedPageBreak/>
              <w:t>postavljanju nogostupa</w:t>
            </w:r>
          </w:p>
        </w:tc>
        <w:tc>
          <w:tcPr>
            <w:tcW w:w="580" w:type="dxa"/>
            <w:tcBorders>
              <w:top w:val="nil"/>
              <w:left w:val="nil"/>
              <w:bottom w:val="single" w:sz="4" w:space="0" w:color="auto"/>
              <w:right w:val="single" w:sz="4" w:space="0" w:color="auto"/>
            </w:tcBorders>
            <w:shd w:val="clear" w:color="auto" w:fill="auto"/>
            <w:noWrap/>
            <w:vAlign w:val="bottom"/>
            <w:hideMark/>
          </w:tcPr>
          <w:p w14:paraId="1F80A880" w14:textId="77777777" w:rsidR="00351EED" w:rsidRPr="00F44308" w:rsidRDefault="00351EED" w:rsidP="004109FF">
            <w:pPr>
              <w:jc w:val="right"/>
              <w:rPr>
                <w:rFonts w:cs="Calibri"/>
                <w:color w:val="000000"/>
              </w:rPr>
            </w:pPr>
            <w:r w:rsidRPr="00F44308">
              <w:rPr>
                <w:rFonts w:cs="Calibri"/>
                <w:color w:val="000000"/>
              </w:rPr>
              <w:lastRenderedPageBreak/>
              <w:t>48.000,00</w:t>
            </w:r>
          </w:p>
        </w:tc>
        <w:tc>
          <w:tcPr>
            <w:tcW w:w="567" w:type="dxa"/>
            <w:tcBorders>
              <w:top w:val="nil"/>
              <w:left w:val="nil"/>
              <w:bottom w:val="single" w:sz="4" w:space="0" w:color="auto"/>
              <w:right w:val="single" w:sz="4" w:space="0" w:color="auto"/>
            </w:tcBorders>
            <w:shd w:val="clear" w:color="auto" w:fill="auto"/>
            <w:vAlign w:val="bottom"/>
            <w:hideMark/>
          </w:tcPr>
          <w:p w14:paraId="25CCF4EB"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2DC9A9C"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4243834"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C8CDB1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2BDBDAC"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42251CB"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3A89836"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5E423B1"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C39E923"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4B1A127" w14:textId="77777777" w:rsidR="00351EED" w:rsidRPr="00F44308" w:rsidRDefault="00351EED" w:rsidP="004109FF">
            <w:pPr>
              <w:rPr>
                <w:rFonts w:ascii="Times New Roman" w:hAnsi="Times New Roman"/>
                <w:sz w:val="20"/>
                <w:szCs w:val="20"/>
              </w:rPr>
            </w:pPr>
          </w:p>
        </w:tc>
      </w:tr>
      <w:tr w:rsidR="00351EED" w:rsidRPr="00F44308" w14:paraId="2A1F6056"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F0772E2" w14:textId="77777777" w:rsidR="00351EED" w:rsidRPr="00F44308" w:rsidRDefault="00351EED" w:rsidP="004109FF">
            <w:pPr>
              <w:rPr>
                <w:rFonts w:cs="Calibri"/>
                <w:color w:val="000000"/>
              </w:rPr>
            </w:pPr>
            <w:r w:rsidRPr="00F44308">
              <w:rPr>
                <w:rFonts w:cs="Calibri"/>
                <w:color w:val="000000"/>
              </w:rPr>
              <w:t>0017</w:t>
            </w:r>
          </w:p>
        </w:tc>
        <w:tc>
          <w:tcPr>
            <w:tcW w:w="543" w:type="dxa"/>
            <w:tcBorders>
              <w:top w:val="nil"/>
              <w:left w:val="nil"/>
              <w:bottom w:val="single" w:sz="4" w:space="0" w:color="auto"/>
              <w:right w:val="single" w:sz="4" w:space="0" w:color="auto"/>
            </w:tcBorders>
            <w:shd w:val="clear" w:color="auto" w:fill="auto"/>
            <w:noWrap/>
            <w:vAlign w:val="bottom"/>
            <w:hideMark/>
          </w:tcPr>
          <w:p w14:paraId="7BCF0264" w14:textId="77777777" w:rsidR="00351EED" w:rsidRPr="00F44308" w:rsidRDefault="00351EED" w:rsidP="004109FF">
            <w:pPr>
              <w:rPr>
                <w:rFonts w:cs="Calibri"/>
                <w:color w:val="000000"/>
              </w:rPr>
            </w:pPr>
            <w:r w:rsidRPr="00F44308">
              <w:rPr>
                <w:rFonts w:cs="Calibri"/>
                <w:color w:val="000000"/>
              </w:rPr>
              <w:t>17/2025</w:t>
            </w:r>
          </w:p>
        </w:tc>
        <w:tc>
          <w:tcPr>
            <w:tcW w:w="966" w:type="dxa"/>
            <w:tcBorders>
              <w:top w:val="nil"/>
              <w:left w:val="nil"/>
              <w:bottom w:val="single" w:sz="4" w:space="0" w:color="auto"/>
              <w:right w:val="single" w:sz="4" w:space="0" w:color="auto"/>
            </w:tcBorders>
            <w:shd w:val="clear" w:color="auto" w:fill="auto"/>
            <w:noWrap/>
            <w:vAlign w:val="bottom"/>
            <w:hideMark/>
          </w:tcPr>
          <w:p w14:paraId="4F9BC2AB"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587FC34" w14:textId="77777777" w:rsidR="00351EED" w:rsidRPr="00F44308" w:rsidRDefault="00351EED" w:rsidP="004109FF">
            <w:pPr>
              <w:rPr>
                <w:rFonts w:cs="Calibri"/>
                <w:color w:val="000000"/>
              </w:rPr>
            </w:pPr>
            <w:r w:rsidRPr="00F44308">
              <w:rPr>
                <w:rFonts w:cs="Calibri"/>
                <w:color w:val="000000"/>
              </w:rPr>
              <w:t xml:space="preserve">Izrada projektne dokumentacije - Rekonstrukcija </w:t>
            </w:r>
            <w:proofErr w:type="spellStart"/>
            <w:r w:rsidRPr="00F44308">
              <w:rPr>
                <w:rFonts w:cs="Calibri"/>
                <w:color w:val="000000"/>
              </w:rPr>
              <w:t>Rozganske</w:t>
            </w:r>
            <w:proofErr w:type="spellEnd"/>
            <w:r w:rsidRPr="00F44308">
              <w:rPr>
                <w:rFonts w:cs="Calibri"/>
                <w:color w:val="000000"/>
              </w:rPr>
              <w:t xml:space="preserve"> ceste sa izgradnjom 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6CE327D0"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17B36FE" w14:textId="77777777" w:rsidR="00351EED" w:rsidRPr="00F44308" w:rsidRDefault="00351EED" w:rsidP="004109FF">
            <w:pPr>
              <w:rPr>
                <w:rFonts w:cs="Calibri"/>
                <w:color w:val="000000"/>
              </w:rPr>
            </w:pPr>
            <w:r w:rsidRPr="00F44308">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4EF9A5C9" w14:textId="77777777" w:rsidR="00351EED" w:rsidRPr="00F44308" w:rsidRDefault="00351EED" w:rsidP="004109FF">
            <w:pPr>
              <w:jc w:val="right"/>
              <w:rPr>
                <w:rFonts w:cs="Calibri"/>
                <w:color w:val="000000"/>
              </w:rPr>
            </w:pPr>
            <w:r w:rsidRPr="00F44308">
              <w:rPr>
                <w:rFonts w:cs="Calibri"/>
                <w:color w:val="000000"/>
              </w:rPr>
              <w:t>11.700,00</w:t>
            </w:r>
          </w:p>
        </w:tc>
        <w:tc>
          <w:tcPr>
            <w:tcW w:w="567" w:type="dxa"/>
            <w:tcBorders>
              <w:top w:val="nil"/>
              <w:left w:val="nil"/>
              <w:bottom w:val="single" w:sz="4" w:space="0" w:color="auto"/>
              <w:right w:val="single" w:sz="4" w:space="0" w:color="auto"/>
            </w:tcBorders>
            <w:shd w:val="clear" w:color="auto" w:fill="auto"/>
            <w:vAlign w:val="bottom"/>
            <w:hideMark/>
          </w:tcPr>
          <w:p w14:paraId="5A59DEFE"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4CCA159"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9569C75"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ABD3F80"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939C2E1"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57F6001D"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36F323A"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BE69ECF"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967267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53B9713" w14:textId="77777777" w:rsidR="00351EED" w:rsidRPr="00F44308" w:rsidRDefault="00351EED" w:rsidP="004109FF">
            <w:pPr>
              <w:rPr>
                <w:rFonts w:ascii="Times New Roman" w:hAnsi="Times New Roman"/>
                <w:sz w:val="20"/>
                <w:szCs w:val="20"/>
              </w:rPr>
            </w:pPr>
          </w:p>
        </w:tc>
      </w:tr>
      <w:tr w:rsidR="00351EED" w:rsidRPr="00F44308" w14:paraId="69A926E3" w14:textId="77777777" w:rsidTr="004109FF">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0BF9212" w14:textId="77777777" w:rsidR="00351EED" w:rsidRPr="00F44308" w:rsidRDefault="00351EED" w:rsidP="004109FF">
            <w:pPr>
              <w:rPr>
                <w:rFonts w:cs="Calibri"/>
                <w:color w:val="000000"/>
              </w:rPr>
            </w:pPr>
            <w:r w:rsidRPr="00F44308">
              <w:rPr>
                <w:rFonts w:cs="Calibri"/>
                <w:color w:val="000000"/>
              </w:rPr>
              <w:t>0018</w:t>
            </w:r>
          </w:p>
        </w:tc>
        <w:tc>
          <w:tcPr>
            <w:tcW w:w="543" w:type="dxa"/>
            <w:tcBorders>
              <w:top w:val="nil"/>
              <w:left w:val="nil"/>
              <w:bottom w:val="single" w:sz="4" w:space="0" w:color="auto"/>
              <w:right w:val="single" w:sz="4" w:space="0" w:color="auto"/>
            </w:tcBorders>
            <w:shd w:val="clear" w:color="auto" w:fill="auto"/>
            <w:noWrap/>
            <w:vAlign w:val="bottom"/>
            <w:hideMark/>
          </w:tcPr>
          <w:p w14:paraId="20537350" w14:textId="77777777" w:rsidR="00351EED" w:rsidRPr="00F44308" w:rsidRDefault="00351EED" w:rsidP="004109FF">
            <w:pPr>
              <w:rPr>
                <w:rFonts w:cs="Calibri"/>
                <w:color w:val="000000"/>
              </w:rPr>
            </w:pPr>
            <w:r w:rsidRPr="00F44308">
              <w:rPr>
                <w:rFonts w:cs="Calibri"/>
                <w:color w:val="000000"/>
              </w:rPr>
              <w:t>18/2025</w:t>
            </w:r>
          </w:p>
        </w:tc>
        <w:tc>
          <w:tcPr>
            <w:tcW w:w="966" w:type="dxa"/>
            <w:tcBorders>
              <w:top w:val="nil"/>
              <w:left w:val="nil"/>
              <w:bottom w:val="single" w:sz="4" w:space="0" w:color="auto"/>
              <w:right w:val="single" w:sz="4" w:space="0" w:color="auto"/>
            </w:tcBorders>
            <w:shd w:val="clear" w:color="auto" w:fill="auto"/>
            <w:noWrap/>
            <w:vAlign w:val="bottom"/>
            <w:hideMark/>
          </w:tcPr>
          <w:p w14:paraId="3C7B956F" w14:textId="77777777" w:rsidR="00351EED" w:rsidRPr="00F44308" w:rsidRDefault="00351EED" w:rsidP="004109FF">
            <w:pPr>
              <w:rPr>
                <w:rFonts w:cs="Calibri"/>
                <w:color w:val="000000"/>
              </w:rPr>
            </w:pPr>
            <w:r w:rsidRPr="00F44308">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6C20A734" w14:textId="77777777" w:rsidR="00351EED" w:rsidRPr="00F44308" w:rsidRDefault="00351EED" w:rsidP="004109FF">
            <w:pPr>
              <w:rPr>
                <w:rFonts w:cs="Calibri"/>
                <w:color w:val="000000"/>
              </w:rPr>
            </w:pPr>
            <w:r w:rsidRPr="00F44308">
              <w:rPr>
                <w:rFonts w:cs="Calibri"/>
                <w:color w:val="000000"/>
              </w:rPr>
              <w:t xml:space="preserve">Građevinski radovi - Rekonstrukcija </w:t>
            </w:r>
            <w:proofErr w:type="spellStart"/>
            <w:r w:rsidRPr="00F44308">
              <w:rPr>
                <w:rFonts w:cs="Calibri"/>
                <w:color w:val="000000"/>
              </w:rPr>
              <w:t>Rozganske</w:t>
            </w:r>
            <w:proofErr w:type="spellEnd"/>
            <w:r w:rsidRPr="00F44308">
              <w:rPr>
                <w:rFonts w:cs="Calibri"/>
                <w:color w:val="000000"/>
              </w:rPr>
              <w:t xml:space="preserve"> ceste sa izgradnjom </w:t>
            </w:r>
            <w:r w:rsidRPr="00F44308">
              <w:rPr>
                <w:rFonts w:cs="Calibri"/>
                <w:color w:val="000000"/>
              </w:rPr>
              <w:lastRenderedPageBreak/>
              <w:t>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3BBB549A" w14:textId="77777777" w:rsidR="00351EED" w:rsidRPr="00F44308" w:rsidRDefault="00351EED" w:rsidP="004109FF">
            <w:pPr>
              <w:rPr>
                <w:rFonts w:cs="Calibri"/>
                <w:color w:val="000000"/>
              </w:rPr>
            </w:pPr>
            <w:r w:rsidRPr="00F44308">
              <w:rPr>
                <w:rFonts w:cs="Calibri"/>
                <w:color w:val="000000"/>
              </w:rPr>
              <w:lastRenderedPageBreak/>
              <w:t>Radovi</w:t>
            </w:r>
          </w:p>
        </w:tc>
        <w:tc>
          <w:tcPr>
            <w:tcW w:w="748" w:type="dxa"/>
            <w:tcBorders>
              <w:top w:val="nil"/>
              <w:left w:val="nil"/>
              <w:bottom w:val="single" w:sz="4" w:space="0" w:color="auto"/>
              <w:right w:val="single" w:sz="4" w:space="0" w:color="auto"/>
            </w:tcBorders>
            <w:shd w:val="clear" w:color="auto" w:fill="auto"/>
            <w:vAlign w:val="bottom"/>
            <w:hideMark/>
          </w:tcPr>
          <w:p w14:paraId="1CA96234" w14:textId="77777777" w:rsidR="00351EED" w:rsidRPr="00F44308" w:rsidRDefault="00351EED" w:rsidP="004109FF">
            <w:pPr>
              <w:rPr>
                <w:rFonts w:cs="Calibri"/>
                <w:color w:val="000000"/>
              </w:rPr>
            </w:pPr>
            <w:r w:rsidRPr="00F44308">
              <w:rPr>
                <w:rFonts w:cs="Calibri"/>
                <w:color w:val="000000"/>
              </w:rPr>
              <w:t xml:space="preserve">45231000 - Građevinski radovi na cjevovodu, komunikacijskim i </w:t>
            </w:r>
            <w:r w:rsidRPr="00F44308">
              <w:rPr>
                <w:rFonts w:cs="Calibri"/>
                <w:color w:val="000000"/>
              </w:rPr>
              <w:lastRenderedPageBreak/>
              <w:t>energetskim vodovima</w:t>
            </w:r>
          </w:p>
        </w:tc>
        <w:tc>
          <w:tcPr>
            <w:tcW w:w="580" w:type="dxa"/>
            <w:tcBorders>
              <w:top w:val="nil"/>
              <w:left w:val="nil"/>
              <w:bottom w:val="single" w:sz="4" w:space="0" w:color="auto"/>
              <w:right w:val="single" w:sz="4" w:space="0" w:color="auto"/>
            </w:tcBorders>
            <w:shd w:val="clear" w:color="auto" w:fill="auto"/>
            <w:noWrap/>
            <w:vAlign w:val="bottom"/>
            <w:hideMark/>
          </w:tcPr>
          <w:p w14:paraId="29291898" w14:textId="77777777" w:rsidR="00351EED" w:rsidRPr="00F44308" w:rsidRDefault="00351EED" w:rsidP="004109FF">
            <w:pPr>
              <w:jc w:val="right"/>
              <w:rPr>
                <w:rFonts w:cs="Calibri"/>
                <w:color w:val="000000"/>
              </w:rPr>
            </w:pPr>
            <w:r w:rsidRPr="00F44308">
              <w:rPr>
                <w:rFonts w:cs="Calibri"/>
                <w:color w:val="000000"/>
              </w:rPr>
              <w:lastRenderedPageBreak/>
              <w:t>663.284,80</w:t>
            </w:r>
          </w:p>
        </w:tc>
        <w:tc>
          <w:tcPr>
            <w:tcW w:w="567" w:type="dxa"/>
            <w:tcBorders>
              <w:top w:val="nil"/>
              <w:left w:val="nil"/>
              <w:bottom w:val="single" w:sz="4" w:space="0" w:color="auto"/>
              <w:right w:val="single" w:sz="4" w:space="0" w:color="auto"/>
            </w:tcBorders>
            <w:shd w:val="clear" w:color="auto" w:fill="auto"/>
            <w:vAlign w:val="bottom"/>
            <w:hideMark/>
          </w:tcPr>
          <w:p w14:paraId="28A13F6F" w14:textId="77777777" w:rsidR="00351EED" w:rsidRPr="00F44308" w:rsidRDefault="00351EED" w:rsidP="004109FF">
            <w:pPr>
              <w:rPr>
                <w:rFonts w:cs="Calibri"/>
                <w:color w:val="000000"/>
              </w:rPr>
            </w:pPr>
            <w:r w:rsidRPr="00F44308">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4D0B525A"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663160B"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62518B8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D6354BF"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16B709E4" w14:textId="77777777" w:rsidR="00351EED" w:rsidRPr="00F44308" w:rsidRDefault="00351EED" w:rsidP="004109FF">
            <w:pPr>
              <w:rPr>
                <w:rFonts w:cs="Calibri"/>
                <w:color w:val="000000"/>
              </w:rPr>
            </w:pPr>
            <w:r w:rsidRPr="00F44308">
              <w:rPr>
                <w:rFonts w:cs="Calibri"/>
                <w:color w:val="000000"/>
              </w:rPr>
              <w:t>2. kvartal</w:t>
            </w:r>
          </w:p>
        </w:tc>
        <w:tc>
          <w:tcPr>
            <w:tcW w:w="452" w:type="dxa"/>
            <w:tcBorders>
              <w:top w:val="nil"/>
              <w:left w:val="nil"/>
              <w:bottom w:val="single" w:sz="4" w:space="0" w:color="auto"/>
              <w:right w:val="single" w:sz="4" w:space="0" w:color="auto"/>
            </w:tcBorders>
            <w:shd w:val="clear" w:color="auto" w:fill="auto"/>
            <w:vAlign w:val="bottom"/>
            <w:hideMark/>
          </w:tcPr>
          <w:p w14:paraId="070335E4" w14:textId="77777777" w:rsidR="00351EED" w:rsidRPr="00F44308" w:rsidRDefault="00351EED" w:rsidP="004109FF">
            <w:pPr>
              <w:rPr>
                <w:rFonts w:cs="Calibri"/>
                <w:color w:val="000000"/>
              </w:rPr>
            </w:pPr>
            <w:r w:rsidRPr="00F44308">
              <w:rPr>
                <w:rFonts w:cs="Calibri"/>
                <w:color w:val="000000"/>
              </w:rPr>
              <w:t>1 godina</w:t>
            </w:r>
          </w:p>
        </w:tc>
        <w:tc>
          <w:tcPr>
            <w:tcW w:w="449" w:type="dxa"/>
            <w:tcBorders>
              <w:top w:val="nil"/>
              <w:left w:val="nil"/>
              <w:bottom w:val="single" w:sz="4" w:space="0" w:color="auto"/>
              <w:right w:val="single" w:sz="4" w:space="0" w:color="auto"/>
            </w:tcBorders>
            <w:shd w:val="clear" w:color="auto" w:fill="auto"/>
            <w:vAlign w:val="bottom"/>
            <w:hideMark/>
          </w:tcPr>
          <w:p w14:paraId="213718F0"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9C47000"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60098E68" w14:textId="77777777" w:rsidR="00351EED" w:rsidRPr="00F44308" w:rsidRDefault="00351EED" w:rsidP="004109FF">
            <w:pPr>
              <w:rPr>
                <w:rFonts w:ascii="Times New Roman" w:hAnsi="Times New Roman"/>
                <w:sz w:val="20"/>
                <w:szCs w:val="20"/>
              </w:rPr>
            </w:pPr>
          </w:p>
        </w:tc>
      </w:tr>
      <w:tr w:rsidR="00351EED" w:rsidRPr="00F44308" w14:paraId="1BA5955C"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945BD04" w14:textId="77777777" w:rsidR="00351EED" w:rsidRPr="00F44308" w:rsidRDefault="00351EED" w:rsidP="004109FF">
            <w:pPr>
              <w:rPr>
                <w:rFonts w:cs="Calibri"/>
                <w:color w:val="000000"/>
              </w:rPr>
            </w:pPr>
            <w:r w:rsidRPr="00F44308">
              <w:rPr>
                <w:rFonts w:cs="Calibri"/>
                <w:color w:val="000000"/>
              </w:rPr>
              <w:t>0019</w:t>
            </w:r>
          </w:p>
        </w:tc>
        <w:tc>
          <w:tcPr>
            <w:tcW w:w="543" w:type="dxa"/>
            <w:tcBorders>
              <w:top w:val="nil"/>
              <w:left w:val="nil"/>
              <w:bottom w:val="single" w:sz="4" w:space="0" w:color="auto"/>
              <w:right w:val="single" w:sz="4" w:space="0" w:color="auto"/>
            </w:tcBorders>
            <w:shd w:val="clear" w:color="auto" w:fill="auto"/>
            <w:noWrap/>
            <w:vAlign w:val="bottom"/>
            <w:hideMark/>
          </w:tcPr>
          <w:p w14:paraId="2371012C" w14:textId="77777777" w:rsidR="00351EED" w:rsidRPr="00F44308" w:rsidRDefault="00351EED" w:rsidP="004109FF">
            <w:pPr>
              <w:rPr>
                <w:rFonts w:cs="Calibri"/>
                <w:color w:val="000000"/>
              </w:rPr>
            </w:pPr>
            <w:r w:rsidRPr="00F44308">
              <w:rPr>
                <w:rFonts w:cs="Calibri"/>
                <w:color w:val="000000"/>
              </w:rPr>
              <w:t>19/2025</w:t>
            </w:r>
          </w:p>
        </w:tc>
        <w:tc>
          <w:tcPr>
            <w:tcW w:w="966" w:type="dxa"/>
            <w:tcBorders>
              <w:top w:val="nil"/>
              <w:left w:val="nil"/>
              <w:bottom w:val="single" w:sz="4" w:space="0" w:color="auto"/>
              <w:right w:val="single" w:sz="4" w:space="0" w:color="auto"/>
            </w:tcBorders>
            <w:shd w:val="clear" w:color="auto" w:fill="auto"/>
            <w:noWrap/>
            <w:vAlign w:val="bottom"/>
            <w:hideMark/>
          </w:tcPr>
          <w:p w14:paraId="4146A9BC"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EEA6657" w14:textId="77777777" w:rsidR="00351EED" w:rsidRPr="00F44308" w:rsidRDefault="00351EED" w:rsidP="004109FF">
            <w:pPr>
              <w:rPr>
                <w:rFonts w:cs="Calibri"/>
                <w:color w:val="000000"/>
              </w:rPr>
            </w:pPr>
            <w:r w:rsidRPr="00F44308">
              <w:rPr>
                <w:rFonts w:cs="Calibri"/>
                <w:color w:val="000000"/>
              </w:rPr>
              <w:t xml:space="preserve">Stručni nadzor - Rekonstrukcija </w:t>
            </w:r>
            <w:proofErr w:type="spellStart"/>
            <w:r w:rsidRPr="00F44308">
              <w:rPr>
                <w:rFonts w:cs="Calibri"/>
                <w:color w:val="000000"/>
              </w:rPr>
              <w:t>Rozganske</w:t>
            </w:r>
            <w:proofErr w:type="spellEnd"/>
            <w:r w:rsidRPr="00F44308">
              <w:rPr>
                <w:rFonts w:cs="Calibri"/>
                <w:color w:val="000000"/>
              </w:rPr>
              <w:t xml:space="preserve"> ceste sa izgradnjom vodoopskrbnog cjevovoda</w:t>
            </w:r>
          </w:p>
        </w:tc>
        <w:tc>
          <w:tcPr>
            <w:tcW w:w="392" w:type="dxa"/>
            <w:tcBorders>
              <w:top w:val="nil"/>
              <w:left w:val="nil"/>
              <w:bottom w:val="single" w:sz="4" w:space="0" w:color="auto"/>
              <w:right w:val="single" w:sz="4" w:space="0" w:color="auto"/>
            </w:tcBorders>
            <w:shd w:val="clear" w:color="auto" w:fill="auto"/>
            <w:vAlign w:val="bottom"/>
            <w:hideMark/>
          </w:tcPr>
          <w:p w14:paraId="1164F7AB"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97E095A" w14:textId="77777777" w:rsidR="00351EED" w:rsidRPr="00F44308" w:rsidRDefault="00351EED" w:rsidP="004109FF">
            <w:pPr>
              <w:rPr>
                <w:rFonts w:cs="Calibri"/>
                <w:color w:val="000000"/>
              </w:rPr>
            </w:pPr>
            <w:r w:rsidRPr="00F44308">
              <w:rPr>
                <w:rFonts w:cs="Calibri"/>
                <w:color w:val="000000"/>
              </w:rPr>
              <w:t>71247000 - Nadzor građevinskih radova</w:t>
            </w:r>
          </w:p>
        </w:tc>
        <w:tc>
          <w:tcPr>
            <w:tcW w:w="580" w:type="dxa"/>
            <w:tcBorders>
              <w:top w:val="nil"/>
              <w:left w:val="nil"/>
              <w:bottom w:val="single" w:sz="4" w:space="0" w:color="auto"/>
              <w:right w:val="single" w:sz="4" w:space="0" w:color="auto"/>
            </w:tcBorders>
            <w:shd w:val="clear" w:color="auto" w:fill="auto"/>
            <w:noWrap/>
            <w:vAlign w:val="bottom"/>
            <w:hideMark/>
          </w:tcPr>
          <w:p w14:paraId="23399E4F" w14:textId="77777777" w:rsidR="00351EED" w:rsidRPr="00F44308" w:rsidRDefault="00351EED" w:rsidP="004109FF">
            <w:pPr>
              <w:jc w:val="right"/>
              <w:rPr>
                <w:rFonts w:cs="Calibri"/>
                <w:color w:val="000000"/>
              </w:rPr>
            </w:pPr>
            <w:r w:rsidRPr="00F44308">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747B03A7"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E481E65"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FC2E4EE"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2D548F1"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B5C0E29"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3597EEB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20AEE38A"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05BE9EA"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129AC79"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6CA582E" w14:textId="77777777" w:rsidR="00351EED" w:rsidRPr="00F44308" w:rsidRDefault="00351EED" w:rsidP="004109FF">
            <w:pPr>
              <w:rPr>
                <w:rFonts w:ascii="Times New Roman" w:hAnsi="Times New Roman"/>
                <w:sz w:val="20"/>
                <w:szCs w:val="20"/>
              </w:rPr>
            </w:pPr>
          </w:p>
        </w:tc>
      </w:tr>
      <w:tr w:rsidR="00351EED" w:rsidRPr="00F44308" w14:paraId="599E5F7A" w14:textId="77777777" w:rsidTr="004109FF">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A5FAA30" w14:textId="77777777" w:rsidR="00351EED" w:rsidRPr="00F44308" w:rsidRDefault="00351EED" w:rsidP="004109FF">
            <w:pPr>
              <w:rPr>
                <w:rFonts w:cs="Calibri"/>
                <w:color w:val="000000"/>
              </w:rPr>
            </w:pPr>
            <w:r w:rsidRPr="00F44308">
              <w:rPr>
                <w:rFonts w:cs="Calibri"/>
                <w:color w:val="000000"/>
              </w:rPr>
              <w:t>0020</w:t>
            </w:r>
          </w:p>
        </w:tc>
        <w:tc>
          <w:tcPr>
            <w:tcW w:w="543" w:type="dxa"/>
            <w:tcBorders>
              <w:top w:val="nil"/>
              <w:left w:val="nil"/>
              <w:bottom w:val="single" w:sz="4" w:space="0" w:color="auto"/>
              <w:right w:val="single" w:sz="4" w:space="0" w:color="auto"/>
            </w:tcBorders>
            <w:shd w:val="clear" w:color="auto" w:fill="auto"/>
            <w:noWrap/>
            <w:vAlign w:val="bottom"/>
            <w:hideMark/>
          </w:tcPr>
          <w:p w14:paraId="0310BD05" w14:textId="77777777" w:rsidR="00351EED" w:rsidRPr="00F44308" w:rsidRDefault="00351EED" w:rsidP="004109FF">
            <w:pPr>
              <w:rPr>
                <w:rFonts w:cs="Calibri"/>
                <w:color w:val="000000"/>
              </w:rPr>
            </w:pPr>
            <w:r w:rsidRPr="00F44308">
              <w:rPr>
                <w:rFonts w:cs="Calibri"/>
                <w:color w:val="000000"/>
              </w:rPr>
              <w:t>20/2025</w:t>
            </w:r>
          </w:p>
        </w:tc>
        <w:tc>
          <w:tcPr>
            <w:tcW w:w="966" w:type="dxa"/>
            <w:tcBorders>
              <w:top w:val="nil"/>
              <w:left w:val="nil"/>
              <w:bottom w:val="single" w:sz="4" w:space="0" w:color="auto"/>
              <w:right w:val="single" w:sz="4" w:space="0" w:color="auto"/>
            </w:tcBorders>
            <w:shd w:val="clear" w:color="auto" w:fill="auto"/>
            <w:noWrap/>
            <w:vAlign w:val="bottom"/>
            <w:hideMark/>
          </w:tcPr>
          <w:p w14:paraId="34302A88"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6DC6259" w14:textId="77777777" w:rsidR="00351EED" w:rsidRPr="00F44308" w:rsidRDefault="00351EED" w:rsidP="004109FF">
            <w:pPr>
              <w:rPr>
                <w:rFonts w:cs="Calibri"/>
                <w:color w:val="000000"/>
              </w:rPr>
            </w:pPr>
            <w:r w:rsidRPr="00F44308">
              <w:rPr>
                <w:rFonts w:cs="Calibri"/>
                <w:color w:val="000000"/>
              </w:rPr>
              <w:t xml:space="preserve">Tehnička pomoć u pripremi i provedbi postupka javne nabave projekta Rekonstrukcija </w:t>
            </w:r>
            <w:proofErr w:type="spellStart"/>
            <w:r w:rsidRPr="00F44308">
              <w:rPr>
                <w:rFonts w:cs="Calibri"/>
                <w:color w:val="000000"/>
              </w:rPr>
              <w:t>Rozganske</w:t>
            </w:r>
            <w:proofErr w:type="spellEnd"/>
            <w:r w:rsidRPr="00F44308">
              <w:rPr>
                <w:rFonts w:cs="Calibri"/>
                <w:color w:val="000000"/>
              </w:rPr>
              <w:t xml:space="preserve"> ceste sa izgradnjom vodoopskrbnog </w:t>
            </w:r>
            <w:r w:rsidRPr="00F44308">
              <w:rPr>
                <w:rFonts w:cs="Calibri"/>
                <w:color w:val="000000"/>
              </w:rPr>
              <w:lastRenderedPageBreak/>
              <w:t>cjevovoda</w:t>
            </w:r>
          </w:p>
        </w:tc>
        <w:tc>
          <w:tcPr>
            <w:tcW w:w="392" w:type="dxa"/>
            <w:tcBorders>
              <w:top w:val="nil"/>
              <w:left w:val="nil"/>
              <w:bottom w:val="single" w:sz="4" w:space="0" w:color="auto"/>
              <w:right w:val="single" w:sz="4" w:space="0" w:color="auto"/>
            </w:tcBorders>
            <w:shd w:val="clear" w:color="auto" w:fill="auto"/>
            <w:vAlign w:val="bottom"/>
            <w:hideMark/>
          </w:tcPr>
          <w:p w14:paraId="3FB5D0FD" w14:textId="77777777" w:rsidR="00351EED" w:rsidRPr="00F44308" w:rsidRDefault="00351EED" w:rsidP="004109FF">
            <w:pPr>
              <w:rPr>
                <w:rFonts w:cs="Calibri"/>
                <w:color w:val="000000"/>
              </w:rPr>
            </w:pPr>
            <w:r w:rsidRPr="00F44308">
              <w:rPr>
                <w:rFonts w:cs="Calibri"/>
                <w:color w:val="000000"/>
              </w:rPr>
              <w:lastRenderedPageBreak/>
              <w:t>Usluge</w:t>
            </w:r>
          </w:p>
        </w:tc>
        <w:tc>
          <w:tcPr>
            <w:tcW w:w="748" w:type="dxa"/>
            <w:tcBorders>
              <w:top w:val="nil"/>
              <w:left w:val="nil"/>
              <w:bottom w:val="single" w:sz="4" w:space="0" w:color="auto"/>
              <w:right w:val="single" w:sz="4" w:space="0" w:color="auto"/>
            </w:tcBorders>
            <w:shd w:val="clear" w:color="auto" w:fill="auto"/>
            <w:vAlign w:val="bottom"/>
            <w:hideMark/>
          </w:tcPr>
          <w:p w14:paraId="3D1F5FE3" w14:textId="77777777" w:rsidR="00351EED" w:rsidRPr="00F44308" w:rsidRDefault="00351EED" w:rsidP="004109FF">
            <w:pPr>
              <w:rPr>
                <w:rFonts w:cs="Calibri"/>
                <w:color w:val="000000"/>
              </w:rPr>
            </w:pPr>
            <w:r w:rsidRPr="00F44308">
              <w:rPr>
                <w:rFonts w:cs="Calibri"/>
                <w:color w:val="000000"/>
              </w:rPr>
              <w:t>72224000 - Usluge savjetovanja na području vođenja projekta</w:t>
            </w:r>
          </w:p>
        </w:tc>
        <w:tc>
          <w:tcPr>
            <w:tcW w:w="580" w:type="dxa"/>
            <w:tcBorders>
              <w:top w:val="nil"/>
              <w:left w:val="nil"/>
              <w:bottom w:val="single" w:sz="4" w:space="0" w:color="auto"/>
              <w:right w:val="single" w:sz="4" w:space="0" w:color="auto"/>
            </w:tcBorders>
            <w:shd w:val="clear" w:color="auto" w:fill="auto"/>
            <w:noWrap/>
            <w:vAlign w:val="bottom"/>
            <w:hideMark/>
          </w:tcPr>
          <w:p w14:paraId="77AE6978" w14:textId="77777777" w:rsidR="00351EED" w:rsidRPr="00F44308" w:rsidRDefault="00351EED" w:rsidP="004109FF">
            <w:pPr>
              <w:jc w:val="right"/>
              <w:rPr>
                <w:rFonts w:cs="Calibri"/>
                <w:color w:val="000000"/>
              </w:rPr>
            </w:pPr>
            <w:r w:rsidRPr="00F44308">
              <w:rPr>
                <w:rFonts w:cs="Calibri"/>
                <w:color w:val="000000"/>
              </w:rPr>
              <w:t>12.000,00</w:t>
            </w:r>
          </w:p>
        </w:tc>
        <w:tc>
          <w:tcPr>
            <w:tcW w:w="567" w:type="dxa"/>
            <w:tcBorders>
              <w:top w:val="nil"/>
              <w:left w:val="nil"/>
              <w:bottom w:val="single" w:sz="4" w:space="0" w:color="auto"/>
              <w:right w:val="single" w:sz="4" w:space="0" w:color="auto"/>
            </w:tcBorders>
            <w:shd w:val="clear" w:color="auto" w:fill="auto"/>
            <w:vAlign w:val="bottom"/>
            <w:hideMark/>
          </w:tcPr>
          <w:p w14:paraId="791110E8"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EC29F47"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B65182C"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05D1E5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F62891C"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3232E146"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4F8F5B2"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DF6A181"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99EA4A9"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61FB639" w14:textId="77777777" w:rsidR="00351EED" w:rsidRPr="00F44308" w:rsidRDefault="00351EED" w:rsidP="004109FF">
            <w:pPr>
              <w:rPr>
                <w:rFonts w:ascii="Times New Roman" w:hAnsi="Times New Roman"/>
                <w:sz w:val="20"/>
                <w:szCs w:val="20"/>
              </w:rPr>
            </w:pPr>
          </w:p>
        </w:tc>
      </w:tr>
      <w:tr w:rsidR="00351EED" w:rsidRPr="00F44308" w14:paraId="77F088FA"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BC1C30F" w14:textId="77777777" w:rsidR="00351EED" w:rsidRPr="00F44308" w:rsidRDefault="00351EED" w:rsidP="004109FF">
            <w:pPr>
              <w:rPr>
                <w:rFonts w:cs="Calibri"/>
                <w:color w:val="000000"/>
              </w:rPr>
            </w:pPr>
            <w:r w:rsidRPr="00F44308">
              <w:rPr>
                <w:rFonts w:cs="Calibri"/>
                <w:color w:val="000000"/>
              </w:rPr>
              <w:t>0021</w:t>
            </w:r>
          </w:p>
        </w:tc>
        <w:tc>
          <w:tcPr>
            <w:tcW w:w="543" w:type="dxa"/>
            <w:tcBorders>
              <w:top w:val="nil"/>
              <w:left w:val="nil"/>
              <w:bottom w:val="single" w:sz="4" w:space="0" w:color="auto"/>
              <w:right w:val="single" w:sz="4" w:space="0" w:color="auto"/>
            </w:tcBorders>
            <w:shd w:val="clear" w:color="auto" w:fill="auto"/>
            <w:noWrap/>
            <w:vAlign w:val="bottom"/>
            <w:hideMark/>
          </w:tcPr>
          <w:p w14:paraId="4364D3F7" w14:textId="77777777" w:rsidR="00351EED" w:rsidRPr="00F44308" w:rsidRDefault="00351EED" w:rsidP="004109FF">
            <w:pPr>
              <w:rPr>
                <w:rFonts w:cs="Calibri"/>
                <w:color w:val="000000"/>
              </w:rPr>
            </w:pPr>
            <w:r w:rsidRPr="00F44308">
              <w:rPr>
                <w:rFonts w:cs="Calibri"/>
                <w:color w:val="000000"/>
              </w:rPr>
              <w:t>21/2025</w:t>
            </w:r>
          </w:p>
        </w:tc>
        <w:tc>
          <w:tcPr>
            <w:tcW w:w="966" w:type="dxa"/>
            <w:tcBorders>
              <w:top w:val="nil"/>
              <w:left w:val="nil"/>
              <w:bottom w:val="single" w:sz="4" w:space="0" w:color="auto"/>
              <w:right w:val="single" w:sz="4" w:space="0" w:color="auto"/>
            </w:tcBorders>
            <w:shd w:val="clear" w:color="auto" w:fill="auto"/>
            <w:noWrap/>
            <w:vAlign w:val="bottom"/>
            <w:hideMark/>
          </w:tcPr>
          <w:p w14:paraId="0E248971"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AB97E4E" w14:textId="77777777" w:rsidR="00351EED" w:rsidRPr="00F44308" w:rsidRDefault="00351EED" w:rsidP="004109FF">
            <w:pPr>
              <w:rPr>
                <w:rFonts w:cs="Calibri"/>
                <w:color w:val="000000"/>
              </w:rPr>
            </w:pPr>
            <w:r w:rsidRPr="00F44308">
              <w:rPr>
                <w:rFonts w:cs="Calibri"/>
                <w:color w:val="000000"/>
              </w:rPr>
              <w:t>Radovi na sanaciji nerazvrstane ceste Ulica Sv. Vida</w:t>
            </w:r>
          </w:p>
        </w:tc>
        <w:tc>
          <w:tcPr>
            <w:tcW w:w="392" w:type="dxa"/>
            <w:tcBorders>
              <w:top w:val="nil"/>
              <w:left w:val="nil"/>
              <w:bottom w:val="single" w:sz="4" w:space="0" w:color="auto"/>
              <w:right w:val="single" w:sz="4" w:space="0" w:color="auto"/>
            </w:tcBorders>
            <w:shd w:val="clear" w:color="auto" w:fill="auto"/>
            <w:vAlign w:val="bottom"/>
            <w:hideMark/>
          </w:tcPr>
          <w:p w14:paraId="292F5067"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172C3FA2" w14:textId="77777777" w:rsidR="00351EED" w:rsidRPr="00F44308" w:rsidRDefault="00351EED" w:rsidP="004109FF">
            <w:pPr>
              <w:rPr>
                <w:rFonts w:cs="Calibri"/>
                <w:color w:val="000000"/>
              </w:rPr>
            </w:pPr>
            <w:r w:rsidRPr="00F44308">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1791F6E1" w14:textId="77777777" w:rsidR="00351EED" w:rsidRPr="00F44308" w:rsidRDefault="00351EED" w:rsidP="004109FF">
            <w:pPr>
              <w:jc w:val="right"/>
              <w:rPr>
                <w:rFonts w:cs="Calibri"/>
                <w:color w:val="000000"/>
              </w:rPr>
            </w:pPr>
            <w:r w:rsidRPr="00F44308">
              <w:rPr>
                <w:rFonts w:cs="Calibri"/>
                <w:color w:val="000000"/>
              </w:rPr>
              <w:t>32.000,00</w:t>
            </w:r>
          </w:p>
        </w:tc>
        <w:tc>
          <w:tcPr>
            <w:tcW w:w="567" w:type="dxa"/>
            <w:tcBorders>
              <w:top w:val="nil"/>
              <w:left w:val="nil"/>
              <w:bottom w:val="single" w:sz="4" w:space="0" w:color="auto"/>
              <w:right w:val="single" w:sz="4" w:space="0" w:color="auto"/>
            </w:tcBorders>
            <w:shd w:val="clear" w:color="auto" w:fill="auto"/>
            <w:vAlign w:val="bottom"/>
            <w:hideMark/>
          </w:tcPr>
          <w:p w14:paraId="55B8E516"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139648B"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1D30363"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735AD1B"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13EAAE0"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C2DF11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988105F"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3E8F736"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B609F4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4CAECF1" w14:textId="77777777" w:rsidR="00351EED" w:rsidRPr="00F44308" w:rsidRDefault="00351EED" w:rsidP="004109FF">
            <w:pPr>
              <w:rPr>
                <w:rFonts w:ascii="Times New Roman" w:hAnsi="Times New Roman"/>
                <w:sz w:val="20"/>
                <w:szCs w:val="20"/>
              </w:rPr>
            </w:pPr>
          </w:p>
        </w:tc>
      </w:tr>
      <w:tr w:rsidR="00351EED" w:rsidRPr="00F44308" w14:paraId="3739C2A3"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1C3DE32" w14:textId="77777777" w:rsidR="00351EED" w:rsidRPr="00F44308" w:rsidRDefault="00351EED" w:rsidP="004109FF">
            <w:pPr>
              <w:rPr>
                <w:rFonts w:cs="Calibri"/>
                <w:color w:val="000000"/>
              </w:rPr>
            </w:pPr>
            <w:r w:rsidRPr="00F44308">
              <w:rPr>
                <w:rFonts w:cs="Calibri"/>
                <w:color w:val="000000"/>
              </w:rPr>
              <w:t>0022</w:t>
            </w:r>
          </w:p>
        </w:tc>
        <w:tc>
          <w:tcPr>
            <w:tcW w:w="543" w:type="dxa"/>
            <w:tcBorders>
              <w:top w:val="nil"/>
              <w:left w:val="nil"/>
              <w:bottom w:val="single" w:sz="4" w:space="0" w:color="auto"/>
              <w:right w:val="single" w:sz="4" w:space="0" w:color="auto"/>
            </w:tcBorders>
            <w:shd w:val="clear" w:color="auto" w:fill="auto"/>
            <w:noWrap/>
            <w:vAlign w:val="bottom"/>
            <w:hideMark/>
          </w:tcPr>
          <w:p w14:paraId="32301C46" w14:textId="77777777" w:rsidR="00351EED" w:rsidRPr="00F44308" w:rsidRDefault="00351EED" w:rsidP="004109FF">
            <w:pPr>
              <w:rPr>
                <w:rFonts w:cs="Calibri"/>
                <w:color w:val="000000"/>
              </w:rPr>
            </w:pPr>
            <w:r w:rsidRPr="00F44308">
              <w:rPr>
                <w:rFonts w:cs="Calibri"/>
                <w:color w:val="000000"/>
              </w:rPr>
              <w:t>22/2025</w:t>
            </w:r>
          </w:p>
        </w:tc>
        <w:tc>
          <w:tcPr>
            <w:tcW w:w="966" w:type="dxa"/>
            <w:tcBorders>
              <w:top w:val="nil"/>
              <w:left w:val="nil"/>
              <w:bottom w:val="single" w:sz="4" w:space="0" w:color="auto"/>
              <w:right w:val="single" w:sz="4" w:space="0" w:color="auto"/>
            </w:tcBorders>
            <w:shd w:val="clear" w:color="auto" w:fill="auto"/>
            <w:noWrap/>
            <w:vAlign w:val="bottom"/>
            <w:hideMark/>
          </w:tcPr>
          <w:p w14:paraId="7AB989C9" w14:textId="77777777" w:rsidR="00351EED" w:rsidRPr="00F44308" w:rsidRDefault="00351EED" w:rsidP="004109FF">
            <w:pPr>
              <w:rPr>
                <w:rFonts w:cs="Calibri"/>
                <w:color w:val="000000"/>
              </w:rPr>
            </w:pPr>
            <w:r w:rsidRPr="00F44308">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3AE7D47D" w14:textId="77777777" w:rsidR="00351EED" w:rsidRPr="00F44308" w:rsidRDefault="00351EED" w:rsidP="004109FF">
            <w:pPr>
              <w:rPr>
                <w:rFonts w:cs="Calibri"/>
                <w:color w:val="000000"/>
              </w:rPr>
            </w:pPr>
            <w:r w:rsidRPr="00F44308">
              <w:rPr>
                <w:rFonts w:cs="Calibri"/>
                <w:color w:val="000000"/>
              </w:rPr>
              <w:t xml:space="preserve">Rekonstrukcija prometnice izgradnjom nogostupa s oborinskom odvodnjom u </w:t>
            </w:r>
            <w:proofErr w:type="spellStart"/>
            <w:r w:rsidRPr="00F44308">
              <w:rPr>
                <w:rFonts w:cs="Calibri"/>
                <w:color w:val="000000"/>
              </w:rPr>
              <w:t>Lukavečkoj</w:t>
            </w:r>
            <w:proofErr w:type="spellEnd"/>
            <w:r w:rsidRPr="00F44308">
              <w:rPr>
                <w:rFonts w:cs="Calibri"/>
                <w:color w:val="000000"/>
              </w:rPr>
              <w:t xml:space="preserve"> ulici - 2. faza</w:t>
            </w:r>
          </w:p>
        </w:tc>
        <w:tc>
          <w:tcPr>
            <w:tcW w:w="392" w:type="dxa"/>
            <w:tcBorders>
              <w:top w:val="nil"/>
              <w:left w:val="nil"/>
              <w:bottom w:val="single" w:sz="4" w:space="0" w:color="auto"/>
              <w:right w:val="single" w:sz="4" w:space="0" w:color="auto"/>
            </w:tcBorders>
            <w:shd w:val="clear" w:color="auto" w:fill="auto"/>
            <w:vAlign w:val="bottom"/>
            <w:hideMark/>
          </w:tcPr>
          <w:p w14:paraId="6ACF8B9C"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372BD576" w14:textId="77777777" w:rsidR="00351EED" w:rsidRPr="00F44308" w:rsidRDefault="00351EED" w:rsidP="004109FF">
            <w:pPr>
              <w:rPr>
                <w:rFonts w:cs="Calibri"/>
                <w:color w:val="000000"/>
              </w:rPr>
            </w:pPr>
            <w:r w:rsidRPr="00F44308">
              <w:rPr>
                <w:rFonts w:cs="Calibri"/>
                <w:color w:val="000000"/>
              </w:rPr>
              <w:t>45213316 - Radovi na postavljanju nogostupa</w:t>
            </w:r>
          </w:p>
        </w:tc>
        <w:tc>
          <w:tcPr>
            <w:tcW w:w="580" w:type="dxa"/>
            <w:tcBorders>
              <w:top w:val="nil"/>
              <w:left w:val="nil"/>
              <w:bottom w:val="single" w:sz="4" w:space="0" w:color="auto"/>
              <w:right w:val="single" w:sz="4" w:space="0" w:color="auto"/>
            </w:tcBorders>
            <w:shd w:val="clear" w:color="auto" w:fill="auto"/>
            <w:noWrap/>
            <w:vAlign w:val="bottom"/>
            <w:hideMark/>
          </w:tcPr>
          <w:p w14:paraId="27A8D806" w14:textId="77777777" w:rsidR="00351EED" w:rsidRPr="00F44308" w:rsidRDefault="00351EED" w:rsidP="004109FF">
            <w:pPr>
              <w:jc w:val="right"/>
              <w:rPr>
                <w:rFonts w:cs="Calibri"/>
                <w:color w:val="000000"/>
              </w:rPr>
            </w:pPr>
            <w:r w:rsidRPr="00F44308">
              <w:rPr>
                <w:rFonts w:cs="Calibri"/>
                <w:color w:val="000000"/>
              </w:rPr>
              <w:t>84.800,00</w:t>
            </w:r>
          </w:p>
        </w:tc>
        <w:tc>
          <w:tcPr>
            <w:tcW w:w="567" w:type="dxa"/>
            <w:tcBorders>
              <w:top w:val="nil"/>
              <w:left w:val="nil"/>
              <w:bottom w:val="single" w:sz="4" w:space="0" w:color="auto"/>
              <w:right w:val="single" w:sz="4" w:space="0" w:color="auto"/>
            </w:tcBorders>
            <w:shd w:val="clear" w:color="auto" w:fill="auto"/>
            <w:vAlign w:val="bottom"/>
            <w:hideMark/>
          </w:tcPr>
          <w:p w14:paraId="137434F3" w14:textId="77777777" w:rsidR="00351EED" w:rsidRPr="00F44308" w:rsidRDefault="00351EED" w:rsidP="004109FF">
            <w:pPr>
              <w:rPr>
                <w:rFonts w:cs="Calibri"/>
                <w:color w:val="000000"/>
              </w:rPr>
            </w:pPr>
            <w:r w:rsidRPr="00F44308">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6C200ECA"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4E44449"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641C6362"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01D8FA7"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91CC677" w14:textId="77777777" w:rsidR="00351EED" w:rsidRPr="00F44308" w:rsidRDefault="00351EED" w:rsidP="004109FF">
            <w:pPr>
              <w:rPr>
                <w:rFonts w:cs="Calibri"/>
                <w:color w:val="000000"/>
              </w:rPr>
            </w:pPr>
            <w:r w:rsidRPr="00F44308">
              <w:rPr>
                <w:rFonts w:cs="Calibri"/>
                <w:color w:val="000000"/>
              </w:rPr>
              <w:t>3. kvartal</w:t>
            </w:r>
          </w:p>
        </w:tc>
        <w:tc>
          <w:tcPr>
            <w:tcW w:w="452" w:type="dxa"/>
            <w:tcBorders>
              <w:top w:val="nil"/>
              <w:left w:val="nil"/>
              <w:bottom w:val="single" w:sz="4" w:space="0" w:color="auto"/>
              <w:right w:val="single" w:sz="4" w:space="0" w:color="auto"/>
            </w:tcBorders>
            <w:shd w:val="clear" w:color="auto" w:fill="auto"/>
            <w:vAlign w:val="bottom"/>
            <w:hideMark/>
          </w:tcPr>
          <w:p w14:paraId="5FF6CA66" w14:textId="77777777" w:rsidR="00351EED" w:rsidRPr="00F44308" w:rsidRDefault="00351EED" w:rsidP="004109FF">
            <w:pPr>
              <w:rPr>
                <w:rFonts w:cs="Calibri"/>
                <w:color w:val="000000"/>
              </w:rPr>
            </w:pPr>
            <w:r w:rsidRPr="00F44308">
              <w:rPr>
                <w:rFonts w:cs="Calibri"/>
                <w:color w:val="000000"/>
              </w:rPr>
              <w:t>120 dana</w:t>
            </w:r>
          </w:p>
        </w:tc>
        <w:tc>
          <w:tcPr>
            <w:tcW w:w="449" w:type="dxa"/>
            <w:tcBorders>
              <w:top w:val="nil"/>
              <w:left w:val="nil"/>
              <w:bottom w:val="single" w:sz="4" w:space="0" w:color="auto"/>
              <w:right w:val="single" w:sz="4" w:space="0" w:color="auto"/>
            </w:tcBorders>
            <w:shd w:val="clear" w:color="auto" w:fill="auto"/>
            <w:vAlign w:val="bottom"/>
            <w:hideMark/>
          </w:tcPr>
          <w:p w14:paraId="19BF9EF9"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74269DB"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9E3E79F" w14:textId="77777777" w:rsidR="00351EED" w:rsidRPr="00F44308" w:rsidRDefault="00351EED" w:rsidP="004109FF">
            <w:pPr>
              <w:rPr>
                <w:rFonts w:ascii="Times New Roman" w:hAnsi="Times New Roman"/>
                <w:sz w:val="20"/>
                <w:szCs w:val="20"/>
              </w:rPr>
            </w:pPr>
          </w:p>
        </w:tc>
      </w:tr>
      <w:tr w:rsidR="00351EED" w:rsidRPr="00F44308" w14:paraId="4BFF8292"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DECB511" w14:textId="77777777" w:rsidR="00351EED" w:rsidRPr="00F44308" w:rsidRDefault="00351EED" w:rsidP="004109FF">
            <w:pPr>
              <w:rPr>
                <w:rFonts w:cs="Calibri"/>
                <w:color w:val="000000"/>
              </w:rPr>
            </w:pPr>
            <w:r w:rsidRPr="00F44308">
              <w:rPr>
                <w:rFonts w:cs="Calibri"/>
                <w:color w:val="000000"/>
              </w:rPr>
              <w:t>0023</w:t>
            </w:r>
          </w:p>
        </w:tc>
        <w:tc>
          <w:tcPr>
            <w:tcW w:w="543" w:type="dxa"/>
            <w:tcBorders>
              <w:top w:val="nil"/>
              <w:left w:val="nil"/>
              <w:bottom w:val="single" w:sz="4" w:space="0" w:color="auto"/>
              <w:right w:val="single" w:sz="4" w:space="0" w:color="auto"/>
            </w:tcBorders>
            <w:shd w:val="clear" w:color="auto" w:fill="auto"/>
            <w:noWrap/>
            <w:vAlign w:val="bottom"/>
            <w:hideMark/>
          </w:tcPr>
          <w:p w14:paraId="3CEB1C73" w14:textId="77777777" w:rsidR="00351EED" w:rsidRPr="00F44308" w:rsidRDefault="00351EED" w:rsidP="004109FF">
            <w:pPr>
              <w:rPr>
                <w:rFonts w:cs="Calibri"/>
                <w:color w:val="000000"/>
              </w:rPr>
            </w:pPr>
            <w:r w:rsidRPr="00F44308">
              <w:rPr>
                <w:rFonts w:cs="Calibri"/>
                <w:color w:val="000000"/>
              </w:rPr>
              <w:t>23/2025</w:t>
            </w:r>
          </w:p>
        </w:tc>
        <w:tc>
          <w:tcPr>
            <w:tcW w:w="966" w:type="dxa"/>
            <w:tcBorders>
              <w:top w:val="nil"/>
              <w:left w:val="nil"/>
              <w:bottom w:val="single" w:sz="4" w:space="0" w:color="auto"/>
              <w:right w:val="single" w:sz="4" w:space="0" w:color="auto"/>
            </w:tcBorders>
            <w:shd w:val="clear" w:color="auto" w:fill="auto"/>
            <w:noWrap/>
            <w:vAlign w:val="bottom"/>
            <w:hideMark/>
          </w:tcPr>
          <w:p w14:paraId="22AF485D" w14:textId="77777777" w:rsidR="00351EED" w:rsidRPr="00F44308" w:rsidRDefault="00351EED" w:rsidP="004109FF">
            <w:pPr>
              <w:rPr>
                <w:rFonts w:cs="Calibri"/>
                <w:color w:val="000000"/>
              </w:rPr>
            </w:pPr>
            <w:r w:rsidRPr="00F44308">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3977D06F" w14:textId="77777777" w:rsidR="00351EED" w:rsidRPr="00F44308" w:rsidRDefault="00351EED" w:rsidP="004109FF">
            <w:pPr>
              <w:rPr>
                <w:rFonts w:cs="Calibri"/>
                <w:color w:val="000000"/>
              </w:rPr>
            </w:pPr>
            <w:r w:rsidRPr="00F44308">
              <w:rPr>
                <w:rFonts w:cs="Calibri"/>
                <w:color w:val="000000"/>
              </w:rPr>
              <w:t>Izgradnja biciklističke staze</w:t>
            </w:r>
          </w:p>
        </w:tc>
        <w:tc>
          <w:tcPr>
            <w:tcW w:w="392" w:type="dxa"/>
            <w:tcBorders>
              <w:top w:val="nil"/>
              <w:left w:val="nil"/>
              <w:bottom w:val="single" w:sz="4" w:space="0" w:color="auto"/>
              <w:right w:val="single" w:sz="4" w:space="0" w:color="auto"/>
            </w:tcBorders>
            <w:shd w:val="clear" w:color="auto" w:fill="auto"/>
            <w:vAlign w:val="bottom"/>
            <w:hideMark/>
          </w:tcPr>
          <w:p w14:paraId="4483F217"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14EB25F0" w14:textId="77777777" w:rsidR="00351EED" w:rsidRPr="00F44308" w:rsidRDefault="00351EED" w:rsidP="004109FF">
            <w:pPr>
              <w:rPr>
                <w:rFonts w:cs="Calibri"/>
                <w:color w:val="000000"/>
              </w:rPr>
            </w:pPr>
            <w:r w:rsidRPr="00F44308">
              <w:rPr>
                <w:rFonts w:cs="Calibri"/>
                <w:color w:val="000000"/>
              </w:rPr>
              <w:t>45233162 - Građevinski radovi na biciklističk</w:t>
            </w:r>
            <w:r w:rsidRPr="00F44308">
              <w:rPr>
                <w:rFonts w:cs="Calibri"/>
                <w:color w:val="000000"/>
              </w:rPr>
              <w:lastRenderedPageBreak/>
              <w:t>im stazama</w:t>
            </w:r>
          </w:p>
        </w:tc>
        <w:tc>
          <w:tcPr>
            <w:tcW w:w="580" w:type="dxa"/>
            <w:tcBorders>
              <w:top w:val="nil"/>
              <w:left w:val="nil"/>
              <w:bottom w:val="single" w:sz="4" w:space="0" w:color="auto"/>
              <w:right w:val="single" w:sz="4" w:space="0" w:color="auto"/>
            </w:tcBorders>
            <w:shd w:val="clear" w:color="auto" w:fill="auto"/>
            <w:noWrap/>
            <w:vAlign w:val="bottom"/>
            <w:hideMark/>
          </w:tcPr>
          <w:p w14:paraId="1C1B29E7" w14:textId="77777777" w:rsidR="00351EED" w:rsidRPr="00F44308" w:rsidRDefault="00351EED" w:rsidP="004109FF">
            <w:pPr>
              <w:jc w:val="right"/>
              <w:rPr>
                <w:rFonts w:cs="Calibri"/>
                <w:color w:val="000000"/>
              </w:rPr>
            </w:pPr>
            <w:r w:rsidRPr="00F44308">
              <w:rPr>
                <w:rFonts w:cs="Calibri"/>
                <w:color w:val="000000"/>
              </w:rPr>
              <w:lastRenderedPageBreak/>
              <w:t>432.000,00</w:t>
            </w:r>
          </w:p>
        </w:tc>
        <w:tc>
          <w:tcPr>
            <w:tcW w:w="567" w:type="dxa"/>
            <w:tcBorders>
              <w:top w:val="nil"/>
              <w:left w:val="nil"/>
              <w:bottom w:val="single" w:sz="4" w:space="0" w:color="auto"/>
              <w:right w:val="single" w:sz="4" w:space="0" w:color="auto"/>
            </w:tcBorders>
            <w:shd w:val="clear" w:color="auto" w:fill="auto"/>
            <w:vAlign w:val="bottom"/>
            <w:hideMark/>
          </w:tcPr>
          <w:p w14:paraId="592341DB" w14:textId="77777777" w:rsidR="00351EED" w:rsidRPr="00F44308" w:rsidRDefault="00351EED" w:rsidP="004109FF">
            <w:pPr>
              <w:rPr>
                <w:rFonts w:cs="Calibri"/>
                <w:color w:val="000000"/>
              </w:rPr>
            </w:pPr>
            <w:r w:rsidRPr="00F44308">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38A25E9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8131C72"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20372299"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E37119C"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21AB7932" w14:textId="77777777" w:rsidR="00351EED" w:rsidRPr="00F44308" w:rsidRDefault="00351EED" w:rsidP="004109FF">
            <w:pPr>
              <w:rPr>
                <w:rFonts w:cs="Calibri"/>
                <w:color w:val="000000"/>
              </w:rPr>
            </w:pPr>
            <w:r w:rsidRPr="00F44308">
              <w:rPr>
                <w:rFonts w:cs="Calibri"/>
                <w:color w:val="000000"/>
              </w:rPr>
              <w:t>2. kvartal</w:t>
            </w:r>
          </w:p>
        </w:tc>
        <w:tc>
          <w:tcPr>
            <w:tcW w:w="452" w:type="dxa"/>
            <w:tcBorders>
              <w:top w:val="nil"/>
              <w:left w:val="nil"/>
              <w:bottom w:val="single" w:sz="4" w:space="0" w:color="auto"/>
              <w:right w:val="single" w:sz="4" w:space="0" w:color="auto"/>
            </w:tcBorders>
            <w:shd w:val="clear" w:color="auto" w:fill="auto"/>
            <w:vAlign w:val="bottom"/>
            <w:hideMark/>
          </w:tcPr>
          <w:p w14:paraId="4A553FD1" w14:textId="77777777" w:rsidR="00351EED" w:rsidRPr="00F44308" w:rsidRDefault="00351EED" w:rsidP="004109FF">
            <w:pPr>
              <w:rPr>
                <w:rFonts w:cs="Calibri"/>
                <w:color w:val="000000"/>
              </w:rPr>
            </w:pPr>
            <w:r w:rsidRPr="00F44308">
              <w:rPr>
                <w:rFonts w:cs="Calibri"/>
                <w:color w:val="000000"/>
              </w:rPr>
              <w:t>1 godina</w:t>
            </w:r>
          </w:p>
        </w:tc>
        <w:tc>
          <w:tcPr>
            <w:tcW w:w="449" w:type="dxa"/>
            <w:tcBorders>
              <w:top w:val="nil"/>
              <w:left w:val="nil"/>
              <w:bottom w:val="single" w:sz="4" w:space="0" w:color="auto"/>
              <w:right w:val="single" w:sz="4" w:space="0" w:color="auto"/>
            </w:tcBorders>
            <w:shd w:val="clear" w:color="auto" w:fill="auto"/>
            <w:vAlign w:val="bottom"/>
            <w:hideMark/>
          </w:tcPr>
          <w:p w14:paraId="437E07CC"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4FDF2E7"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D5C60EF" w14:textId="77777777" w:rsidR="00351EED" w:rsidRPr="00F44308" w:rsidRDefault="00351EED" w:rsidP="004109FF">
            <w:pPr>
              <w:rPr>
                <w:rFonts w:ascii="Times New Roman" w:hAnsi="Times New Roman"/>
                <w:sz w:val="20"/>
                <w:szCs w:val="20"/>
              </w:rPr>
            </w:pPr>
          </w:p>
        </w:tc>
      </w:tr>
      <w:tr w:rsidR="00351EED" w:rsidRPr="00F44308" w14:paraId="58985E23"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440FB66" w14:textId="77777777" w:rsidR="00351EED" w:rsidRPr="00F44308" w:rsidRDefault="00351EED" w:rsidP="004109FF">
            <w:pPr>
              <w:rPr>
                <w:rFonts w:cs="Calibri"/>
                <w:color w:val="000000"/>
              </w:rPr>
            </w:pPr>
            <w:r w:rsidRPr="00F44308">
              <w:rPr>
                <w:rFonts w:cs="Calibri"/>
                <w:color w:val="000000"/>
              </w:rPr>
              <w:t>0024</w:t>
            </w:r>
          </w:p>
        </w:tc>
        <w:tc>
          <w:tcPr>
            <w:tcW w:w="543" w:type="dxa"/>
            <w:tcBorders>
              <w:top w:val="nil"/>
              <w:left w:val="nil"/>
              <w:bottom w:val="single" w:sz="4" w:space="0" w:color="auto"/>
              <w:right w:val="single" w:sz="4" w:space="0" w:color="auto"/>
            </w:tcBorders>
            <w:shd w:val="clear" w:color="auto" w:fill="auto"/>
            <w:noWrap/>
            <w:vAlign w:val="bottom"/>
            <w:hideMark/>
          </w:tcPr>
          <w:p w14:paraId="6BF94228" w14:textId="77777777" w:rsidR="00351EED" w:rsidRPr="00F44308" w:rsidRDefault="00351EED" w:rsidP="004109FF">
            <w:pPr>
              <w:rPr>
                <w:rFonts w:cs="Calibri"/>
                <w:color w:val="000000"/>
              </w:rPr>
            </w:pPr>
            <w:r w:rsidRPr="00F44308">
              <w:rPr>
                <w:rFonts w:cs="Calibri"/>
                <w:color w:val="000000"/>
              </w:rPr>
              <w:t>24/2025</w:t>
            </w:r>
          </w:p>
        </w:tc>
        <w:tc>
          <w:tcPr>
            <w:tcW w:w="966" w:type="dxa"/>
            <w:tcBorders>
              <w:top w:val="nil"/>
              <w:left w:val="nil"/>
              <w:bottom w:val="single" w:sz="4" w:space="0" w:color="auto"/>
              <w:right w:val="single" w:sz="4" w:space="0" w:color="auto"/>
            </w:tcBorders>
            <w:shd w:val="clear" w:color="auto" w:fill="auto"/>
            <w:noWrap/>
            <w:vAlign w:val="bottom"/>
            <w:hideMark/>
          </w:tcPr>
          <w:p w14:paraId="546BEB05"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B240DA3" w14:textId="77777777" w:rsidR="00351EED" w:rsidRPr="00F44308" w:rsidRDefault="00351EED" w:rsidP="004109FF">
            <w:pPr>
              <w:rPr>
                <w:rFonts w:cs="Calibri"/>
                <w:color w:val="000000"/>
              </w:rPr>
            </w:pPr>
            <w:r w:rsidRPr="00F44308">
              <w:rPr>
                <w:rFonts w:cs="Calibri"/>
                <w:color w:val="000000"/>
              </w:rPr>
              <w:t>Stručni nadzor - izgradnja biciklističke staze</w:t>
            </w:r>
          </w:p>
        </w:tc>
        <w:tc>
          <w:tcPr>
            <w:tcW w:w="392" w:type="dxa"/>
            <w:tcBorders>
              <w:top w:val="nil"/>
              <w:left w:val="nil"/>
              <w:bottom w:val="single" w:sz="4" w:space="0" w:color="auto"/>
              <w:right w:val="single" w:sz="4" w:space="0" w:color="auto"/>
            </w:tcBorders>
            <w:shd w:val="clear" w:color="auto" w:fill="auto"/>
            <w:vAlign w:val="bottom"/>
            <w:hideMark/>
          </w:tcPr>
          <w:p w14:paraId="412BF27E"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E02A22A" w14:textId="77777777" w:rsidR="00351EED" w:rsidRPr="00F44308" w:rsidRDefault="00351EED" w:rsidP="004109FF">
            <w:pPr>
              <w:rPr>
                <w:rFonts w:cs="Calibri"/>
                <w:color w:val="000000"/>
              </w:rPr>
            </w:pPr>
            <w:r w:rsidRPr="00F44308">
              <w:rPr>
                <w:rFonts w:cs="Calibri"/>
                <w:color w:val="000000"/>
              </w:rPr>
              <w:t>71247000 - Nadzor građevinskih radova</w:t>
            </w:r>
          </w:p>
        </w:tc>
        <w:tc>
          <w:tcPr>
            <w:tcW w:w="580" w:type="dxa"/>
            <w:tcBorders>
              <w:top w:val="nil"/>
              <w:left w:val="nil"/>
              <w:bottom w:val="single" w:sz="4" w:space="0" w:color="auto"/>
              <w:right w:val="single" w:sz="4" w:space="0" w:color="auto"/>
            </w:tcBorders>
            <w:shd w:val="clear" w:color="auto" w:fill="auto"/>
            <w:noWrap/>
            <w:vAlign w:val="bottom"/>
            <w:hideMark/>
          </w:tcPr>
          <w:p w14:paraId="56140FA8" w14:textId="77777777" w:rsidR="00351EED" w:rsidRPr="00F44308" w:rsidRDefault="00351EED" w:rsidP="004109FF">
            <w:pPr>
              <w:jc w:val="right"/>
              <w:rPr>
                <w:rFonts w:cs="Calibri"/>
                <w:color w:val="000000"/>
              </w:rPr>
            </w:pPr>
            <w:r w:rsidRPr="00F44308">
              <w:rPr>
                <w:rFonts w:cs="Calibri"/>
                <w:color w:val="000000"/>
              </w:rPr>
              <w:t>15.000,00</w:t>
            </w:r>
          </w:p>
        </w:tc>
        <w:tc>
          <w:tcPr>
            <w:tcW w:w="567" w:type="dxa"/>
            <w:tcBorders>
              <w:top w:val="nil"/>
              <w:left w:val="nil"/>
              <w:bottom w:val="single" w:sz="4" w:space="0" w:color="auto"/>
              <w:right w:val="single" w:sz="4" w:space="0" w:color="auto"/>
            </w:tcBorders>
            <w:shd w:val="clear" w:color="auto" w:fill="auto"/>
            <w:vAlign w:val="bottom"/>
            <w:hideMark/>
          </w:tcPr>
          <w:p w14:paraId="5AA9772C"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24DB657"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A58FBE6"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2C48DA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97B3D78"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07F223E7"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F57F968"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D07F63B"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57DFB31"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D1A64C2" w14:textId="77777777" w:rsidR="00351EED" w:rsidRPr="00F44308" w:rsidRDefault="00351EED" w:rsidP="004109FF">
            <w:pPr>
              <w:rPr>
                <w:rFonts w:ascii="Times New Roman" w:hAnsi="Times New Roman"/>
                <w:sz w:val="20"/>
                <w:szCs w:val="20"/>
              </w:rPr>
            </w:pPr>
          </w:p>
        </w:tc>
      </w:tr>
      <w:tr w:rsidR="00351EED" w:rsidRPr="00F44308" w14:paraId="0D365F95"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86041A0" w14:textId="77777777" w:rsidR="00351EED" w:rsidRPr="00F44308" w:rsidRDefault="00351EED" w:rsidP="004109FF">
            <w:pPr>
              <w:rPr>
                <w:rFonts w:cs="Calibri"/>
                <w:color w:val="000000"/>
              </w:rPr>
            </w:pPr>
            <w:r w:rsidRPr="00F44308">
              <w:rPr>
                <w:rFonts w:cs="Calibri"/>
                <w:color w:val="000000"/>
              </w:rPr>
              <w:t>0025</w:t>
            </w:r>
          </w:p>
        </w:tc>
        <w:tc>
          <w:tcPr>
            <w:tcW w:w="543" w:type="dxa"/>
            <w:tcBorders>
              <w:top w:val="nil"/>
              <w:left w:val="nil"/>
              <w:bottom w:val="single" w:sz="4" w:space="0" w:color="auto"/>
              <w:right w:val="single" w:sz="4" w:space="0" w:color="auto"/>
            </w:tcBorders>
            <w:shd w:val="clear" w:color="auto" w:fill="auto"/>
            <w:noWrap/>
            <w:vAlign w:val="bottom"/>
            <w:hideMark/>
          </w:tcPr>
          <w:p w14:paraId="4FC279F4" w14:textId="77777777" w:rsidR="00351EED" w:rsidRPr="00F44308" w:rsidRDefault="00351EED" w:rsidP="004109FF">
            <w:pPr>
              <w:rPr>
                <w:rFonts w:cs="Calibri"/>
                <w:color w:val="000000"/>
              </w:rPr>
            </w:pPr>
            <w:r w:rsidRPr="00F44308">
              <w:rPr>
                <w:rFonts w:cs="Calibri"/>
                <w:color w:val="000000"/>
              </w:rPr>
              <w:t>25/2025</w:t>
            </w:r>
          </w:p>
        </w:tc>
        <w:tc>
          <w:tcPr>
            <w:tcW w:w="966" w:type="dxa"/>
            <w:tcBorders>
              <w:top w:val="nil"/>
              <w:left w:val="nil"/>
              <w:bottom w:val="single" w:sz="4" w:space="0" w:color="auto"/>
              <w:right w:val="single" w:sz="4" w:space="0" w:color="auto"/>
            </w:tcBorders>
            <w:shd w:val="clear" w:color="auto" w:fill="auto"/>
            <w:noWrap/>
            <w:vAlign w:val="bottom"/>
            <w:hideMark/>
          </w:tcPr>
          <w:p w14:paraId="72CD75E1"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F303CB0" w14:textId="77777777" w:rsidR="00351EED" w:rsidRPr="00F44308" w:rsidRDefault="00351EED" w:rsidP="004109FF">
            <w:pPr>
              <w:rPr>
                <w:rFonts w:cs="Calibri"/>
                <w:color w:val="000000"/>
              </w:rPr>
            </w:pPr>
            <w:r w:rsidRPr="00F44308">
              <w:rPr>
                <w:rFonts w:cs="Calibri"/>
                <w:color w:val="000000"/>
              </w:rPr>
              <w:t>Tehnička pomoć u provedbi projekta izgradnje biciklističke staze</w:t>
            </w:r>
          </w:p>
        </w:tc>
        <w:tc>
          <w:tcPr>
            <w:tcW w:w="392" w:type="dxa"/>
            <w:tcBorders>
              <w:top w:val="nil"/>
              <w:left w:val="nil"/>
              <w:bottom w:val="single" w:sz="4" w:space="0" w:color="auto"/>
              <w:right w:val="single" w:sz="4" w:space="0" w:color="auto"/>
            </w:tcBorders>
            <w:shd w:val="clear" w:color="auto" w:fill="auto"/>
            <w:vAlign w:val="bottom"/>
            <w:hideMark/>
          </w:tcPr>
          <w:p w14:paraId="089500D6"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74DBD80" w14:textId="77777777" w:rsidR="00351EED" w:rsidRPr="00F44308" w:rsidRDefault="00351EED" w:rsidP="004109FF">
            <w:pPr>
              <w:rPr>
                <w:rFonts w:cs="Calibri"/>
                <w:color w:val="000000"/>
              </w:rPr>
            </w:pPr>
            <w:r w:rsidRPr="00F44308">
              <w:rPr>
                <w:rFonts w:cs="Calibri"/>
                <w:color w:val="000000"/>
              </w:rPr>
              <w:t>72224000 - Usluge savjetovanja na području vođenja projekta</w:t>
            </w:r>
          </w:p>
        </w:tc>
        <w:tc>
          <w:tcPr>
            <w:tcW w:w="580" w:type="dxa"/>
            <w:tcBorders>
              <w:top w:val="nil"/>
              <w:left w:val="nil"/>
              <w:bottom w:val="single" w:sz="4" w:space="0" w:color="auto"/>
              <w:right w:val="single" w:sz="4" w:space="0" w:color="auto"/>
            </w:tcBorders>
            <w:shd w:val="clear" w:color="auto" w:fill="auto"/>
            <w:noWrap/>
            <w:vAlign w:val="bottom"/>
            <w:hideMark/>
          </w:tcPr>
          <w:p w14:paraId="5C6BB456" w14:textId="77777777" w:rsidR="00351EED" w:rsidRPr="00F44308" w:rsidRDefault="00351EED" w:rsidP="004109FF">
            <w:pPr>
              <w:jc w:val="right"/>
              <w:rPr>
                <w:rFonts w:cs="Calibri"/>
                <w:color w:val="000000"/>
              </w:rPr>
            </w:pPr>
            <w:r w:rsidRPr="00F44308">
              <w:rPr>
                <w:rFonts w:cs="Calibri"/>
                <w:color w:val="000000"/>
              </w:rPr>
              <w:t>8.000,00</w:t>
            </w:r>
          </w:p>
        </w:tc>
        <w:tc>
          <w:tcPr>
            <w:tcW w:w="567" w:type="dxa"/>
            <w:tcBorders>
              <w:top w:val="nil"/>
              <w:left w:val="nil"/>
              <w:bottom w:val="single" w:sz="4" w:space="0" w:color="auto"/>
              <w:right w:val="single" w:sz="4" w:space="0" w:color="auto"/>
            </w:tcBorders>
            <w:shd w:val="clear" w:color="auto" w:fill="auto"/>
            <w:vAlign w:val="bottom"/>
            <w:hideMark/>
          </w:tcPr>
          <w:p w14:paraId="2AF2231B"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63990D0"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975326A"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01BBE7B"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3677ACD" w14:textId="77777777" w:rsidR="00351EED" w:rsidRPr="00F44308" w:rsidRDefault="00351EED" w:rsidP="004109FF">
            <w:pPr>
              <w:rPr>
                <w:rFonts w:cs="Calibri"/>
                <w:color w:val="000000"/>
              </w:rPr>
            </w:pPr>
            <w:r w:rsidRPr="00F44308">
              <w:rPr>
                <w:rFonts w:cs="Calibri"/>
                <w:color w:val="000000"/>
              </w:rPr>
              <w:t>DA</w:t>
            </w:r>
          </w:p>
        </w:tc>
        <w:tc>
          <w:tcPr>
            <w:tcW w:w="441" w:type="dxa"/>
            <w:tcBorders>
              <w:top w:val="nil"/>
              <w:left w:val="nil"/>
              <w:bottom w:val="single" w:sz="4" w:space="0" w:color="auto"/>
              <w:right w:val="single" w:sz="4" w:space="0" w:color="auto"/>
            </w:tcBorders>
            <w:shd w:val="clear" w:color="auto" w:fill="auto"/>
            <w:vAlign w:val="bottom"/>
            <w:hideMark/>
          </w:tcPr>
          <w:p w14:paraId="63DF1011"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F785748"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6B94FB4"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E33919E"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B664373" w14:textId="77777777" w:rsidR="00351EED" w:rsidRPr="00F44308" w:rsidRDefault="00351EED" w:rsidP="004109FF">
            <w:pPr>
              <w:rPr>
                <w:rFonts w:ascii="Times New Roman" w:hAnsi="Times New Roman"/>
                <w:sz w:val="20"/>
                <w:szCs w:val="20"/>
              </w:rPr>
            </w:pPr>
          </w:p>
        </w:tc>
      </w:tr>
      <w:tr w:rsidR="00351EED" w:rsidRPr="00F44308" w14:paraId="00172514"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9FD9192" w14:textId="77777777" w:rsidR="00351EED" w:rsidRPr="00F44308" w:rsidRDefault="00351EED" w:rsidP="004109FF">
            <w:pPr>
              <w:rPr>
                <w:rFonts w:cs="Calibri"/>
                <w:color w:val="000000"/>
              </w:rPr>
            </w:pPr>
            <w:r w:rsidRPr="00F44308">
              <w:rPr>
                <w:rFonts w:cs="Calibri"/>
                <w:color w:val="000000"/>
              </w:rPr>
              <w:t>0026</w:t>
            </w:r>
          </w:p>
        </w:tc>
        <w:tc>
          <w:tcPr>
            <w:tcW w:w="543" w:type="dxa"/>
            <w:tcBorders>
              <w:top w:val="nil"/>
              <w:left w:val="nil"/>
              <w:bottom w:val="single" w:sz="4" w:space="0" w:color="auto"/>
              <w:right w:val="single" w:sz="4" w:space="0" w:color="auto"/>
            </w:tcBorders>
            <w:shd w:val="clear" w:color="auto" w:fill="auto"/>
            <w:noWrap/>
            <w:vAlign w:val="bottom"/>
            <w:hideMark/>
          </w:tcPr>
          <w:p w14:paraId="0FC681F5" w14:textId="77777777" w:rsidR="00351EED" w:rsidRPr="00F44308" w:rsidRDefault="00351EED" w:rsidP="004109FF">
            <w:pPr>
              <w:rPr>
                <w:rFonts w:cs="Calibri"/>
                <w:color w:val="000000"/>
              </w:rPr>
            </w:pPr>
            <w:r w:rsidRPr="00F44308">
              <w:rPr>
                <w:rFonts w:cs="Calibri"/>
                <w:color w:val="000000"/>
              </w:rPr>
              <w:t>26/2025</w:t>
            </w:r>
          </w:p>
        </w:tc>
        <w:tc>
          <w:tcPr>
            <w:tcW w:w="966" w:type="dxa"/>
            <w:tcBorders>
              <w:top w:val="nil"/>
              <w:left w:val="nil"/>
              <w:bottom w:val="single" w:sz="4" w:space="0" w:color="auto"/>
              <w:right w:val="single" w:sz="4" w:space="0" w:color="auto"/>
            </w:tcBorders>
            <w:shd w:val="clear" w:color="auto" w:fill="auto"/>
            <w:noWrap/>
            <w:vAlign w:val="bottom"/>
            <w:hideMark/>
          </w:tcPr>
          <w:p w14:paraId="4D74477B" w14:textId="77777777" w:rsidR="00351EED" w:rsidRPr="00F44308" w:rsidRDefault="00351EED" w:rsidP="004109FF">
            <w:pPr>
              <w:rPr>
                <w:rFonts w:cs="Calibri"/>
                <w:color w:val="000000"/>
              </w:rPr>
            </w:pPr>
            <w:r w:rsidRPr="00F44308">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00E70B5C" w14:textId="77777777" w:rsidR="00351EED" w:rsidRPr="00F44308" w:rsidRDefault="00351EED" w:rsidP="004109FF">
            <w:pPr>
              <w:rPr>
                <w:rFonts w:cs="Calibri"/>
                <w:color w:val="000000"/>
              </w:rPr>
            </w:pPr>
            <w:r w:rsidRPr="00F44308">
              <w:rPr>
                <w:rFonts w:cs="Calibri"/>
                <w:color w:val="000000"/>
              </w:rPr>
              <w:t>Radovi na sanaciji nerazvrstane ceste Horvatov brijeg</w:t>
            </w:r>
          </w:p>
        </w:tc>
        <w:tc>
          <w:tcPr>
            <w:tcW w:w="392" w:type="dxa"/>
            <w:tcBorders>
              <w:top w:val="nil"/>
              <w:left w:val="nil"/>
              <w:bottom w:val="single" w:sz="4" w:space="0" w:color="auto"/>
              <w:right w:val="single" w:sz="4" w:space="0" w:color="auto"/>
            </w:tcBorders>
            <w:shd w:val="clear" w:color="auto" w:fill="auto"/>
            <w:vAlign w:val="bottom"/>
            <w:hideMark/>
          </w:tcPr>
          <w:p w14:paraId="3AAB7B73"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5FABB901" w14:textId="77777777" w:rsidR="00351EED" w:rsidRPr="00F44308" w:rsidRDefault="00351EED" w:rsidP="004109FF">
            <w:pPr>
              <w:rPr>
                <w:rFonts w:cs="Calibri"/>
                <w:color w:val="000000"/>
              </w:rPr>
            </w:pPr>
            <w:r w:rsidRPr="00F44308">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59E53294" w14:textId="77777777" w:rsidR="00351EED" w:rsidRPr="00F44308" w:rsidRDefault="00351EED" w:rsidP="004109FF">
            <w:pPr>
              <w:jc w:val="right"/>
              <w:rPr>
                <w:rFonts w:cs="Calibri"/>
                <w:color w:val="000000"/>
              </w:rPr>
            </w:pPr>
            <w:r w:rsidRPr="00F44308">
              <w:rPr>
                <w:rFonts w:cs="Calibri"/>
                <w:color w:val="000000"/>
              </w:rPr>
              <w:t>117.600,00</w:t>
            </w:r>
          </w:p>
        </w:tc>
        <w:tc>
          <w:tcPr>
            <w:tcW w:w="567" w:type="dxa"/>
            <w:tcBorders>
              <w:top w:val="nil"/>
              <w:left w:val="nil"/>
              <w:bottom w:val="single" w:sz="4" w:space="0" w:color="auto"/>
              <w:right w:val="single" w:sz="4" w:space="0" w:color="auto"/>
            </w:tcBorders>
            <w:shd w:val="clear" w:color="auto" w:fill="auto"/>
            <w:vAlign w:val="bottom"/>
            <w:hideMark/>
          </w:tcPr>
          <w:p w14:paraId="48D24217" w14:textId="77777777" w:rsidR="00351EED" w:rsidRPr="00F44308" w:rsidRDefault="00351EED" w:rsidP="004109FF">
            <w:pPr>
              <w:rPr>
                <w:rFonts w:cs="Calibri"/>
                <w:color w:val="000000"/>
              </w:rPr>
            </w:pPr>
            <w:r w:rsidRPr="00F44308">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453E3C87"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FA4EE84"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755F383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0FD406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E9D34FD" w14:textId="77777777" w:rsidR="00351EED" w:rsidRPr="00F44308" w:rsidRDefault="00351EED" w:rsidP="004109FF">
            <w:pPr>
              <w:rPr>
                <w:rFonts w:cs="Calibri"/>
                <w:color w:val="000000"/>
              </w:rPr>
            </w:pPr>
            <w:r w:rsidRPr="00F44308">
              <w:rPr>
                <w:rFonts w:cs="Calibri"/>
                <w:color w:val="000000"/>
              </w:rPr>
              <w:t>3. kvartal</w:t>
            </w:r>
          </w:p>
        </w:tc>
        <w:tc>
          <w:tcPr>
            <w:tcW w:w="452" w:type="dxa"/>
            <w:tcBorders>
              <w:top w:val="nil"/>
              <w:left w:val="nil"/>
              <w:bottom w:val="single" w:sz="4" w:space="0" w:color="auto"/>
              <w:right w:val="single" w:sz="4" w:space="0" w:color="auto"/>
            </w:tcBorders>
            <w:shd w:val="clear" w:color="auto" w:fill="auto"/>
            <w:vAlign w:val="bottom"/>
            <w:hideMark/>
          </w:tcPr>
          <w:p w14:paraId="2006D23C" w14:textId="77777777" w:rsidR="00351EED" w:rsidRPr="00F44308" w:rsidRDefault="00351EED" w:rsidP="004109FF">
            <w:pPr>
              <w:rPr>
                <w:rFonts w:cs="Calibri"/>
                <w:color w:val="000000"/>
              </w:rPr>
            </w:pPr>
            <w:r w:rsidRPr="00F44308">
              <w:rPr>
                <w:rFonts w:cs="Calibri"/>
                <w:color w:val="000000"/>
              </w:rPr>
              <w:t>6 mjeseci</w:t>
            </w:r>
          </w:p>
        </w:tc>
        <w:tc>
          <w:tcPr>
            <w:tcW w:w="449" w:type="dxa"/>
            <w:tcBorders>
              <w:top w:val="nil"/>
              <w:left w:val="nil"/>
              <w:bottom w:val="single" w:sz="4" w:space="0" w:color="auto"/>
              <w:right w:val="single" w:sz="4" w:space="0" w:color="auto"/>
            </w:tcBorders>
            <w:shd w:val="clear" w:color="auto" w:fill="auto"/>
            <w:vAlign w:val="bottom"/>
            <w:hideMark/>
          </w:tcPr>
          <w:p w14:paraId="40BC193F"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B214A60"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72EF91A" w14:textId="77777777" w:rsidR="00351EED" w:rsidRPr="00F44308" w:rsidRDefault="00351EED" w:rsidP="004109FF">
            <w:pPr>
              <w:rPr>
                <w:rFonts w:ascii="Times New Roman" w:hAnsi="Times New Roman"/>
                <w:sz w:val="20"/>
                <w:szCs w:val="20"/>
              </w:rPr>
            </w:pPr>
          </w:p>
        </w:tc>
      </w:tr>
      <w:tr w:rsidR="00351EED" w:rsidRPr="00F44308" w14:paraId="59482A35"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2F62073" w14:textId="77777777" w:rsidR="00351EED" w:rsidRPr="00F44308" w:rsidRDefault="00351EED" w:rsidP="004109FF">
            <w:pPr>
              <w:rPr>
                <w:rFonts w:cs="Calibri"/>
                <w:color w:val="000000"/>
              </w:rPr>
            </w:pPr>
            <w:r w:rsidRPr="00F44308">
              <w:rPr>
                <w:rFonts w:cs="Calibri"/>
                <w:color w:val="000000"/>
              </w:rPr>
              <w:t>0027</w:t>
            </w:r>
          </w:p>
        </w:tc>
        <w:tc>
          <w:tcPr>
            <w:tcW w:w="543" w:type="dxa"/>
            <w:tcBorders>
              <w:top w:val="nil"/>
              <w:left w:val="nil"/>
              <w:bottom w:val="single" w:sz="4" w:space="0" w:color="auto"/>
              <w:right w:val="single" w:sz="4" w:space="0" w:color="auto"/>
            </w:tcBorders>
            <w:shd w:val="clear" w:color="auto" w:fill="auto"/>
            <w:noWrap/>
            <w:vAlign w:val="bottom"/>
            <w:hideMark/>
          </w:tcPr>
          <w:p w14:paraId="07478764" w14:textId="77777777" w:rsidR="00351EED" w:rsidRPr="00F44308" w:rsidRDefault="00351EED" w:rsidP="004109FF">
            <w:pPr>
              <w:rPr>
                <w:rFonts w:cs="Calibri"/>
                <w:color w:val="000000"/>
              </w:rPr>
            </w:pPr>
            <w:r w:rsidRPr="00F44308">
              <w:rPr>
                <w:rFonts w:cs="Calibri"/>
                <w:color w:val="000000"/>
              </w:rPr>
              <w:t>27/2025</w:t>
            </w:r>
          </w:p>
        </w:tc>
        <w:tc>
          <w:tcPr>
            <w:tcW w:w="966" w:type="dxa"/>
            <w:tcBorders>
              <w:top w:val="nil"/>
              <w:left w:val="nil"/>
              <w:bottom w:val="single" w:sz="4" w:space="0" w:color="auto"/>
              <w:right w:val="single" w:sz="4" w:space="0" w:color="auto"/>
            </w:tcBorders>
            <w:shd w:val="clear" w:color="auto" w:fill="auto"/>
            <w:noWrap/>
            <w:vAlign w:val="bottom"/>
            <w:hideMark/>
          </w:tcPr>
          <w:p w14:paraId="5E21BD85"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F7075D2" w14:textId="77777777" w:rsidR="00351EED" w:rsidRPr="00F44308" w:rsidRDefault="00351EED" w:rsidP="004109FF">
            <w:pPr>
              <w:rPr>
                <w:rFonts w:cs="Calibri"/>
                <w:color w:val="000000"/>
              </w:rPr>
            </w:pPr>
            <w:r w:rsidRPr="00F44308">
              <w:rPr>
                <w:rFonts w:cs="Calibri"/>
                <w:color w:val="000000"/>
              </w:rPr>
              <w:t>Obilježavanje Dana Općine</w:t>
            </w:r>
          </w:p>
        </w:tc>
        <w:tc>
          <w:tcPr>
            <w:tcW w:w="392" w:type="dxa"/>
            <w:tcBorders>
              <w:top w:val="nil"/>
              <w:left w:val="nil"/>
              <w:bottom w:val="single" w:sz="4" w:space="0" w:color="auto"/>
              <w:right w:val="single" w:sz="4" w:space="0" w:color="auto"/>
            </w:tcBorders>
            <w:shd w:val="clear" w:color="auto" w:fill="auto"/>
            <w:vAlign w:val="bottom"/>
            <w:hideMark/>
          </w:tcPr>
          <w:p w14:paraId="2864CD23"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E1E7502" w14:textId="77777777" w:rsidR="00351EED" w:rsidRPr="00F44308" w:rsidRDefault="00351EED" w:rsidP="004109FF">
            <w:pPr>
              <w:rPr>
                <w:rFonts w:cs="Calibri"/>
                <w:color w:val="000000"/>
              </w:rPr>
            </w:pPr>
            <w:r w:rsidRPr="00F44308">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317B9788" w14:textId="77777777" w:rsidR="00351EED" w:rsidRPr="00F44308" w:rsidRDefault="00351EED" w:rsidP="004109FF">
            <w:pPr>
              <w:jc w:val="right"/>
              <w:rPr>
                <w:rFonts w:cs="Calibri"/>
                <w:color w:val="000000"/>
              </w:rPr>
            </w:pPr>
            <w:r w:rsidRPr="00F44308">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6D711305"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5F3A61F"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F38BE1E"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EE249F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A3D0E28"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3354E48E"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AD0F520"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1D58A8CA"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D5010E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33A4EDEB" w14:textId="77777777" w:rsidR="00351EED" w:rsidRPr="00F44308" w:rsidRDefault="00351EED" w:rsidP="004109FF">
            <w:pPr>
              <w:rPr>
                <w:rFonts w:ascii="Times New Roman" w:hAnsi="Times New Roman"/>
                <w:sz w:val="20"/>
                <w:szCs w:val="20"/>
              </w:rPr>
            </w:pPr>
          </w:p>
        </w:tc>
      </w:tr>
      <w:tr w:rsidR="00351EED" w:rsidRPr="00F44308" w14:paraId="45B79EB7"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0882B4A" w14:textId="77777777" w:rsidR="00351EED" w:rsidRPr="00F44308" w:rsidRDefault="00351EED" w:rsidP="004109FF">
            <w:pPr>
              <w:rPr>
                <w:rFonts w:cs="Calibri"/>
                <w:color w:val="000000"/>
              </w:rPr>
            </w:pPr>
            <w:r w:rsidRPr="00F44308">
              <w:rPr>
                <w:rFonts w:cs="Calibri"/>
                <w:color w:val="000000"/>
              </w:rPr>
              <w:t>0028</w:t>
            </w:r>
          </w:p>
        </w:tc>
        <w:tc>
          <w:tcPr>
            <w:tcW w:w="543" w:type="dxa"/>
            <w:tcBorders>
              <w:top w:val="nil"/>
              <w:left w:val="nil"/>
              <w:bottom w:val="single" w:sz="4" w:space="0" w:color="auto"/>
              <w:right w:val="single" w:sz="4" w:space="0" w:color="auto"/>
            </w:tcBorders>
            <w:shd w:val="clear" w:color="auto" w:fill="auto"/>
            <w:noWrap/>
            <w:vAlign w:val="bottom"/>
            <w:hideMark/>
          </w:tcPr>
          <w:p w14:paraId="42F18F46" w14:textId="77777777" w:rsidR="00351EED" w:rsidRPr="00F44308" w:rsidRDefault="00351EED" w:rsidP="004109FF">
            <w:pPr>
              <w:rPr>
                <w:rFonts w:cs="Calibri"/>
                <w:color w:val="000000"/>
              </w:rPr>
            </w:pPr>
            <w:r w:rsidRPr="00F44308">
              <w:rPr>
                <w:rFonts w:cs="Calibri"/>
                <w:color w:val="000000"/>
              </w:rPr>
              <w:t>28/2025</w:t>
            </w:r>
          </w:p>
        </w:tc>
        <w:tc>
          <w:tcPr>
            <w:tcW w:w="966" w:type="dxa"/>
            <w:tcBorders>
              <w:top w:val="nil"/>
              <w:left w:val="nil"/>
              <w:bottom w:val="single" w:sz="4" w:space="0" w:color="auto"/>
              <w:right w:val="single" w:sz="4" w:space="0" w:color="auto"/>
            </w:tcBorders>
            <w:shd w:val="clear" w:color="auto" w:fill="auto"/>
            <w:noWrap/>
            <w:vAlign w:val="bottom"/>
            <w:hideMark/>
          </w:tcPr>
          <w:p w14:paraId="48123EA8"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EFA7EC8" w14:textId="77777777" w:rsidR="00351EED" w:rsidRPr="00F44308" w:rsidRDefault="00351EED" w:rsidP="004109FF">
            <w:pPr>
              <w:rPr>
                <w:rFonts w:cs="Calibri"/>
                <w:color w:val="000000"/>
              </w:rPr>
            </w:pPr>
            <w:r w:rsidRPr="00F44308">
              <w:rPr>
                <w:rFonts w:cs="Calibri"/>
                <w:color w:val="000000"/>
              </w:rPr>
              <w:t>Uskrsni sajam</w:t>
            </w:r>
          </w:p>
        </w:tc>
        <w:tc>
          <w:tcPr>
            <w:tcW w:w="392" w:type="dxa"/>
            <w:tcBorders>
              <w:top w:val="nil"/>
              <w:left w:val="nil"/>
              <w:bottom w:val="single" w:sz="4" w:space="0" w:color="auto"/>
              <w:right w:val="single" w:sz="4" w:space="0" w:color="auto"/>
            </w:tcBorders>
            <w:shd w:val="clear" w:color="auto" w:fill="auto"/>
            <w:vAlign w:val="bottom"/>
            <w:hideMark/>
          </w:tcPr>
          <w:p w14:paraId="6ADEB0FF"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7C3907AA" w14:textId="77777777" w:rsidR="00351EED" w:rsidRPr="00F44308" w:rsidRDefault="00351EED" w:rsidP="004109FF">
            <w:pPr>
              <w:rPr>
                <w:rFonts w:cs="Calibri"/>
                <w:color w:val="000000"/>
              </w:rPr>
            </w:pPr>
            <w:r w:rsidRPr="00F44308">
              <w:rPr>
                <w:rFonts w:cs="Calibri"/>
                <w:color w:val="000000"/>
              </w:rPr>
              <w:t xml:space="preserve">79952000 - Usluge organiziranja </w:t>
            </w:r>
            <w:r w:rsidRPr="00F44308">
              <w:rPr>
                <w:rFonts w:cs="Calibri"/>
                <w:color w:val="000000"/>
              </w:rPr>
              <w:lastRenderedPageBreak/>
              <w:t>događanja</w:t>
            </w:r>
          </w:p>
        </w:tc>
        <w:tc>
          <w:tcPr>
            <w:tcW w:w="580" w:type="dxa"/>
            <w:tcBorders>
              <w:top w:val="nil"/>
              <w:left w:val="nil"/>
              <w:bottom w:val="single" w:sz="4" w:space="0" w:color="auto"/>
              <w:right w:val="single" w:sz="4" w:space="0" w:color="auto"/>
            </w:tcBorders>
            <w:shd w:val="clear" w:color="auto" w:fill="auto"/>
            <w:noWrap/>
            <w:vAlign w:val="bottom"/>
            <w:hideMark/>
          </w:tcPr>
          <w:p w14:paraId="32E80DA7" w14:textId="77777777" w:rsidR="00351EED" w:rsidRPr="00F44308" w:rsidRDefault="00351EED" w:rsidP="004109FF">
            <w:pPr>
              <w:jc w:val="right"/>
              <w:rPr>
                <w:rFonts w:cs="Calibri"/>
                <w:color w:val="000000"/>
              </w:rPr>
            </w:pPr>
            <w:r w:rsidRPr="00F44308">
              <w:rPr>
                <w:rFonts w:cs="Calibri"/>
                <w:color w:val="000000"/>
              </w:rPr>
              <w:lastRenderedPageBreak/>
              <w:t>16.496,00</w:t>
            </w:r>
          </w:p>
        </w:tc>
        <w:tc>
          <w:tcPr>
            <w:tcW w:w="567" w:type="dxa"/>
            <w:tcBorders>
              <w:top w:val="nil"/>
              <w:left w:val="nil"/>
              <w:bottom w:val="single" w:sz="4" w:space="0" w:color="auto"/>
              <w:right w:val="single" w:sz="4" w:space="0" w:color="auto"/>
            </w:tcBorders>
            <w:shd w:val="clear" w:color="auto" w:fill="auto"/>
            <w:vAlign w:val="bottom"/>
            <w:hideMark/>
          </w:tcPr>
          <w:p w14:paraId="0B60941E"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31EEB37"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43245D2"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7AD3C8A"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BF85D44"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21EB917"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FAF9AD1"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ED3409C"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9625DBD"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DB2F6ED" w14:textId="77777777" w:rsidR="00351EED" w:rsidRPr="00F44308" w:rsidRDefault="00351EED" w:rsidP="004109FF">
            <w:pPr>
              <w:rPr>
                <w:rFonts w:ascii="Times New Roman" w:hAnsi="Times New Roman"/>
                <w:sz w:val="20"/>
                <w:szCs w:val="20"/>
              </w:rPr>
            </w:pPr>
          </w:p>
        </w:tc>
      </w:tr>
      <w:tr w:rsidR="00351EED" w:rsidRPr="00F44308" w14:paraId="4AE816F3"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050AA4C" w14:textId="77777777" w:rsidR="00351EED" w:rsidRPr="00F44308" w:rsidRDefault="00351EED" w:rsidP="004109FF">
            <w:pPr>
              <w:rPr>
                <w:rFonts w:cs="Calibri"/>
                <w:color w:val="000000"/>
              </w:rPr>
            </w:pPr>
            <w:r w:rsidRPr="00F44308">
              <w:rPr>
                <w:rFonts w:cs="Calibri"/>
                <w:color w:val="000000"/>
              </w:rPr>
              <w:t>0029</w:t>
            </w:r>
          </w:p>
        </w:tc>
        <w:tc>
          <w:tcPr>
            <w:tcW w:w="543" w:type="dxa"/>
            <w:tcBorders>
              <w:top w:val="nil"/>
              <w:left w:val="nil"/>
              <w:bottom w:val="single" w:sz="4" w:space="0" w:color="auto"/>
              <w:right w:val="single" w:sz="4" w:space="0" w:color="auto"/>
            </w:tcBorders>
            <w:shd w:val="clear" w:color="auto" w:fill="auto"/>
            <w:noWrap/>
            <w:vAlign w:val="bottom"/>
            <w:hideMark/>
          </w:tcPr>
          <w:p w14:paraId="21A1FAF4" w14:textId="77777777" w:rsidR="00351EED" w:rsidRPr="00F44308" w:rsidRDefault="00351EED" w:rsidP="004109FF">
            <w:pPr>
              <w:rPr>
                <w:rFonts w:cs="Calibri"/>
                <w:color w:val="000000"/>
              </w:rPr>
            </w:pPr>
            <w:r w:rsidRPr="00F44308">
              <w:rPr>
                <w:rFonts w:cs="Calibri"/>
                <w:color w:val="000000"/>
              </w:rPr>
              <w:t>29/2025</w:t>
            </w:r>
          </w:p>
        </w:tc>
        <w:tc>
          <w:tcPr>
            <w:tcW w:w="966" w:type="dxa"/>
            <w:tcBorders>
              <w:top w:val="nil"/>
              <w:left w:val="nil"/>
              <w:bottom w:val="single" w:sz="4" w:space="0" w:color="auto"/>
              <w:right w:val="single" w:sz="4" w:space="0" w:color="auto"/>
            </w:tcBorders>
            <w:shd w:val="clear" w:color="auto" w:fill="auto"/>
            <w:noWrap/>
            <w:vAlign w:val="bottom"/>
            <w:hideMark/>
          </w:tcPr>
          <w:p w14:paraId="5E253835"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4EA33BA" w14:textId="77777777" w:rsidR="00351EED" w:rsidRPr="00F44308" w:rsidRDefault="00351EED" w:rsidP="004109FF">
            <w:pPr>
              <w:rPr>
                <w:rFonts w:cs="Calibri"/>
                <w:color w:val="000000"/>
              </w:rPr>
            </w:pPr>
            <w:r w:rsidRPr="00F44308">
              <w:rPr>
                <w:rFonts w:cs="Calibri"/>
                <w:color w:val="000000"/>
              </w:rPr>
              <w:t xml:space="preserve">Berba 2025 - </w:t>
            </w:r>
            <w:proofErr w:type="spellStart"/>
            <w:r w:rsidRPr="00F44308">
              <w:rPr>
                <w:rFonts w:cs="Calibri"/>
                <w:color w:val="000000"/>
              </w:rPr>
              <w:t>Kak</w:t>
            </w:r>
            <w:proofErr w:type="spellEnd"/>
            <w:r w:rsidRPr="00F44308">
              <w:rPr>
                <w:rFonts w:cs="Calibri"/>
                <w:color w:val="000000"/>
              </w:rPr>
              <w:t xml:space="preserve"> su brali naši stari</w:t>
            </w:r>
          </w:p>
        </w:tc>
        <w:tc>
          <w:tcPr>
            <w:tcW w:w="392" w:type="dxa"/>
            <w:tcBorders>
              <w:top w:val="nil"/>
              <w:left w:val="nil"/>
              <w:bottom w:val="single" w:sz="4" w:space="0" w:color="auto"/>
              <w:right w:val="single" w:sz="4" w:space="0" w:color="auto"/>
            </w:tcBorders>
            <w:shd w:val="clear" w:color="auto" w:fill="auto"/>
            <w:vAlign w:val="bottom"/>
            <w:hideMark/>
          </w:tcPr>
          <w:p w14:paraId="37CF44AE"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58AA672" w14:textId="77777777" w:rsidR="00351EED" w:rsidRPr="00F44308" w:rsidRDefault="00351EED" w:rsidP="004109FF">
            <w:pPr>
              <w:rPr>
                <w:rFonts w:cs="Calibri"/>
                <w:color w:val="000000"/>
              </w:rPr>
            </w:pPr>
            <w:r w:rsidRPr="00F44308">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53203815" w14:textId="77777777" w:rsidR="00351EED" w:rsidRPr="00F44308" w:rsidRDefault="00351EED" w:rsidP="004109FF">
            <w:pPr>
              <w:jc w:val="right"/>
              <w:rPr>
                <w:rFonts w:cs="Calibri"/>
                <w:color w:val="000000"/>
              </w:rPr>
            </w:pPr>
            <w:r w:rsidRPr="00F44308">
              <w:rPr>
                <w:rFonts w:cs="Calibri"/>
                <w:color w:val="000000"/>
              </w:rPr>
              <w:t>6.371,20</w:t>
            </w:r>
          </w:p>
        </w:tc>
        <w:tc>
          <w:tcPr>
            <w:tcW w:w="567" w:type="dxa"/>
            <w:tcBorders>
              <w:top w:val="nil"/>
              <w:left w:val="nil"/>
              <w:bottom w:val="single" w:sz="4" w:space="0" w:color="auto"/>
              <w:right w:val="single" w:sz="4" w:space="0" w:color="auto"/>
            </w:tcBorders>
            <w:shd w:val="clear" w:color="auto" w:fill="auto"/>
            <w:vAlign w:val="bottom"/>
            <w:hideMark/>
          </w:tcPr>
          <w:p w14:paraId="16146136"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6E21775"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AAA97E1"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D916B4F"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ECE5DA3"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DEB08E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CC2A70B"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28F3255"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A8A988E"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420B69D6" w14:textId="77777777" w:rsidR="00351EED" w:rsidRPr="00F44308" w:rsidRDefault="00351EED" w:rsidP="004109FF">
            <w:pPr>
              <w:rPr>
                <w:rFonts w:ascii="Times New Roman" w:hAnsi="Times New Roman"/>
                <w:sz w:val="20"/>
                <w:szCs w:val="20"/>
              </w:rPr>
            </w:pPr>
          </w:p>
        </w:tc>
      </w:tr>
      <w:tr w:rsidR="00351EED" w:rsidRPr="00F44308" w14:paraId="6F31C34A"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4C54ACF" w14:textId="77777777" w:rsidR="00351EED" w:rsidRPr="00F44308" w:rsidRDefault="00351EED" w:rsidP="004109FF">
            <w:pPr>
              <w:rPr>
                <w:rFonts w:cs="Calibri"/>
                <w:color w:val="000000"/>
              </w:rPr>
            </w:pPr>
            <w:r w:rsidRPr="00F44308">
              <w:rPr>
                <w:rFonts w:cs="Calibri"/>
                <w:color w:val="000000"/>
              </w:rPr>
              <w:t>0030</w:t>
            </w:r>
          </w:p>
        </w:tc>
        <w:tc>
          <w:tcPr>
            <w:tcW w:w="543" w:type="dxa"/>
            <w:tcBorders>
              <w:top w:val="nil"/>
              <w:left w:val="nil"/>
              <w:bottom w:val="single" w:sz="4" w:space="0" w:color="auto"/>
              <w:right w:val="single" w:sz="4" w:space="0" w:color="auto"/>
            </w:tcBorders>
            <w:shd w:val="clear" w:color="auto" w:fill="auto"/>
            <w:noWrap/>
            <w:vAlign w:val="bottom"/>
            <w:hideMark/>
          </w:tcPr>
          <w:p w14:paraId="5FD3BB91" w14:textId="77777777" w:rsidR="00351EED" w:rsidRPr="00F44308" w:rsidRDefault="00351EED" w:rsidP="004109FF">
            <w:pPr>
              <w:rPr>
                <w:rFonts w:cs="Calibri"/>
                <w:color w:val="000000"/>
              </w:rPr>
            </w:pPr>
            <w:r w:rsidRPr="00F44308">
              <w:rPr>
                <w:rFonts w:cs="Calibri"/>
                <w:color w:val="000000"/>
              </w:rPr>
              <w:t>30/2025</w:t>
            </w:r>
          </w:p>
        </w:tc>
        <w:tc>
          <w:tcPr>
            <w:tcW w:w="966" w:type="dxa"/>
            <w:tcBorders>
              <w:top w:val="nil"/>
              <w:left w:val="nil"/>
              <w:bottom w:val="single" w:sz="4" w:space="0" w:color="auto"/>
              <w:right w:val="single" w:sz="4" w:space="0" w:color="auto"/>
            </w:tcBorders>
            <w:shd w:val="clear" w:color="auto" w:fill="auto"/>
            <w:noWrap/>
            <w:vAlign w:val="bottom"/>
            <w:hideMark/>
          </w:tcPr>
          <w:p w14:paraId="58CF97BF"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EFD4DB5" w14:textId="77777777" w:rsidR="00351EED" w:rsidRPr="00F44308" w:rsidRDefault="00351EED" w:rsidP="004109FF">
            <w:pPr>
              <w:rPr>
                <w:rFonts w:cs="Calibri"/>
                <w:color w:val="000000"/>
              </w:rPr>
            </w:pPr>
            <w:r w:rsidRPr="00F44308">
              <w:rPr>
                <w:rFonts w:cs="Calibri"/>
                <w:color w:val="000000"/>
              </w:rPr>
              <w:t xml:space="preserve">Općinske manifestacije - </w:t>
            </w:r>
            <w:proofErr w:type="spellStart"/>
            <w:r w:rsidRPr="00F44308">
              <w:rPr>
                <w:rFonts w:cs="Calibri"/>
                <w:color w:val="000000"/>
              </w:rPr>
              <w:t>Kotlovinijada</w:t>
            </w:r>
            <w:proofErr w:type="spellEnd"/>
            <w:r w:rsidRPr="00F44308">
              <w:rPr>
                <w:rFonts w:cs="Calibri"/>
                <w:color w:val="000000"/>
              </w:rPr>
              <w:t xml:space="preserve">, </w:t>
            </w:r>
            <w:proofErr w:type="spellStart"/>
            <w:r w:rsidRPr="00F44308">
              <w:rPr>
                <w:rFonts w:cs="Calibri"/>
                <w:color w:val="000000"/>
              </w:rPr>
              <w:t>biciklijada</w:t>
            </w:r>
            <w:proofErr w:type="spellEnd"/>
          </w:p>
        </w:tc>
        <w:tc>
          <w:tcPr>
            <w:tcW w:w="392" w:type="dxa"/>
            <w:tcBorders>
              <w:top w:val="nil"/>
              <w:left w:val="nil"/>
              <w:bottom w:val="single" w:sz="4" w:space="0" w:color="auto"/>
              <w:right w:val="single" w:sz="4" w:space="0" w:color="auto"/>
            </w:tcBorders>
            <w:shd w:val="clear" w:color="auto" w:fill="auto"/>
            <w:vAlign w:val="bottom"/>
            <w:hideMark/>
          </w:tcPr>
          <w:p w14:paraId="469AF1FE"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14283ED" w14:textId="77777777" w:rsidR="00351EED" w:rsidRPr="00F44308" w:rsidRDefault="00351EED" w:rsidP="004109FF">
            <w:pPr>
              <w:rPr>
                <w:rFonts w:cs="Calibri"/>
                <w:color w:val="000000"/>
              </w:rPr>
            </w:pPr>
            <w:r w:rsidRPr="00F44308">
              <w:rPr>
                <w:rFonts w:cs="Calibri"/>
                <w:color w:val="000000"/>
              </w:rPr>
              <w:t>79952000 - Usluge organiziranja događanja</w:t>
            </w:r>
          </w:p>
        </w:tc>
        <w:tc>
          <w:tcPr>
            <w:tcW w:w="580" w:type="dxa"/>
            <w:tcBorders>
              <w:top w:val="nil"/>
              <w:left w:val="nil"/>
              <w:bottom w:val="single" w:sz="4" w:space="0" w:color="auto"/>
              <w:right w:val="single" w:sz="4" w:space="0" w:color="auto"/>
            </w:tcBorders>
            <w:shd w:val="clear" w:color="auto" w:fill="auto"/>
            <w:noWrap/>
            <w:vAlign w:val="bottom"/>
            <w:hideMark/>
          </w:tcPr>
          <w:p w14:paraId="2FCBEF18" w14:textId="77777777" w:rsidR="00351EED" w:rsidRPr="00F44308" w:rsidRDefault="00351EED" w:rsidP="004109FF">
            <w:pPr>
              <w:jc w:val="right"/>
              <w:rPr>
                <w:rFonts w:cs="Calibri"/>
                <w:color w:val="000000"/>
              </w:rPr>
            </w:pPr>
            <w:r w:rsidRPr="00F44308">
              <w:rPr>
                <w:rFonts w:cs="Calibri"/>
                <w:color w:val="000000"/>
              </w:rPr>
              <w:t>4.000,00</w:t>
            </w:r>
          </w:p>
        </w:tc>
        <w:tc>
          <w:tcPr>
            <w:tcW w:w="567" w:type="dxa"/>
            <w:tcBorders>
              <w:top w:val="nil"/>
              <w:left w:val="nil"/>
              <w:bottom w:val="single" w:sz="4" w:space="0" w:color="auto"/>
              <w:right w:val="single" w:sz="4" w:space="0" w:color="auto"/>
            </w:tcBorders>
            <w:shd w:val="clear" w:color="auto" w:fill="auto"/>
            <w:vAlign w:val="bottom"/>
            <w:hideMark/>
          </w:tcPr>
          <w:p w14:paraId="3DA036F2"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668C9D7"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D14147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466237DB"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105947D"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E1E67A4"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F7AA517"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5F1C4B21"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B7B20C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1DA572CC" w14:textId="77777777" w:rsidR="00351EED" w:rsidRPr="00F44308" w:rsidRDefault="00351EED" w:rsidP="004109FF">
            <w:pPr>
              <w:rPr>
                <w:rFonts w:ascii="Times New Roman" w:hAnsi="Times New Roman"/>
                <w:sz w:val="20"/>
                <w:szCs w:val="20"/>
              </w:rPr>
            </w:pPr>
          </w:p>
        </w:tc>
      </w:tr>
      <w:tr w:rsidR="00351EED" w:rsidRPr="00F44308" w14:paraId="3D3B27A3"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31DDD26" w14:textId="77777777" w:rsidR="00351EED" w:rsidRPr="00F44308" w:rsidRDefault="00351EED" w:rsidP="004109FF">
            <w:pPr>
              <w:rPr>
                <w:rFonts w:cs="Calibri"/>
                <w:color w:val="000000"/>
              </w:rPr>
            </w:pPr>
            <w:r w:rsidRPr="00F44308">
              <w:rPr>
                <w:rFonts w:cs="Calibri"/>
                <w:color w:val="000000"/>
              </w:rPr>
              <w:t>0031</w:t>
            </w:r>
          </w:p>
        </w:tc>
        <w:tc>
          <w:tcPr>
            <w:tcW w:w="543" w:type="dxa"/>
            <w:tcBorders>
              <w:top w:val="nil"/>
              <w:left w:val="nil"/>
              <w:bottom w:val="single" w:sz="4" w:space="0" w:color="auto"/>
              <w:right w:val="single" w:sz="4" w:space="0" w:color="auto"/>
            </w:tcBorders>
            <w:shd w:val="clear" w:color="auto" w:fill="auto"/>
            <w:noWrap/>
            <w:vAlign w:val="bottom"/>
            <w:hideMark/>
          </w:tcPr>
          <w:p w14:paraId="0BB9F0F8" w14:textId="77777777" w:rsidR="00351EED" w:rsidRPr="00F44308" w:rsidRDefault="00351EED" w:rsidP="004109FF">
            <w:pPr>
              <w:rPr>
                <w:rFonts w:cs="Calibri"/>
                <w:color w:val="000000"/>
              </w:rPr>
            </w:pPr>
            <w:r w:rsidRPr="00F44308">
              <w:rPr>
                <w:rFonts w:cs="Calibri"/>
                <w:color w:val="000000"/>
              </w:rPr>
              <w:t>31/2025</w:t>
            </w:r>
          </w:p>
        </w:tc>
        <w:tc>
          <w:tcPr>
            <w:tcW w:w="966" w:type="dxa"/>
            <w:tcBorders>
              <w:top w:val="nil"/>
              <w:left w:val="nil"/>
              <w:bottom w:val="single" w:sz="4" w:space="0" w:color="auto"/>
              <w:right w:val="single" w:sz="4" w:space="0" w:color="auto"/>
            </w:tcBorders>
            <w:shd w:val="clear" w:color="auto" w:fill="auto"/>
            <w:noWrap/>
            <w:vAlign w:val="bottom"/>
            <w:hideMark/>
          </w:tcPr>
          <w:p w14:paraId="775E1EBA"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0CDAE18" w14:textId="77777777" w:rsidR="00351EED" w:rsidRPr="00F44308" w:rsidRDefault="00351EED" w:rsidP="004109FF">
            <w:pPr>
              <w:rPr>
                <w:rFonts w:cs="Calibri"/>
                <w:color w:val="000000"/>
              </w:rPr>
            </w:pPr>
            <w:r w:rsidRPr="00F44308">
              <w:rPr>
                <w:rFonts w:cs="Calibri"/>
                <w:color w:val="000000"/>
              </w:rPr>
              <w:t>Usluge grafičkog oblikovanja za Monografiju Općine Dubravica</w:t>
            </w:r>
          </w:p>
        </w:tc>
        <w:tc>
          <w:tcPr>
            <w:tcW w:w="392" w:type="dxa"/>
            <w:tcBorders>
              <w:top w:val="nil"/>
              <w:left w:val="nil"/>
              <w:bottom w:val="single" w:sz="4" w:space="0" w:color="auto"/>
              <w:right w:val="single" w:sz="4" w:space="0" w:color="auto"/>
            </w:tcBorders>
            <w:shd w:val="clear" w:color="auto" w:fill="auto"/>
            <w:vAlign w:val="bottom"/>
            <w:hideMark/>
          </w:tcPr>
          <w:p w14:paraId="1D9CB78C"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203A2DD5" w14:textId="77777777" w:rsidR="00351EED" w:rsidRPr="00F44308" w:rsidRDefault="00351EED" w:rsidP="004109FF">
            <w:pPr>
              <w:rPr>
                <w:rFonts w:cs="Calibri"/>
                <w:color w:val="000000"/>
              </w:rPr>
            </w:pPr>
            <w:r w:rsidRPr="00F44308">
              <w:rPr>
                <w:rFonts w:cs="Calibri"/>
                <w:color w:val="000000"/>
              </w:rPr>
              <w:t>79822500 - Usluge grafičkog oblikovanja</w:t>
            </w:r>
          </w:p>
        </w:tc>
        <w:tc>
          <w:tcPr>
            <w:tcW w:w="580" w:type="dxa"/>
            <w:tcBorders>
              <w:top w:val="nil"/>
              <w:left w:val="nil"/>
              <w:bottom w:val="single" w:sz="4" w:space="0" w:color="auto"/>
              <w:right w:val="single" w:sz="4" w:space="0" w:color="auto"/>
            </w:tcBorders>
            <w:shd w:val="clear" w:color="auto" w:fill="auto"/>
            <w:noWrap/>
            <w:vAlign w:val="bottom"/>
            <w:hideMark/>
          </w:tcPr>
          <w:p w14:paraId="72FD1227" w14:textId="77777777" w:rsidR="00351EED" w:rsidRPr="00F44308" w:rsidRDefault="00351EED" w:rsidP="004109FF">
            <w:pPr>
              <w:jc w:val="right"/>
              <w:rPr>
                <w:rFonts w:cs="Calibri"/>
                <w:color w:val="000000"/>
              </w:rPr>
            </w:pPr>
            <w:r w:rsidRPr="00F44308">
              <w:rPr>
                <w:rFonts w:cs="Calibri"/>
                <w:color w:val="000000"/>
              </w:rPr>
              <w:t>5.255,00</w:t>
            </w:r>
          </w:p>
        </w:tc>
        <w:tc>
          <w:tcPr>
            <w:tcW w:w="567" w:type="dxa"/>
            <w:tcBorders>
              <w:top w:val="nil"/>
              <w:left w:val="nil"/>
              <w:bottom w:val="single" w:sz="4" w:space="0" w:color="auto"/>
              <w:right w:val="single" w:sz="4" w:space="0" w:color="auto"/>
            </w:tcBorders>
            <w:shd w:val="clear" w:color="auto" w:fill="auto"/>
            <w:vAlign w:val="bottom"/>
            <w:hideMark/>
          </w:tcPr>
          <w:p w14:paraId="71AE50D6"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7600685"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49E701FE"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E4459C5"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F34B501"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410CA6C"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33249A9"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B408342"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4F82A8E"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F857089" w14:textId="77777777" w:rsidR="00351EED" w:rsidRPr="00F44308" w:rsidRDefault="00351EED" w:rsidP="004109FF">
            <w:pPr>
              <w:rPr>
                <w:rFonts w:ascii="Times New Roman" w:hAnsi="Times New Roman"/>
                <w:sz w:val="20"/>
                <w:szCs w:val="20"/>
              </w:rPr>
            </w:pPr>
          </w:p>
        </w:tc>
      </w:tr>
      <w:tr w:rsidR="00351EED" w:rsidRPr="00F44308" w14:paraId="12570B4A"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16C7966" w14:textId="77777777" w:rsidR="00351EED" w:rsidRPr="00F44308" w:rsidRDefault="00351EED" w:rsidP="004109FF">
            <w:pPr>
              <w:rPr>
                <w:rFonts w:cs="Calibri"/>
                <w:color w:val="000000"/>
              </w:rPr>
            </w:pPr>
            <w:r w:rsidRPr="00F44308">
              <w:rPr>
                <w:rFonts w:cs="Calibri"/>
                <w:color w:val="000000"/>
              </w:rPr>
              <w:t>0032</w:t>
            </w:r>
          </w:p>
        </w:tc>
        <w:tc>
          <w:tcPr>
            <w:tcW w:w="543" w:type="dxa"/>
            <w:tcBorders>
              <w:top w:val="nil"/>
              <w:left w:val="nil"/>
              <w:bottom w:val="single" w:sz="4" w:space="0" w:color="auto"/>
              <w:right w:val="single" w:sz="4" w:space="0" w:color="auto"/>
            </w:tcBorders>
            <w:shd w:val="clear" w:color="auto" w:fill="auto"/>
            <w:noWrap/>
            <w:vAlign w:val="bottom"/>
            <w:hideMark/>
          </w:tcPr>
          <w:p w14:paraId="597A0815" w14:textId="77777777" w:rsidR="00351EED" w:rsidRPr="00F44308" w:rsidRDefault="00351EED" w:rsidP="004109FF">
            <w:pPr>
              <w:rPr>
                <w:rFonts w:cs="Calibri"/>
                <w:color w:val="000000"/>
              </w:rPr>
            </w:pPr>
            <w:r w:rsidRPr="00F44308">
              <w:rPr>
                <w:rFonts w:cs="Calibri"/>
                <w:color w:val="000000"/>
              </w:rPr>
              <w:t>32/2025</w:t>
            </w:r>
          </w:p>
        </w:tc>
        <w:tc>
          <w:tcPr>
            <w:tcW w:w="966" w:type="dxa"/>
            <w:tcBorders>
              <w:top w:val="nil"/>
              <w:left w:val="nil"/>
              <w:bottom w:val="single" w:sz="4" w:space="0" w:color="auto"/>
              <w:right w:val="single" w:sz="4" w:space="0" w:color="auto"/>
            </w:tcBorders>
            <w:shd w:val="clear" w:color="auto" w:fill="auto"/>
            <w:noWrap/>
            <w:vAlign w:val="bottom"/>
            <w:hideMark/>
          </w:tcPr>
          <w:p w14:paraId="3994F927"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32719BF" w14:textId="77777777" w:rsidR="00351EED" w:rsidRPr="00F44308" w:rsidRDefault="00351EED" w:rsidP="004109FF">
            <w:pPr>
              <w:rPr>
                <w:rFonts w:cs="Calibri"/>
                <w:color w:val="000000"/>
              </w:rPr>
            </w:pPr>
            <w:r w:rsidRPr="00F44308">
              <w:rPr>
                <w:rFonts w:cs="Calibri"/>
                <w:color w:val="000000"/>
              </w:rPr>
              <w:t xml:space="preserve">Radovi na rekonstrukciji kuće </w:t>
            </w:r>
            <w:proofErr w:type="spellStart"/>
            <w:r w:rsidRPr="00F44308">
              <w:rPr>
                <w:rFonts w:cs="Calibri"/>
                <w:color w:val="000000"/>
              </w:rPr>
              <w:t>Rožanica</w:t>
            </w:r>
            <w:proofErr w:type="spellEnd"/>
          </w:p>
        </w:tc>
        <w:tc>
          <w:tcPr>
            <w:tcW w:w="392" w:type="dxa"/>
            <w:tcBorders>
              <w:top w:val="nil"/>
              <w:left w:val="nil"/>
              <w:bottom w:val="single" w:sz="4" w:space="0" w:color="auto"/>
              <w:right w:val="single" w:sz="4" w:space="0" w:color="auto"/>
            </w:tcBorders>
            <w:shd w:val="clear" w:color="auto" w:fill="auto"/>
            <w:vAlign w:val="bottom"/>
            <w:hideMark/>
          </w:tcPr>
          <w:p w14:paraId="2E13804A"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3D2D70CC" w14:textId="77777777" w:rsidR="00351EED" w:rsidRPr="00F44308" w:rsidRDefault="00351EED" w:rsidP="004109FF">
            <w:pPr>
              <w:rPr>
                <w:rFonts w:cs="Calibri"/>
                <w:color w:val="000000"/>
              </w:rPr>
            </w:pPr>
            <w:r w:rsidRPr="00F44308">
              <w:rPr>
                <w:rFonts w:cs="Calibri"/>
                <w:color w:val="000000"/>
              </w:rPr>
              <w:t>45262700 - Adaptacija zgrada</w:t>
            </w:r>
          </w:p>
        </w:tc>
        <w:tc>
          <w:tcPr>
            <w:tcW w:w="580" w:type="dxa"/>
            <w:tcBorders>
              <w:top w:val="nil"/>
              <w:left w:val="nil"/>
              <w:bottom w:val="single" w:sz="4" w:space="0" w:color="auto"/>
              <w:right w:val="single" w:sz="4" w:space="0" w:color="auto"/>
            </w:tcBorders>
            <w:shd w:val="clear" w:color="auto" w:fill="auto"/>
            <w:noWrap/>
            <w:vAlign w:val="bottom"/>
            <w:hideMark/>
          </w:tcPr>
          <w:p w14:paraId="134D1AC1" w14:textId="77777777" w:rsidR="00351EED" w:rsidRPr="00F44308" w:rsidRDefault="00351EED" w:rsidP="004109FF">
            <w:pPr>
              <w:jc w:val="right"/>
              <w:rPr>
                <w:rFonts w:cs="Calibri"/>
                <w:color w:val="000000"/>
              </w:rPr>
            </w:pPr>
            <w:r w:rsidRPr="00F44308">
              <w:rPr>
                <w:rFonts w:cs="Calibri"/>
                <w:color w:val="000000"/>
              </w:rPr>
              <w:t>40.000,00</w:t>
            </w:r>
          </w:p>
        </w:tc>
        <w:tc>
          <w:tcPr>
            <w:tcW w:w="567" w:type="dxa"/>
            <w:tcBorders>
              <w:top w:val="nil"/>
              <w:left w:val="nil"/>
              <w:bottom w:val="single" w:sz="4" w:space="0" w:color="auto"/>
              <w:right w:val="single" w:sz="4" w:space="0" w:color="auto"/>
            </w:tcBorders>
            <w:shd w:val="clear" w:color="auto" w:fill="auto"/>
            <w:vAlign w:val="bottom"/>
            <w:hideMark/>
          </w:tcPr>
          <w:p w14:paraId="10080D06"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FE8476B"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D089C1A"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3E596F2E"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80B1A78"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D033082"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E68A691"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FCB037C"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A517ACB"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2E0BA47" w14:textId="77777777" w:rsidR="00351EED" w:rsidRPr="00F44308" w:rsidRDefault="00351EED" w:rsidP="004109FF">
            <w:pPr>
              <w:rPr>
                <w:rFonts w:ascii="Times New Roman" w:hAnsi="Times New Roman"/>
                <w:sz w:val="20"/>
                <w:szCs w:val="20"/>
              </w:rPr>
            </w:pPr>
          </w:p>
        </w:tc>
      </w:tr>
      <w:tr w:rsidR="00351EED" w:rsidRPr="00F44308" w14:paraId="03BC31A5"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058D307" w14:textId="77777777" w:rsidR="00351EED" w:rsidRPr="00F44308" w:rsidRDefault="00351EED" w:rsidP="004109FF">
            <w:pPr>
              <w:rPr>
                <w:rFonts w:cs="Calibri"/>
                <w:color w:val="000000"/>
              </w:rPr>
            </w:pPr>
            <w:r w:rsidRPr="00F44308">
              <w:rPr>
                <w:rFonts w:cs="Calibri"/>
                <w:color w:val="000000"/>
              </w:rPr>
              <w:lastRenderedPageBreak/>
              <w:t>0033</w:t>
            </w:r>
          </w:p>
        </w:tc>
        <w:tc>
          <w:tcPr>
            <w:tcW w:w="543" w:type="dxa"/>
            <w:tcBorders>
              <w:top w:val="nil"/>
              <w:left w:val="nil"/>
              <w:bottom w:val="single" w:sz="4" w:space="0" w:color="auto"/>
              <w:right w:val="single" w:sz="4" w:space="0" w:color="auto"/>
            </w:tcBorders>
            <w:shd w:val="clear" w:color="auto" w:fill="auto"/>
            <w:noWrap/>
            <w:vAlign w:val="bottom"/>
            <w:hideMark/>
          </w:tcPr>
          <w:p w14:paraId="5AA46F69" w14:textId="77777777" w:rsidR="00351EED" w:rsidRPr="00F44308" w:rsidRDefault="00351EED" w:rsidP="004109FF">
            <w:pPr>
              <w:rPr>
                <w:rFonts w:cs="Calibri"/>
                <w:color w:val="000000"/>
              </w:rPr>
            </w:pPr>
            <w:r w:rsidRPr="00F44308">
              <w:rPr>
                <w:rFonts w:cs="Calibri"/>
                <w:color w:val="000000"/>
              </w:rPr>
              <w:t>33/2025</w:t>
            </w:r>
          </w:p>
        </w:tc>
        <w:tc>
          <w:tcPr>
            <w:tcW w:w="966" w:type="dxa"/>
            <w:tcBorders>
              <w:top w:val="nil"/>
              <w:left w:val="nil"/>
              <w:bottom w:val="single" w:sz="4" w:space="0" w:color="auto"/>
              <w:right w:val="single" w:sz="4" w:space="0" w:color="auto"/>
            </w:tcBorders>
            <w:shd w:val="clear" w:color="auto" w:fill="auto"/>
            <w:noWrap/>
            <w:vAlign w:val="bottom"/>
            <w:hideMark/>
          </w:tcPr>
          <w:p w14:paraId="7152EE00"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581748F" w14:textId="77777777" w:rsidR="00351EED" w:rsidRPr="00F44308" w:rsidRDefault="00351EED" w:rsidP="004109FF">
            <w:pPr>
              <w:rPr>
                <w:rFonts w:cs="Calibri"/>
                <w:color w:val="000000"/>
              </w:rPr>
            </w:pPr>
            <w:r w:rsidRPr="00F44308">
              <w:rPr>
                <w:rFonts w:cs="Calibri"/>
                <w:color w:val="000000"/>
              </w:rPr>
              <w:t>Održavanje javne rasvjete</w:t>
            </w:r>
          </w:p>
        </w:tc>
        <w:tc>
          <w:tcPr>
            <w:tcW w:w="392" w:type="dxa"/>
            <w:tcBorders>
              <w:top w:val="nil"/>
              <w:left w:val="nil"/>
              <w:bottom w:val="single" w:sz="4" w:space="0" w:color="auto"/>
              <w:right w:val="single" w:sz="4" w:space="0" w:color="auto"/>
            </w:tcBorders>
            <w:shd w:val="clear" w:color="auto" w:fill="auto"/>
            <w:vAlign w:val="bottom"/>
            <w:hideMark/>
          </w:tcPr>
          <w:p w14:paraId="22613D7C"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078085FB" w14:textId="77777777" w:rsidR="00351EED" w:rsidRPr="00F44308" w:rsidRDefault="00351EED" w:rsidP="004109FF">
            <w:pPr>
              <w:rPr>
                <w:rFonts w:cs="Calibri"/>
                <w:color w:val="000000"/>
              </w:rPr>
            </w:pPr>
            <w:r w:rsidRPr="00F44308">
              <w:rPr>
                <w:rFonts w:cs="Calibri"/>
                <w:color w:val="000000"/>
              </w:rPr>
              <w:t>50232100 - Usluge održavanja ulične rasvjete</w:t>
            </w:r>
          </w:p>
        </w:tc>
        <w:tc>
          <w:tcPr>
            <w:tcW w:w="580" w:type="dxa"/>
            <w:tcBorders>
              <w:top w:val="nil"/>
              <w:left w:val="nil"/>
              <w:bottom w:val="single" w:sz="4" w:space="0" w:color="auto"/>
              <w:right w:val="single" w:sz="4" w:space="0" w:color="auto"/>
            </w:tcBorders>
            <w:shd w:val="clear" w:color="auto" w:fill="auto"/>
            <w:noWrap/>
            <w:vAlign w:val="bottom"/>
            <w:hideMark/>
          </w:tcPr>
          <w:p w14:paraId="68A0B00B" w14:textId="77777777" w:rsidR="00351EED" w:rsidRPr="00F44308" w:rsidRDefault="00351EED" w:rsidP="004109FF">
            <w:pPr>
              <w:jc w:val="right"/>
              <w:rPr>
                <w:rFonts w:cs="Calibri"/>
                <w:color w:val="000000"/>
              </w:rPr>
            </w:pPr>
            <w:r w:rsidRPr="00F44308">
              <w:rPr>
                <w:rFonts w:cs="Calibri"/>
                <w:color w:val="000000"/>
              </w:rPr>
              <w:t>11.200,00</w:t>
            </w:r>
          </w:p>
        </w:tc>
        <w:tc>
          <w:tcPr>
            <w:tcW w:w="567" w:type="dxa"/>
            <w:tcBorders>
              <w:top w:val="nil"/>
              <w:left w:val="nil"/>
              <w:bottom w:val="single" w:sz="4" w:space="0" w:color="auto"/>
              <w:right w:val="single" w:sz="4" w:space="0" w:color="auto"/>
            </w:tcBorders>
            <w:shd w:val="clear" w:color="auto" w:fill="auto"/>
            <w:vAlign w:val="bottom"/>
            <w:hideMark/>
          </w:tcPr>
          <w:p w14:paraId="778E893C"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233AA9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032392E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6C7AF64"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5A05264"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285A69A"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C553C29"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CF1BF0C"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13AF42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DB4FF8A" w14:textId="77777777" w:rsidR="00351EED" w:rsidRPr="00F44308" w:rsidRDefault="00351EED" w:rsidP="004109FF">
            <w:pPr>
              <w:rPr>
                <w:rFonts w:ascii="Times New Roman" w:hAnsi="Times New Roman"/>
                <w:sz w:val="20"/>
                <w:szCs w:val="20"/>
              </w:rPr>
            </w:pPr>
          </w:p>
        </w:tc>
      </w:tr>
      <w:tr w:rsidR="00351EED" w:rsidRPr="00F44308" w14:paraId="6DFDBE59"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5C9389E" w14:textId="77777777" w:rsidR="00351EED" w:rsidRPr="00F44308" w:rsidRDefault="00351EED" w:rsidP="004109FF">
            <w:pPr>
              <w:rPr>
                <w:rFonts w:cs="Calibri"/>
                <w:color w:val="000000"/>
              </w:rPr>
            </w:pPr>
            <w:r w:rsidRPr="00F44308">
              <w:rPr>
                <w:rFonts w:cs="Calibri"/>
                <w:color w:val="000000"/>
              </w:rPr>
              <w:t>0034</w:t>
            </w:r>
          </w:p>
        </w:tc>
        <w:tc>
          <w:tcPr>
            <w:tcW w:w="543" w:type="dxa"/>
            <w:tcBorders>
              <w:top w:val="nil"/>
              <w:left w:val="nil"/>
              <w:bottom w:val="single" w:sz="4" w:space="0" w:color="auto"/>
              <w:right w:val="single" w:sz="4" w:space="0" w:color="auto"/>
            </w:tcBorders>
            <w:shd w:val="clear" w:color="auto" w:fill="auto"/>
            <w:noWrap/>
            <w:vAlign w:val="bottom"/>
            <w:hideMark/>
          </w:tcPr>
          <w:p w14:paraId="738DEFA5" w14:textId="77777777" w:rsidR="00351EED" w:rsidRPr="00F44308" w:rsidRDefault="00351EED" w:rsidP="004109FF">
            <w:pPr>
              <w:rPr>
                <w:rFonts w:cs="Calibri"/>
                <w:color w:val="000000"/>
              </w:rPr>
            </w:pPr>
            <w:r w:rsidRPr="00F44308">
              <w:rPr>
                <w:rFonts w:cs="Calibri"/>
                <w:color w:val="000000"/>
              </w:rPr>
              <w:t>34/2025</w:t>
            </w:r>
          </w:p>
        </w:tc>
        <w:tc>
          <w:tcPr>
            <w:tcW w:w="966" w:type="dxa"/>
            <w:tcBorders>
              <w:top w:val="nil"/>
              <w:left w:val="nil"/>
              <w:bottom w:val="single" w:sz="4" w:space="0" w:color="auto"/>
              <w:right w:val="single" w:sz="4" w:space="0" w:color="auto"/>
            </w:tcBorders>
            <w:shd w:val="clear" w:color="auto" w:fill="auto"/>
            <w:noWrap/>
            <w:vAlign w:val="bottom"/>
            <w:hideMark/>
          </w:tcPr>
          <w:p w14:paraId="272F7C83"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3C872E6" w14:textId="77777777" w:rsidR="00351EED" w:rsidRPr="00F44308" w:rsidRDefault="00351EED" w:rsidP="004109FF">
            <w:pPr>
              <w:rPr>
                <w:rFonts w:cs="Calibri"/>
                <w:color w:val="000000"/>
              </w:rPr>
            </w:pPr>
            <w:r w:rsidRPr="00F44308">
              <w:rPr>
                <w:rFonts w:cs="Calibri"/>
                <w:color w:val="000000"/>
              </w:rPr>
              <w:t>Održavanje javnih zelenih površina, građevina javne namjene, kanala oborinske odvodnje</w:t>
            </w:r>
          </w:p>
        </w:tc>
        <w:tc>
          <w:tcPr>
            <w:tcW w:w="392" w:type="dxa"/>
            <w:tcBorders>
              <w:top w:val="nil"/>
              <w:left w:val="nil"/>
              <w:bottom w:val="single" w:sz="4" w:space="0" w:color="auto"/>
              <w:right w:val="single" w:sz="4" w:space="0" w:color="auto"/>
            </w:tcBorders>
            <w:shd w:val="clear" w:color="auto" w:fill="auto"/>
            <w:vAlign w:val="bottom"/>
            <w:hideMark/>
          </w:tcPr>
          <w:p w14:paraId="1BECBC12"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3F7C233" w14:textId="77777777" w:rsidR="00351EED" w:rsidRPr="00F44308" w:rsidRDefault="00351EED" w:rsidP="004109FF">
            <w:pPr>
              <w:rPr>
                <w:rFonts w:cs="Calibri"/>
                <w:color w:val="000000"/>
              </w:rPr>
            </w:pPr>
            <w:r w:rsidRPr="00F44308">
              <w:rPr>
                <w:rFonts w:cs="Calibri"/>
                <w:color w:val="000000"/>
              </w:rPr>
              <w:t>77313000 - Usluge održavanja parkova</w:t>
            </w:r>
          </w:p>
        </w:tc>
        <w:tc>
          <w:tcPr>
            <w:tcW w:w="580" w:type="dxa"/>
            <w:tcBorders>
              <w:top w:val="nil"/>
              <w:left w:val="nil"/>
              <w:bottom w:val="single" w:sz="4" w:space="0" w:color="auto"/>
              <w:right w:val="single" w:sz="4" w:space="0" w:color="auto"/>
            </w:tcBorders>
            <w:shd w:val="clear" w:color="auto" w:fill="auto"/>
            <w:noWrap/>
            <w:vAlign w:val="bottom"/>
            <w:hideMark/>
          </w:tcPr>
          <w:p w14:paraId="32E1F931" w14:textId="77777777" w:rsidR="00351EED" w:rsidRPr="00F44308" w:rsidRDefault="00351EED" w:rsidP="004109FF">
            <w:pPr>
              <w:jc w:val="right"/>
              <w:rPr>
                <w:rFonts w:cs="Calibri"/>
                <w:color w:val="000000"/>
              </w:rPr>
            </w:pPr>
            <w:r w:rsidRPr="00F44308">
              <w:rPr>
                <w:rFonts w:cs="Calibri"/>
                <w:color w:val="000000"/>
              </w:rPr>
              <w:t>6.376,00</w:t>
            </w:r>
          </w:p>
        </w:tc>
        <w:tc>
          <w:tcPr>
            <w:tcW w:w="567" w:type="dxa"/>
            <w:tcBorders>
              <w:top w:val="nil"/>
              <w:left w:val="nil"/>
              <w:bottom w:val="single" w:sz="4" w:space="0" w:color="auto"/>
              <w:right w:val="single" w:sz="4" w:space="0" w:color="auto"/>
            </w:tcBorders>
            <w:shd w:val="clear" w:color="auto" w:fill="auto"/>
            <w:vAlign w:val="bottom"/>
            <w:hideMark/>
          </w:tcPr>
          <w:p w14:paraId="22219E66"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7EC68179"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061F7AB"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9672692"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353FABDF"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6B15503"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C174D79"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503FEAF"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54E76B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E2CF69E" w14:textId="77777777" w:rsidR="00351EED" w:rsidRPr="00F44308" w:rsidRDefault="00351EED" w:rsidP="004109FF">
            <w:pPr>
              <w:rPr>
                <w:rFonts w:ascii="Times New Roman" w:hAnsi="Times New Roman"/>
                <w:sz w:val="20"/>
                <w:szCs w:val="20"/>
              </w:rPr>
            </w:pPr>
          </w:p>
        </w:tc>
      </w:tr>
      <w:tr w:rsidR="00351EED" w:rsidRPr="00F44308" w14:paraId="33D0EBC9"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A7C49F4" w14:textId="77777777" w:rsidR="00351EED" w:rsidRPr="00F44308" w:rsidRDefault="00351EED" w:rsidP="004109FF">
            <w:pPr>
              <w:rPr>
                <w:rFonts w:cs="Calibri"/>
                <w:color w:val="000000"/>
              </w:rPr>
            </w:pPr>
            <w:r w:rsidRPr="00F44308">
              <w:rPr>
                <w:rFonts w:cs="Calibri"/>
                <w:color w:val="000000"/>
              </w:rPr>
              <w:t>0035</w:t>
            </w:r>
          </w:p>
        </w:tc>
        <w:tc>
          <w:tcPr>
            <w:tcW w:w="543" w:type="dxa"/>
            <w:tcBorders>
              <w:top w:val="nil"/>
              <w:left w:val="nil"/>
              <w:bottom w:val="single" w:sz="4" w:space="0" w:color="auto"/>
              <w:right w:val="single" w:sz="4" w:space="0" w:color="auto"/>
            </w:tcBorders>
            <w:shd w:val="clear" w:color="auto" w:fill="auto"/>
            <w:noWrap/>
            <w:vAlign w:val="bottom"/>
            <w:hideMark/>
          </w:tcPr>
          <w:p w14:paraId="4D2DE597" w14:textId="77777777" w:rsidR="00351EED" w:rsidRPr="00F44308" w:rsidRDefault="00351EED" w:rsidP="004109FF">
            <w:pPr>
              <w:rPr>
                <w:rFonts w:cs="Calibri"/>
                <w:color w:val="000000"/>
              </w:rPr>
            </w:pPr>
            <w:r w:rsidRPr="00F44308">
              <w:rPr>
                <w:rFonts w:cs="Calibri"/>
                <w:color w:val="000000"/>
              </w:rPr>
              <w:t>35/2025</w:t>
            </w:r>
          </w:p>
        </w:tc>
        <w:tc>
          <w:tcPr>
            <w:tcW w:w="966" w:type="dxa"/>
            <w:tcBorders>
              <w:top w:val="nil"/>
              <w:left w:val="nil"/>
              <w:bottom w:val="single" w:sz="4" w:space="0" w:color="auto"/>
              <w:right w:val="single" w:sz="4" w:space="0" w:color="auto"/>
            </w:tcBorders>
            <w:shd w:val="clear" w:color="auto" w:fill="auto"/>
            <w:noWrap/>
            <w:vAlign w:val="bottom"/>
            <w:hideMark/>
          </w:tcPr>
          <w:p w14:paraId="74CDA46C"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029C9E2" w14:textId="77777777" w:rsidR="00351EED" w:rsidRPr="00F44308" w:rsidRDefault="00351EED" w:rsidP="004109FF">
            <w:pPr>
              <w:rPr>
                <w:rFonts w:cs="Calibri"/>
                <w:color w:val="000000"/>
              </w:rPr>
            </w:pPr>
            <w:r w:rsidRPr="00F44308">
              <w:rPr>
                <w:rFonts w:cs="Calibri"/>
                <w:color w:val="000000"/>
              </w:rPr>
              <w:t>Održavanje nerazvrstanih cesta i javnih površina na kojima nije dopušten promet motornim vozilima</w:t>
            </w:r>
          </w:p>
        </w:tc>
        <w:tc>
          <w:tcPr>
            <w:tcW w:w="392" w:type="dxa"/>
            <w:tcBorders>
              <w:top w:val="nil"/>
              <w:left w:val="nil"/>
              <w:bottom w:val="single" w:sz="4" w:space="0" w:color="auto"/>
              <w:right w:val="single" w:sz="4" w:space="0" w:color="auto"/>
            </w:tcBorders>
            <w:shd w:val="clear" w:color="auto" w:fill="auto"/>
            <w:vAlign w:val="bottom"/>
            <w:hideMark/>
          </w:tcPr>
          <w:p w14:paraId="2E32A650"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68232247" w14:textId="77777777" w:rsidR="00351EED" w:rsidRPr="00F44308" w:rsidRDefault="00351EED" w:rsidP="004109FF">
            <w:pPr>
              <w:rPr>
                <w:rFonts w:cs="Calibri"/>
                <w:color w:val="000000"/>
              </w:rPr>
            </w:pPr>
            <w:r w:rsidRPr="00F44308">
              <w:rPr>
                <w:rFonts w:cs="Calibri"/>
                <w:color w:val="000000"/>
              </w:rPr>
              <w:t>45233141 - Radovi na održavanju cesta</w:t>
            </w:r>
          </w:p>
        </w:tc>
        <w:tc>
          <w:tcPr>
            <w:tcW w:w="580" w:type="dxa"/>
            <w:tcBorders>
              <w:top w:val="nil"/>
              <w:left w:val="nil"/>
              <w:bottom w:val="single" w:sz="4" w:space="0" w:color="auto"/>
              <w:right w:val="single" w:sz="4" w:space="0" w:color="auto"/>
            </w:tcBorders>
            <w:shd w:val="clear" w:color="auto" w:fill="auto"/>
            <w:noWrap/>
            <w:vAlign w:val="bottom"/>
            <w:hideMark/>
          </w:tcPr>
          <w:p w14:paraId="26E6E81E" w14:textId="77777777" w:rsidR="00351EED" w:rsidRPr="00F44308" w:rsidRDefault="00351EED" w:rsidP="004109FF">
            <w:pPr>
              <w:jc w:val="right"/>
              <w:rPr>
                <w:rFonts w:cs="Calibri"/>
                <w:color w:val="000000"/>
              </w:rPr>
            </w:pPr>
            <w:r w:rsidRPr="00F44308">
              <w:rPr>
                <w:rFonts w:cs="Calibri"/>
                <w:color w:val="000000"/>
              </w:rPr>
              <w:t>11.646,40</w:t>
            </w:r>
          </w:p>
        </w:tc>
        <w:tc>
          <w:tcPr>
            <w:tcW w:w="567" w:type="dxa"/>
            <w:tcBorders>
              <w:top w:val="nil"/>
              <w:left w:val="nil"/>
              <w:bottom w:val="single" w:sz="4" w:space="0" w:color="auto"/>
              <w:right w:val="single" w:sz="4" w:space="0" w:color="auto"/>
            </w:tcBorders>
            <w:shd w:val="clear" w:color="auto" w:fill="auto"/>
            <w:vAlign w:val="bottom"/>
            <w:hideMark/>
          </w:tcPr>
          <w:p w14:paraId="03639713"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EA7750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940EE60"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B059D22"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516A0D66"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6C90D932"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BE93686"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CDD60C4"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3D5E78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601F8227" w14:textId="77777777" w:rsidR="00351EED" w:rsidRPr="00F44308" w:rsidRDefault="00351EED" w:rsidP="004109FF">
            <w:pPr>
              <w:rPr>
                <w:rFonts w:ascii="Times New Roman" w:hAnsi="Times New Roman"/>
                <w:sz w:val="20"/>
                <w:szCs w:val="20"/>
              </w:rPr>
            </w:pPr>
          </w:p>
        </w:tc>
      </w:tr>
      <w:tr w:rsidR="00351EED" w:rsidRPr="00F44308" w14:paraId="2AB029B2"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0F23AC9" w14:textId="77777777" w:rsidR="00351EED" w:rsidRPr="00F44308" w:rsidRDefault="00351EED" w:rsidP="004109FF">
            <w:pPr>
              <w:rPr>
                <w:rFonts w:cs="Calibri"/>
                <w:color w:val="000000"/>
              </w:rPr>
            </w:pPr>
            <w:r w:rsidRPr="00F44308">
              <w:rPr>
                <w:rFonts w:cs="Calibri"/>
                <w:color w:val="000000"/>
              </w:rPr>
              <w:lastRenderedPageBreak/>
              <w:t>0036</w:t>
            </w:r>
          </w:p>
        </w:tc>
        <w:tc>
          <w:tcPr>
            <w:tcW w:w="543" w:type="dxa"/>
            <w:tcBorders>
              <w:top w:val="nil"/>
              <w:left w:val="nil"/>
              <w:bottom w:val="single" w:sz="4" w:space="0" w:color="auto"/>
              <w:right w:val="single" w:sz="4" w:space="0" w:color="auto"/>
            </w:tcBorders>
            <w:shd w:val="clear" w:color="auto" w:fill="auto"/>
            <w:noWrap/>
            <w:vAlign w:val="bottom"/>
            <w:hideMark/>
          </w:tcPr>
          <w:p w14:paraId="17C616C6" w14:textId="77777777" w:rsidR="00351EED" w:rsidRPr="00F44308" w:rsidRDefault="00351EED" w:rsidP="004109FF">
            <w:pPr>
              <w:rPr>
                <w:rFonts w:cs="Calibri"/>
                <w:color w:val="000000"/>
              </w:rPr>
            </w:pPr>
            <w:r w:rsidRPr="00F44308">
              <w:rPr>
                <w:rFonts w:cs="Calibri"/>
                <w:color w:val="000000"/>
              </w:rPr>
              <w:t>36/2025</w:t>
            </w:r>
          </w:p>
        </w:tc>
        <w:tc>
          <w:tcPr>
            <w:tcW w:w="966" w:type="dxa"/>
            <w:tcBorders>
              <w:top w:val="nil"/>
              <w:left w:val="nil"/>
              <w:bottom w:val="single" w:sz="4" w:space="0" w:color="auto"/>
              <w:right w:val="single" w:sz="4" w:space="0" w:color="auto"/>
            </w:tcBorders>
            <w:shd w:val="clear" w:color="auto" w:fill="auto"/>
            <w:noWrap/>
            <w:vAlign w:val="bottom"/>
            <w:hideMark/>
          </w:tcPr>
          <w:p w14:paraId="2564772F"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A3D03F8" w14:textId="77777777" w:rsidR="00351EED" w:rsidRPr="00F44308" w:rsidRDefault="00351EED" w:rsidP="004109FF">
            <w:pPr>
              <w:rPr>
                <w:rFonts w:cs="Calibri"/>
                <w:color w:val="000000"/>
              </w:rPr>
            </w:pPr>
            <w:r w:rsidRPr="00F44308">
              <w:rPr>
                <w:rFonts w:cs="Calibri"/>
                <w:color w:val="000000"/>
              </w:rPr>
              <w:t>Nabava materijala i opreme za održavanje cesta</w:t>
            </w:r>
          </w:p>
        </w:tc>
        <w:tc>
          <w:tcPr>
            <w:tcW w:w="392" w:type="dxa"/>
            <w:tcBorders>
              <w:top w:val="nil"/>
              <w:left w:val="nil"/>
              <w:bottom w:val="single" w:sz="4" w:space="0" w:color="auto"/>
              <w:right w:val="single" w:sz="4" w:space="0" w:color="auto"/>
            </w:tcBorders>
            <w:shd w:val="clear" w:color="auto" w:fill="auto"/>
            <w:vAlign w:val="bottom"/>
            <w:hideMark/>
          </w:tcPr>
          <w:p w14:paraId="31CDF5EB"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45601462" w14:textId="77777777" w:rsidR="00351EED" w:rsidRPr="00F44308" w:rsidRDefault="00351EED" w:rsidP="004109FF">
            <w:pPr>
              <w:rPr>
                <w:rFonts w:cs="Calibri"/>
                <w:color w:val="000000"/>
              </w:rPr>
            </w:pPr>
            <w:r w:rsidRPr="00F44308">
              <w:rPr>
                <w:rFonts w:cs="Calibri"/>
                <w:color w:val="000000"/>
              </w:rPr>
              <w:t>34921000 - Oprema za održavanje cesta</w:t>
            </w:r>
          </w:p>
        </w:tc>
        <w:tc>
          <w:tcPr>
            <w:tcW w:w="580" w:type="dxa"/>
            <w:tcBorders>
              <w:top w:val="nil"/>
              <w:left w:val="nil"/>
              <w:bottom w:val="single" w:sz="4" w:space="0" w:color="auto"/>
              <w:right w:val="single" w:sz="4" w:space="0" w:color="auto"/>
            </w:tcBorders>
            <w:shd w:val="clear" w:color="auto" w:fill="auto"/>
            <w:noWrap/>
            <w:vAlign w:val="bottom"/>
            <w:hideMark/>
          </w:tcPr>
          <w:p w14:paraId="11FACF8B" w14:textId="77777777" w:rsidR="00351EED" w:rsidRPr="00F44308" w:rsidRDefault="00351EED" w:rsidP="004109FF">
            <w:pPr>
              <w:jc w:val="right"/>
              <w:rPr>
                <w:rFonts w:cs="Calibri"/>
                <w:color w:val="000000"/>
              </w:rPr>
            </w:pPr>
            <w:r w:rsidRPr="00F44308">
              <w:rPr>
                <w:rFonts w:cs="Calibri"/>
                <w:color w:val="000000"/>
              </w:rPr>
              <w:t>7.000,08</w:t>
            </w:r>
          </w:p>
        </w:tc>
        <w:tc>
          <w:tcPr>
            <w:tcW w:w="567" w:type="dxa"/>
            <w:tcBorders>
              <w:top w:val="nil"/>
              <w:left w:val="nil"/>
              <w:bottom w:val="single" w:sz="4" w:space="0" w:color="auto"/>
              <w:right w:val="single" w:sz="4" w:space="0" w:color="auto"/>
            </w:tcBorders>
            <w:shd w:val="clear" w:color="auto" w:fill="auto"/>
            <w:vAlign w:val="bottom"/>
            <w:hideMark/>
          </w:tcPr>
          <w:p w14:paraId="5DF8B61A"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296EDC89"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D0F4C7D"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EF60D48"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06873FF"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236ECC1"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0259057"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C1F268E"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5217045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80DF656" w14:textId="77777777" w:rsidR="00351EED" w:rsidRPr="00F44308" w:rsidRDefault="00351EED" w:rsidP="004109FF">
            <w:pPr>
              <w:rPr>
                <w:rFonts w:ascii="Times New Roman" w:hAnsi="Times New Roman"/>
                <w:sz w:val="20"/>
                <w:szCs w:val="20"/>
              </w:rPr>
            </w:pPr>
          </w:p>
        </w:tc>
      </w:tr>
      <w:tr w:rsidR="00351EED" w:rsidRPr="00F44308" w14:paraId="5F1293B9"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433C4D15" w14:textId="77777777" w:rsidR="00351EED" w:rsidRPr="00F44308" w:rsidRDefault="00351EED" w:rsidP="004109FF">
            <w:pPr>
              <w:rPr>
                <w:rFonts w:cs="Calibri"/>
                <w:color w:val="000000"/>
              </w:rPr>
            </w:pPr>
            <w:r w:rsidRPr="00F44308">
              <w:rPr>
                <w:rFonts w:cs="Calibri"/>
                <w:color w:val="000000"/>
              </w:rPr>
              <w:t>0037</w:t>
            </w:r>
          </w:p>
        </w:tc>
        <w:tc>
          <w:tcPr>
            <w:tcW w:w="543" w:type="dxa"/>
            <w:tcBorders>
              <w:top w:val="nil"/>
              <w:left w:val="nil"/>
              <w:bottom w:val="single" w:sz="4" w:space="0" w:color="auto"/>
              <w:right w:val="single" w:sz="4" w:space="0" w:color="auto"/>
            </w:tcBorders>
            <w:shd w:val="clear" w:color="auto" w:fill="auto"/>
            <w:noWrap/>
            <w:vAlign w:val="bottom"/>
            <w:hideMark/>
          </w:tcPr>
          <w:p w14:paraId="7B65FA0A" w14:textId="77777777" w:rsidR="00351EED" w:rsidRPr="00F44308" w:rsidRDefault="00351EED" w:rsidP="004109FF">
            <w:pPr>
              <w:rPr>
                <w:rFonts w:cs="Calibri"/>
                <w:color w:val="000000"/>
              </w:rPr>
            </w:pPr>
            <w:r w:rsidRPr="00F44308">
              <w:rPr>
                <w:rFonts w:cs="Calibri"/>
                <w:color w:val="000000"/>
              </w:rPr>
              <w:t>37/2025</w:t>
            </w:r>
          </w:p>
        </w:tc>
        <w:tc>
          <w:tcPr>
            <w:tcW w:w="966" w:type="dxa"/>
            <w:tcBorders>
              <w:top w:val="nil"/>
              <w:left w:val="nil"/>
              <w:bottom w:val="single" w:sz="4" w:space="0" w:color="auto"/>
              <w:right w:val="single" w:sz="4" w:space="0" w:color="auto"/>
            </w:tcBorders>
            <w:shd w:val="clear" w:color="auto" w:fill="auto"/>
            <w:noWrap/>
            <w:vAlign w:val="bottom"/>
            <w:hideMark/>
          </w:tcPr>
          <w:p w14:paraId="1236428E"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6A3EADF" w14:textId="77777777" w:rsidR="00351EED" w:rsidRPr="00F44308" w:rsidRDefault="00351EED" w:rsidP="004109FF">
            <w:pPr>
              <w:rPr>
                <w:rFonts w:cs="Calibri"/>
                <w:color w:val="000000"/>
              </w:rPr>
            </w:pPr>
            <w:r w:rsidRPr="00F44308">
              <w:rPr>
                <w:rFonts w:cs="Calibri"/>
                <w:color w:val="000000"/>
              </w:rPr>
              <w:t>Košnja trave i raslinja uz nerazvrstane ceste</w:t>
            </w:r>
          </w:p>
        </w:tc>
        <w:tc>
          <w:tcPr>
            <w:tcW w:w="392" w:type="dxa"/>
            <w:tcBorders>
              <w:top w:val="nil"/>
              <w:left w:val="nil"/>
              <w:bottom w:val="single" w:sz="4" w:space="0" w:color="auto"/>
              <w:right w:val="single" w:sz="4" w:space="0" w:color="auto"/>
            </w:tcBorders>
            <w:shd w:val="clear" w:color="auto" w:fill="auto"/>
            <w:vAlign w:val="bottom"/>
            <w:hideMark/>
          </w:tcPr>
          <w:p w14:paraId="19764A13"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6A04854E" w14:textId="77777777" w:rsidR="00351EED" w:rsidRPr="00F44308" w:rsidRDefault="00351EED" w:rsidP="004109FF">
            <w:pPr>
              <w:rPr>
                <w:rFonts w:cs="Calibri"/>
                <w:color w:val="000000"/>
              </w:rPr>
            </w:pPr>
            <w:r w:rsidRPr="00F44308">
              <w:rPr>
                <w:rFonts w:cs="Calibri"/>
                <w:color w:val="000000"/>
              </w:rPr>
              <w:t>45112730 - Radovi krajobraznog uređenja cesta i autocesta</w:t>
            </w:r>
          </w:p>
        </w:tc>
        <w:tc>
          <w:tcPr>
            <w:tcW w:w="580" w:type="dxa"/>
            <w:tcBorders>
              <w:top w:val="nil"/>
              <w:left w:val="nil"/>
              <w:bottom w:val="single" w:sz="4" w:space="0" w:color="auto"/>
              <w:right w:val="single" w:sz="4" w:space="0" w:color="auto"/>
            </w:tcBorders>
            <w:shd w:val="clear" w:color="auto" w:fill="auto"/>
            <w:noWrap/>
            <w:vAlign w:val="bottom"/>
            <w:hideMark/>
          </w:tcPr>
          <w:p w14:paraId="4A7AE956" w14:textId="77777777" w:rsidR="00351EED" w:rsidRPr="00F44308" w:rsidRDefault="00351EED" w:rsidP="004109FF">
            <w:pPr>
              <w:jc w:val="right"/>
              <w:rPr>
                <w:rFonts w:cs="Calibri"/>
                <w:color w:val="000000"/>
              </w:rPr>
            </w:pPr>
            <w:r w:rsidRPr="00F44308">
              <w:rPr>
                <w:rFonts w:cs="Calibri"/>
                <w:color w:val="000000"/>
              </w:rPr>
              <w:t>10.128,00</w:t>
            </w:r>
          </w:p>
        </w:tc>
        <w:tc>
          <w:tcPr>
            <w:tcW w:w="567" w:type="dxa"/>
            <w:tcBorders>
              <w:top w:val="nil"/>
              <w:left w:val="nil"/>
              <w:bottom w:val="single" w:sz="4" w:space="0" w:color="auto"/>
              <w:right w:val="single" w:sz="4" w:space="0" w:color="auto"/>
            </w:tcBorders>
            <w:shd w:val="clear" w:color="auto" w:fill="auto"/>
            <w:vAlign w:val="bottom"/>
            <w:hideMark/>
          </w:tcPr>
          <w:p w14:paraId="68566693"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5AA098A"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73CE1CD"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5AF5A2C"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3234EF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C99DCE8"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5BC9570"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EBDA56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C7F57B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4C5474D3" w14:textId="77777777" w:rsidR="00351EED" w:rsidRPr="00F44308" w:rsidRDefault="00351EED" w:rsidP="004109FF">
            <w:pPr>
              <w:rPr>
                <w:rFonts w:ascii="Times New Roman" w:hAnsi="Times New Roman"/>
                <w:sz w:val="20"/>
                <w:szCs w:val="20"/>
              </w:rPr>
            </w:pPr>
          </w:p>
        </w:tc>
      </w:tr>
      <w:tr w:rsidR="00351EED" w:rsidRPr="00F44308" w14:paraId="70795C21"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66BA0E93" w14:textId="77777777" w:rsidR="00351EED" w:rsidRPr="00F44308" w:rsidRDefault="00351EED" w:rsidP="004109FF">
            <w:pPr>
              <w:rPr>
                <w:rFonts w:cs="Calibri"/>
                <w:color w:val="000000"/>
              </w:rPr>
            </w:pPr>
            <w:r w:rsidRPr="00F44308">
              <w:rPr>
                <w:rFonts w:cs="Calibri"/>
                <w:color w:val="000000"/>
              </w:rPr>
              <w:t>0038</w:t>
            </w:r>
          </w:p>
        </w:tc>
        <w:tc>
          <w:tcPr>
            <w:tcW w:w="543" w:type="dxa"/>
            <w:tcBorders>
              <w:top w:val="nil"/>
              <w:left w:val="nil"/>
              <w:bottom w:val="single" w:sz="4" w:space="0" w:color="auto"/>
              <w:right w:val="single" w:sz="4" w:space="0" w:color="auto"/>
            </w:tcBorders>
            <w:shd w:val="clear" w:color="auto" w:fill="auto"/>
            <w:noWrap/>
            <w:vAlign w:val="bottom"/>
            <w:hideMark/>
          </w:tcPr>
          <w:p w14:paraId="0ACE0C99" w14:textId="77777777" w:rsidR="00351EED" w:rsidRPr="00F44308" w:rsidRDefault="00351EED" w:rsidP="004109FF">
            <w:pPr>
              <w:rPr>
                <w:rFonts w:cs="Calibri"/>
                <w:color w:val="000000"/>
              </w:rPr>
            </w:pPr>
            <w:r w:rsidRPr="00F44308">
              <w:rPr>
                <w:rFonts w:cs="Calibri"/>
                <w:color w:val="000000"/>
              </w:rPr>
              <w:t>38/2025</w:t>
            </w:r>
          </w:p>
        </w:tc>
        <w:tc>
          <w:tcPr>
            <w:tcW w:w="966" w:type="dxa"/>
            <w:tcBorders>
              <w:top w:val="nil"/>
              <w:left w:val="nil"/>
              <w:bottom w:val="single" w:sz="4" w:space="0" w:color="auto"/>
              <w:right w:val="single" w:sz="4" w:space="0" w:color="auto"/>
            </w:tcBorders>
            <w:shd w:val="clear" w:color="auto" w:fill="auto"/>
            <w:noWrap/>
            <w:vAlign w:val="bottom"/>
            <w:hideMark/>
          </w:tcPr>
          <w:p w14:paraId="1DC61257"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2BA5564" w14:textId="77777777" w:rsidR="00351EED" w:rsidRPr="00F44308" w:rsidRDefault="00351EED" w:rsidP="004109FF">
            <w:pPr>
              <w:rPr>
                <w:rFonts w:cs="Calibri"/>
                <w:color w:val="000000"/>
              </w:rPr>
            </w:pPr>
            <w:r w:rsidRPr="00F44308">
              <w:rPr>
                <w:rFonts w:cs="Calibri"/>
                <w:color w:val="000000"/>
              </w:rPr>
              <w:t>Zimsko održavanje</w:t>
            </w:r>
          </w:p>
        </w:tc>
        <w:tc>
          <w:tcPr>
            <w:tcW w:w="392" w:type="dxa"/>
            <w:tcBorders>
              <w:top w:val="nil"/>
              <w:left w:val="nil"/>
              <w:bottom w:val="single" w:sz="4" w:space="0" w:color="auto"/>
              <w:right w:val="single" w:sz="4" w:space="0" w:color="auto"/>
            </w:tcBorders>
            <w:shd w:val="clear" w:color="auto" w:fill="auto"/>
            <w:vAlign w:val="bottom"/>
            <w:hideMark/>
          </w:tcPr>
          <w:p w14:paraId="516AC999"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08C4DE7C" w14:textId="77777777" w:rsidR="00351EED" w:rsidRPr="00F44308" w:rsidRDefault="00351EED" w:rsidP="004109FF">
            <w:pPr>
              <w:rPr>
                <w:rFonts w:cs="Calibri"/>
                <w:color w:val="000000"/>
              </w:rPr>
            </w:pPr>
            <w:r w:rsidRPr="00F44308">
              <w:rPr>
                <w:rFonts w:cs="Calibri"/>
                <w:color w:val="000000"/>
              </w:rPr>
              <w:t>90620000 - Usluge čišćenja snijega</w:t>
            </w:r>
          </w:p>
        </w:tc>
        <w:tc>
          <w:tcPr>
            <w:tcW w:w="580" w:type="dxa"/>
            <w:tcBorders>
              <w:top w:val="nil"/>
              <w:left w:val="nil"/>
              <w:bottom w:val="single" w:sz="4" w:space="0" w:color="auto"/>
              <w:right w:val="single" w:sz="4" w:space="0" w:color="auto"/>
            </w:tcBorders>
            <w:shd w:val="clear" w:color="auto" w:fill="auto"/>
            <w:noWrap/>
            <w:vAlign w:val="bottom"/>
            <w:hideMark/>
          </w:tcPr>
          <w:p w14:paraId="0397DDBE" w14:textId="77777777" w:rsidR="00351EED" w:rsidRPr="00F44308" w:rsidRDefault="00351EED" w:rsidP="004109FF">
            <w:pPr>
              <w:jc w:val="right"/>
              <w:rPr>
                <w:rFonts w:cs="Calibri"/>
                <w:color w:val="000000"/>
              </w:rPr>
            </w:pPr>
            <w:r w:rsidRPr="00F44308">
              <w:rPr>
                <w:rFonts w:cs="Calibri"/>
                <w:color w:val="000000"/>
              </w:rPr>
              <w:t>6.267,20</w:t>
            </w:r>
          </w:p>
        </w:tc>
        <w:tc>
          <w:tcPr>
            <w:tcW w:w="567" w:type="dxa"/>
            <w:tcBorders>
              <w:top w:val="nil"/>
              <w:left w:val="nil"/>
              <w:bottom w:val="single" w:sz="4" w:space="0" w:color="auto"/>
              <w:right w:val="single" w:sz="4" w:space="0" w:color="auto"/>
            </w:tcBorders>
            <w:shd w:val="clear" w:color="auto" w:fill="auto"/>
            <w:vAlign w:val="bottom"/>
            <w:hideMark/>
          </w:tcPr>
          <w:p w14:paraId="74227951"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9951A9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82966E0"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75C6151"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E0E0DE7"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C3860E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9EBA125"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F91C6B4"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680E56C"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69EE27CA" w14:textId="77777777" w:rsidR="00351EED" w:rsidRPr="00F44308" w:rsidRDefault="00351EED" w:rsidP="004109FF">
            <w:pPr>
              <w:rPr>
                <w:rFonts w:ascii="Times New Roman" w:hAnsi="Times New Roman"/>
                <w:sz w:val="20"/>
                <w:szCs w:val="20"/>
              </w:rPr>
            </w:pPr>
          </w:p>
        </w:tc>
      </w:tr>
      <w:tr w:rsidR="00351EED" w:rsidRPr="00F44308" w14:paraId="4F9BE801" w14:textId="77777777" w:rsidTr="004109FF">
        <w:trPr>
          <w:trHeight w:val="9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AD03F77" w14:textId="77777777" w:rsidR="00351EED" w:rsidRPr="00F44308" w:rsidRDefault="00351EED" w:rsidP="004109FF">
            <w:pPr>
              <w:rPr>
                <w:rFonts w:cs="Calibri"/>
                <w:color w:val="000000"/>
              </w:rPr>
            </w:pPr>
            <w:r w:rsidRPr="00F44308">
              <w:rPr>
                <w:rFonts w:cs="Calibri"/>
                <w:color w:val="000000"/>
              </w:rPr>
              <w:t>0039</w:t>
            </w:r>
          </w:p>
        </w:tc>
        <w:tc>
          <w:tcPr>
            <w:tcW w:w="543" w:type="dxa"/>
            <w:tcBorders>
              <w:top w:val="nil"/>
              <w:left w:val="nil"/>
              <w:bottom w:val="single" w:sz="4" w:space="0" w:color="auto"/>
              <w:right w:val="single" w:sz="4" w:space="0" w:color="auto"/>
            </w:tcBorders>
            <w:shd w:val="clear" w:color="auto" w:fill="auto"/>
            <w:noWrap/>
            <w:vAlign w:val="bottom"/>
            <w:hideMark/>
          </w:tcPr>
          <w:p w14:paraId="221FC493" w14:textId="77777777" w:rsidR="00351EED" w:rsidRPr="00F44308" w:rsidRDefault="00351EED" w:rsidP="004109FF">
            <w:pPr>
              <w:rPr>
                <w:rFonts w:cs="Calibri"/>
                <w:color w:val="000000"/>
              </w:rPr>
            </w:pPr>
            <w:r w:rsidRPr="00F44308">
              <w:rPr>
                <w:rFonts w:cs="Calibri"/>
                <w:color w:val="000000"/>
              </w:rPr>
              <w:t>39/2025</w:t>
            </w:r>
          </w:p>
        </w:tc>
        <w:tc>
          <w:tcPr>
            <w:tcW w:w="966" w:type="dxa"/>
            <w:tcBorders>
              <w:top w:val="nil"/>
              <w:left w:val="nil"/>
              <w:bottom w:val="single" w:sz="4" w:space="0" w:color="auto"/>
              <w:right w:val="single" w:sz="4" w:space="0" w:color="auto"/>
            </w:tcBorders>
            <w:shd w:val="clear" w:color="auto" w:fill="auto"/>
            <w:noWrap/>
            <w:vAlign w:val="bottom"/>
            <w:hideMark/>
          </w:tcPr>
          <w:p w14:paraId="37C4F71F"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A493130" w14:textId="77777777" w:rsidR="00351EED" w:rsidRPr="00F44308" w:rsidRDefault="00351EED" w:rsidP="004109FF">
            <w:pPr>
              <w:rPr>
                <w:rFonts w:cs="Calibri"/>
                <w:color w:val="000000"/>
              </w:rPr>
            </w:pPr>
            <w:r w:rsidRPr="00F44308">
              <w:rPr>
                <w:rFonts w:cs="Calibri"/>
                <w:color w:val="000000"/>
              </w:rPr>
              <w:t>Održavanje groblja</w:t>
            </w:r>
          </w:p>
        </w:tc>
        <w:tc>
          <w:tcPr>
            <w:tcW w:w="392" w:type="dxa"/>
            <w:tcBorders>
              <w:top w:val="nil"/>
              <w:left w:val="nil"/>
              <w:bottom w:val="single" w:sz="4" w:space="0" w:color="auto"/>
              <w:right w:val="single" w:sz="4" w:space="0" w:color="auto"/>
            </w:tcBorders>
            <w:shd w:val="clear" w:color="auto" w:fill="auto"/>
            <w:vAlign w:val="bottom"/>
            <w:hideMark/>
          </w:tcPr>
          <w:p w14:paraId="04F0B883"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21E3244D" w14:textId="77777777" w:rsidR="00351EED" w:rsidRPr="00F44308" w:rsidRDefault="00351EED" w:rsidP="004109FF">
            <w:pPr>
              <w:rPr>
                <w:rFonts w:cs="Calibri"/>
                <w:color w:val="000000"/>
              </w:rPr>
            </w:pPr>
            <w:r w:rsidRPr="00F44308">
              <w:rPr>
                <w:rFonts w:cs="Calibri"/>
                <w:color w:val="000000"/>
              </w:rPr>
              <w:t>45112714 - Radovi krajobraznog uređenja groblja</w:t>
            </w:r>
          </w:p>
        </w:tc>
        <w:tc>
          <w:tcPr>
            <w:tcW w:w="580" w:type="dxa"/>
            <w:tcBorders>
              <w:top w:val="nil"/>
              <w:left w:val="nil"/>
              <w:bottom w:val="single" w:sz="4" w:space="0" w:color="auto"/>
              <w:right w:val="single" w:sz="4" w:space="0" w:color="auto"/>
            </w:tcBorders>
            <w:shd w:val="clear" w:color="auto" w:fill="auto"/>
            <w:noWrap/>
            <w:vAlign w:val="bottom"/>
            <w:hideMark/>
          </w:tcPr>
          <w:p w14:paraId="21F465FB" w14:textId="77777777" w:rsidR="00351EED" w:rsidRPr="00F44308" w:rsidRDefault="00351EED" w:rsidP="004109FF">
            <w:pPr>
              <w:jc w:val="right"/>
              <w:rPr>
                <w:rFonts w:cs="Calibri"/>
                <w:color w:val="000000"/>
              </w:rPr>
            </w:pPr>
            <w:r w:rsidRPr="00F44308">
              <w:rPr>
                <w:rFonts w:cs="Calibri"/>
                <w:color w:val="000000"/>
              </w:rPr>
              <w:t>5.309,60</w:t>
            </w:r>
          </w:p>
        </w:tc>
        <w:tc>
          <w:tcPr>
            <w:tcW w:w="567" w:type="dxa"/>
            <w:tcBorders>
              <w:top w:val="nil"/>
              <w:left w:val="nil"/>
              <w:bottom w:val="single" w:sz="4" w:space="0" w:color="auto"/>
              <w:right w:val="single" w:sz="4" w:space="0" w:color="auto"/>
            </w:tcBorders>
            <w:shd w:val="clear" w:color="auto" w:fill="auto"/>
            <w:vAlign w:val="bottom"/>
            <w:hideMark/>
          </w:tcPr>
          <w:p w14:paraId="37F91704"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69F4BD35"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D0B8267"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D9695B0"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4F96CE9"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FD3F6B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1ADB787"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3066B47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F2563BC"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87019D6" w14:textId="77777777" w:rsidR="00351EED" w:rsidRPr="00F44308" w:rsidRDefault="00351EED" w:rsidP="004109FF">
            <w:pPr>
              <w:rPr>
                <w:rFonts w:ascii="Times New Roman" w:hAnsi="Times New Roman"/>
                <w:sz w:val="20"/>
                <w:szCs w:val="20"/>
              </w:rPr>
            </w:pPr>
          </w:p>
        </w:tc>
      </w:tr>
      <w:tr w:rsidR="00351EED" w:rsidRPr="00F44308" w14:paraId="7F947215"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B205039" w14:textId="77777777" w:rsidR="00351EED" w:rsidRPr="00F44308" w:rsidRDefault="00351EED" w:rsidP="004109FF">
            <w:pPr>
              <w:rPr>
                <w:rFonts w:cs="Calibri"/>
                <w:color w:val="000000"/>
              </w:rPr>
            </w:pPr>
            <w:r w:rsidRPr="00F44308">
              <w:rPr>
                <w:rFonts w:cs="Calibri"/>
                <w:color w:val="000000"/>
              </w:rPr>
              <w:t>0040</w:t>
            </w:r>
          </w:p>
        </w:tc>
        <w:tc>
          <w:tcPr>
            <w:tcW w:w="543" w:type="dxa"/>
            <w:tcBorders>
              <w:top w:val="nil"/>
              <w:left w:val="nil"/>
              <w:bottom w:val="single" w:sz="4" w:space="0" w:color="auto"/>
              <w:right w:val="single" w:sz="4" w:space="0" w:color="auto"/>
            </w:tcBorders>
            <w:shd w:val="clear" w:color="auto" w:fill="auto"/>
            <w:noWrap/>
            <w:vAlign w:val="bottom"/>
            <w:hideMark/>
          </w:tcPr>
          <w:p w14:paraId="11B256BA" w14:textId="77777777" w:rsidR="00351EED" w:rsidRPr="00F44308" w:rsidRDefault="00351EED" w:rsidP="004109FF">
            <w:pPr>
              <w:rPr>
                <w:rFonts w:cs="Calibri"/>
                <w:color w:val="000000"/>
              </w:rPr>
            </w:pPr>
            <w:r w:rsidRPr="00F44308">
              <w:rPr>
                <w:rFonts w:cs="Calibri"/>
                <w:color w:val="000000"/>
              </w:rPr>
              <w:t>40/2025</w:t>
            </w:r>
          </w:p>
        </w:tc>
        <w:tc>
          <w:tcPr>
            <w:tcW w:w="966" w:type="dxa"/>
            <w:tcBorders>
              <w:top w:val="nil"/>
              <w:left w:val="nil"/>
              <w:bottom w:val="single" w:sz="4" w:space="0" w:color="auto"/>
              <w:right w:val="single" w:sz="4" w:space="0" w:color="auto"/>
            </w:tcBorders>
            <w:shd w:val="clear" w:color="auto" w:fill="auto"/>
            <w:noWrap/>
            <w:vAlign w:val="bottom"/>
            <w:hideMark/>
          </w:tcPr>
          <w:p w14:paraId="01B5E402"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39F8CA50" w14:textId="77777777" w:rsidR="00351EED" w:rsidRPr="00F44308" w:rsidRDefault="00351EED" w:rsidP="004109FF">
            <w:pPr>
              <w:rPr>
                <w:rFonts w:cs="Calibri"/>
                <w:color w:val="000000"/>
              </w:rPr>
            </w:pPr>
            <w:r w:rsidRPr="00F44308">
              <w:rPr>
                <w:rFonts w:cs="Calibri"/>
                <w:color w:val="000000"/>
              </w:rPr>
              <w:t>Legalizacija nerazvrstanih cesta</w:t>
            </w:r>
          </w:p>
        </w:tc>
        <w:tc>
          <w:tcPr>
            <w:tcW w:w="392" w:type="dxa"/>
            <w:tcBorders>
              <w:top w:val="nil"/>
              <w:left w:val="nil"/>
              <w:bottom w:val="single" w:sz="4" w:space="0" w:color="auto"/>
              <w:right w:val="single" w:sz="4" w:space="0" w:color="auto"/>
            </w:tcBorders>
            <w:shd w:val="clear" w:color="auto" w:fill="auto"/>
            <w:vAlign w:val="bottom"/>
            <w:hideMark/>
          </w:tcPr>
          <w:p w14:paraId="187631A3"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095B0B24" w14:textId="77777777" w:rsidR="00351EED" w:rsidRPr="00F44308" w:rsidRDefault="00351EED" w:rsidP="004109FF">
            <w:pPr>
              <w:rPr>
                <w:rFonts w:cs="Calibri"/>
                <w:color w:val="000000"/>
              </w:rPr>
            </w:pPr>
            <w:r w:rsidRPr="00F44308">
              <w:rPr>
                <w:rFonts w:cs="Calibri"/>
                <w:color w:val="000000"/>
              </w:rPr>
              <w:t>71355000 - Geodetske usluge</w:t>
            </w:r>
          </w:p>
        </w:tc>
        <w:tc>
          <w:tcPr>
            <w:tcW w:w="580" w:type="dxa"/>
            <w:tcBorders>
              <w:top w:val="nil"/>
              <w:left w:val="nil"/>
              <w:bottom w:val="single" w:sz="4" w:space="0" w:color="auto"/>
              <w:right w:val="single" w:sz="4" w:space="0" w:color="auto"/>
            </w:tcBorders>
            <w:shd w:val="clear" w:color="auto" w:fill="auto"/>
            <w:noWrap/>
            <w:vAlign w:val="bottom"/>
            <w:hideMark/>
          </w:tcPr>
          <w:p w14:paraId="04C71E27" w14:textId="77777777" w:rsidR="00351EED" w:rsidRPr="00F44308" w:rsidRDefault="00351EED" w:rsidP="004109FF">
            <w:pPr>
              <w:jc w:val="right"/>
              <w:rPr>
                <w:rFonts w:cs="Calibri"/>
                <w:color w:val="000000"/>
              </w:rPr>
            </w:pPr>
            <w:r w:rsidRPr="00F44308">
              <w:rPr>
                <w:rFonts w:cs="Calibri"/>
                <w:color w:val="000000"/>
              </w:rPr>
              <w:t>4.000,00</w:t>
            </w:r>
          </w:p>
        </w:tc>
        <w:tc>
          <w:tcPr>
            <w:tcW w:w="567" w:type="dxa"/>
            <w:tcBorders>
              <w:top w:val="nil"/>
              <w:left w:val="nil"/>
              <w:bottom w:val="single" w:sz="4" w:space="0" w:color="auto"/>
              <w:right w:val="single" w:sz="4" w:space="0" w:color="auto"/>
            </w:tcBorders>
            <w:shd w:val="clear" w:color="auto" w:fill="auto"/>
            <w:vAlign w:val="bottom"/>
            <w:hideMark/>
          </w:tcPr>
          <w:p w14:paraId="65DC68E0"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3B047BE"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2CBD3338"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162B419"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2A40B3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A4FC2DC"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0F31F1C"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9FD1698"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4D58792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62C610F" w14:textId="77777777" w:rsidR="00351EED" w:rsidRPr="00F44308" w:rsidRDefault="00351EED" w:rsidP="004109FF">
            <w:pPr>
              <w:rPr>
                <w:rFonts w:ascii="Times New Roman" w:hAnsi="Times New Roman"/>
                <w:sz w:val="20"/>
                <w:szCs w:val="20"/>
              </w:rPr>
            </w:pPr>
          </w:p>
        </w:tc>
      </w:tr>
      <w:tr w:rsidR="00351EED" w:rsidRPr="00F44308" w14:paraId="6502CB5A" w14:textId="77777777" w:rsidTr="004109FF">
        <w:trPr>
          <w:trHeight w:val="12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CE99692" w14:textId="77777777" w:rsidR="00351EED" w:rsidRPr="00F44308" w:rsidRDefault="00351EED" w:rsidP="004109FF">
            <w:pPr>
              <w:rPr>
                <w:rFonts w:cs="Calibri"/>
                <w:color w:val="000000"/>
              </w:rPr>
            </w:pPr>
            <w:r w:rsidRPr="00F44308">
              <w:rPr>
                <w:rFonts w:cs="Calibri"/>
                <w:color w:val="000000"/>
              </w:rPr>
              <w:lastRenderedPageBreak/>
              <w:t>0041</w:t>
            </w:r>
          </w:p>
        </w:tc>
        <w:tc>
          <w:tcPr>
            <w:tcW w:w="543" w:type="dxa"/>
            <w:tcBorders>
              <w:top w:val="nil"/>
              <w:left w:val="nil"/>
              <w:bottom w:val="single" w:sz="4" w:space="0" w:color="auto"/>
              <w:right w:val="single" w:sz="4" w:space="0" w:color="auto"/>
            </w:tcBorders>
            <w:shd w:val="clear" w:color="auto" w:fill="auto"/>
            <w:noWrap/>
            <w:vAlign w:val="bottom"/>
            <w:hideMark/>
          </w:tcPr>
          <w:p w14:paraId="2842647D" w14:textId="77777777" w:rsidR="00351EED" w:rsidRPr="00F44308" w:rsidRDefault="00351EED" w:rsidP="004109FF">
            <w:pPr>
              <w:rPr>
                <w:rFonts w:cs="Calibri"/>
                <w:color w:val="000000"/>
              </w:rPr>
            </w:pPr>
            <w:r w:rsidRPr="00F44308">
              <w:rPr>
                <w:rFonts w:cs="Calibri"/>
                <w:color w:val="000000"/>
              </w:rPr>
              <w:t>41/2025</w:t>
            </w:r>
          </w:p>
        </w:tc>
        <w:tc>
          <w:tcPr>
            <w:tcW w:w="966" w:type="dxa"/>
            <w:tcBorders>
              <w:top w:val="nil"/>
              <w:left w:val="nil"/>
              <w:bottom w:val="single" w:sz="4" w:space="0" w:color="auto"/>
              <w:right w:val="single" w:sz="4" w:space="0" w:color="auto"/>
            </w:tcBorders>
            <w:shd w:val="clear" w:color="auto" w:fill="auto"/>
            <w:noWrap/>
            <w:vAlign w:val="bottom"/>
            <w:hideMark/>
          </w:tcPr>
          <w:p w14:paraId="1615D638"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EC7EEC5" w14:textId="77777777" w:rsidR="00351EED" w:rsidRPr="00F44308" w:rsidRDefault="00351EED" w:rsidP="004109FF">
            <w:pPr>
              <w:rPr>
                <w:rFonts w:cs="Calibri"/>
                <w:color w:val="000000"/>
              </w:rPr>
            </w:pPr>
            <w:r w:rsidRPr="00F44308">
              <w:rPr>
                <w:rFonts w:cs="Calibri"/>
                <w:color w:val="000000"/>
              </w:rPr>
              <w:t>Plan zaštite od požara i procjena ugroženosti</w:t>
            </w:r>
          </w:p>
        </w:tc>
        <w:tc>
          <w:tcPr>
            <w:tcW w:w="392" w:type="dxa"/>
            <w:tcBorders>
              <w:top w:val="nil"/>
              <w:left w:val="nil"/>
              <w:bottom w:val="single" w:sz="4" w:space="0" w:color="auto"/>
              <w:right w:val="single" w:sz="4" w:space="0" w:color="auto"/>
            </w:tcBorders>
            <w:shd w:val="clear" w:color="auto" w:fill="auto"/>
            <w:vAlign w:val="bottom"/>
            <w:hideMark/>
          </w:tcPr>
          <w:p w14:paraId="371FDFE5"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5CDD3659" w14:textId="77777777" w:rsidR="00351EED" w:rsidRPr="00F44308" w:rsidRDefault="00351EED" w:rsidP="004109FF">
            <w:pPr>
              <w:rPr>
                <w:rFonts w:cs="Calibri"/>
                <w:color w:val="000000"/>
              </w:rPr>
            </w:pPr>
            <w:r w:rsidRPr="00F44308">
              <w:rPr>
                <w:rFonts w:cs="Calibri"/>
                <w:color w:val="000000"/>
              </w:rPr>
              <w:t>71317100 - Savjetodavne usluge u zaštiti od požara i eksplozije i obuzdavanja požara i eksplozije</w:t>
            </w:r>
          </w:p>
        </w:tc>
        <w:tc>
          <w:tcPr>
            <w:tcW w:w="580" w:type="dxa"/>
            <w:tcBorders>
              <w:top w:val="nil"/>
              <w:left w:val="nil"/>
              <w:bottom w:val="single" w:sz="4" w:space="0" w:color="auto"/>
              <w:right w:val="single" w:sz="4" w:space="0" w:color="auto"/>
            </w:tcBorders>
            <w:shd w:val="clear" w:color="auto" w:fill="auto"/>
            <w:noWrap/>
            <w:vAlign w:val="bottom"/>
            <w:hideMark/>
          </w:tcPr>
          <w:p w14:paraId="2D7ACC39" w14:textId="77777777" w:rsidR="00351EED" w:rsidRPr="00F44308" w:rsidRDefault="00351EED" w:rsidP="004109FF">
            <w:pPr>
              <w:jc w:val="right"/>
              <w:rPr>
                <w:rFonts w:cs="Calibri"/>
                <w:color w:val="000000"/>
              </w:rPr>
            </w:pPr>
            <w:r w:rsidRPr="00F44308">
              <w:rPr>
                <w:rFonts w:cs="Calibri"/>
                <w:color w:val="000000"/>
              </w:rPr>
              <w:t>14.000,00</w:t>
            </w:r>
          </w:p>
        </w:tc>
        <w:tc>
          <w:tcPr>
            <w:tcW w:w="567" w:type="dxa"/>
            <w:tcBorders>
              <w:top w:val="nil"/>
              <w:left w:val="nil"/>
              <w:bottom w:val="single" w:sz="4" w:space="0" w:color="auto"/>
              <w:right w:val="single" w:sz="4" w:space="0" w:color="auto"/>
            </w:tcBorders>
            <w:shd w:val="clear" w:color="auto" w:fill="auto"/>
            <w:vAlign w:val="bottom"/>
            <w:hideMark/>
          </w:tcPr>
          <w:p w14:paraId="5AF98304"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124284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3297D30"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9B47506"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AFA582D"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1156688"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7D0B1B03"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E18375B"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2105BDF"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8A17497" w14:textId="77777777" w:rsidR="00351EED" w:rsidRPr="00F44308" w:rsidRDefault="00351EED" w:rsidP="004109FF">
            <w:pPr>
              <w:rPr>
                <w:rFonts w:ascii="Times New Roman" w:hAnsi="Times New Roman"/>
                <w:sz w:val="20"/>
                <w:szCs w:val="20"/>
              </w:rPr>
            </w:pPr>
          </w:p>
        </w:tc>
      </w:tr>
      <w:tr w:rsidR="00351EED" w:rsidRPr="00F44308" w14:paraId="15D9C508" w14:textId="77777777" w:rsidTr="004109FF">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7401755" w14:textId="77777777" w:rsidR="00351EED" w:rsidRPr="00F44308" w:rsidRDefault="00351EED" w:rsidP="004109FF">
            <w:pPr>
              <w:rPr>
                <w:rFonts w:cs="Calibri"/>
                <w:color w:val="000000"/>
              </w:rPr>
            </w:pPr>
            <w:r w:rsidRPr="00F44308">
              <w:rPr>
                <w:rFonts w:cs="Calibri"/>
                <w:color w:val="000000"/>
              </w:rPr>
              <w:t>0042</w:t>
            </w:r>
          </w:p>
        </w:tc>
        <w:tc>
          <w:tcPr>
            <w:tcW w:w="543" w:type="dxa"/>
            <w:tcBorders>
              <w:top w:val="nil"/>
              <w:left w:val="nil"/>
              <w:bottom w:val="single" w:sz="4" w:space="0" w:color="auto"/>
              <w:right w:val="single" w:sz="4" w:space="0" w:color="auto"/>
            </w:tcBorders>
            <w:shd w:val="clear" w:color="auto" w:fill="auto"/>
            <w:noWrap/>
            <w:vAlign w:val="bottom"/>
            <w:hideMark/>
          </w:tcPr>
          <w:p w14:paraId="30CBF757" w14:textId="77777777" w:rsidR="00351EED" w:rsidRPr="00F44308" w:rsidRDefault="00351EED" w:rsidP="004109FF">
            <w:pPr>
              <w:rPr>
                <w:rFonts w:cs="Calibri"/>
                <w:color w:val="000000"/>
              </w:rPr>
            </w:pPr>
            <w:r w:rsidRPr="00F44308">
              <w:rPr>
                <w:rFonts w:cs="Calibri"/>
                <w:color w:val="000000"/>
              </w:rPr>
              <w:t>42/2025</w:t>
            </w:r>
          </w:p>
        </w:tc>
        <w:tc>
          <w:tcPr>
            <w:tcW w:w="966" w:type="dxa"/>
            <w:tcBorders>
              <w:top w:val="nil"/>
              <w:left w:val="nil"/>
              <w:bottom w:val="single" w:sz="4" w:space="0" w:color="auto"/>
              <w:right w:val="single" w:sz="4" w:space="0" w:color="auto"/>
            </w:tcBorders>
            <w:shd w:val="clear" w:color="auto" w:fill="auto"/>
            <w:noWrap/>
            <w:vAlign w:val="bottom"/>
            <w:hideMark/>
          </w:tcPr>
          <w:p w14:paraId="1BDC87D2"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6533424" w14:textId="77777777" w:rsidR="00351EED" w:rsidRPr="00F44308" w:rsidRDefault="00351EED" w:rsidP="004109FF">
            <w:pPr>
              <w:rPr>
                <w:rFonts w:cs="Calibri"/>
                <w:color w:val="000000"/>
              </w:rPr>
            </w:pPr>
            <w:r w:rsidRPr="00F44308">
              <w:rPr>
                <w:rFonts w:cs="Calibri"/>
                <w:color w:val="000000"/>
              </w:rPr>
              <w:t>DVD Dubravica-izgradnja fasade</w:t>
            </w:r>
          </w:p>
        </w:tc>
        <w:tc>
          <w:tcPr>
            <w:tcW w:w="392" w:type="dxa"/>
            <w:tcBorders>
              <w:top w:val="nil"/>
              <w:left w:val="nil"/>
              <w:bottom w:val="single" w:sz="4" w:space="0" w:color="auto"/>
              <w:right w:val="single" w:sz="4" w:space="0" w:color="auto"/>
            </w:tcBorders>
            <w:shd w:val="clear" w:color="auto" w:fill="auto"/>
            <w:vAlign w:val="bottom"/>
            <w:hideMark/>
          </w:tcPr>
          <w:p w14:paraId="71043366"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4934C6AA" w14:textId="77777777" w:rsidR="00351EED" w:rsidRPr="00F44308" w:rsidRDefault="00351EED" w:rsidP="004109FF">
            <w:pPr>
              <w:rPr>
                <w:rFonts w:cs="Calibri"/>
                <w:color w:val="000000"/>
              </w:rPr>
            </w:pPr>
            <w:r w:rsidRPr="00F44308">
              <w:rPr>
                <w:rFonts w:cs="Calibri"/>
                <w:color w:val="000000"/>
              </w:rPr>
              <w:t>45443000 - Fasadni radovi</w:t>
            </w:r>
          </w:p>
        </w:tc>
        <w:tc>
          <w:tcPr>
            <w:tcW w:w="580" w:type="dxa"/>
            <w:tcBorders>
              <w:top w:val="nil"/>
              <w:left w:val="nil"/>
              <w:bottom w:val="single" w:sz="4" w:space="0" w:color="auto"/>
              <w:right w:val="single" w:sz="4" w:space="0" w:color="auto"/>
            </w:tcBorders>
            <w:shd w:val="clear" w:color="auto" w:fill="auto"/>
            <w:noWrap/>
            <w:vAlign w:val="bottom"/>
            <w:hideMark/>
          </w:tcPr>
          <w:p w14:paraId="08B65648" w14:textId="77777777" w:rsidR="00351EED" w:rsidRPr="00F44308" w:rsidRDefault="00351EED" w:rsidP="004109FF">
            <w:pPr>
              <w:jc w:val="right"/>
              <w:rPr>
                <w:rFonts w:cs="Calibri"/>
                <w:color w:val="000000"/>
              </w:rPr>
            </w:pPr>
            <w:r w:rsidRPr="00F44308">
              <w:rPr>
                <w:rFonts w:cs="Calibri"/>
                <w:color w:val="000000"/>
              </w:rPr>
              <w:t>23.200,00</w:t>
            </w:r>
          </w:p>
        </w:tc>
        <w:tc>
          <w:tcPr>
            <w:tcW w:w="567" w:type="dxa"/>
            <w:tcBorders>
              <w:top w:val="nil"/>
              <w:left w:val="nil"/>
              <w:bottom w:val="single" w:sz="4" w:space="0" w:color="auto"/>
              <w:right w:val="single" w:sz="4" w:space="0" w:color="auto"/>
            </w:tcBorders>
            <w:shd w:val="clear" w:color="auto" w:fill="auto"/>
            <w:vAlign w:val="bottom"/>
            <w:hideMark/>
          </w:tcPr>
          <w:p w14:paraId="5618B88F"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0D6D2CD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05D838E"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0E8C9D74"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3812DD4"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DC7EAD1"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098834BD"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95BDDD9"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645AA79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04DC634A" w14:textId="77777777" w:rsidR="00351EED" w:rsidRPr="00F44308" w:rsidRDefault="00351EED" w:rsidP="004109FF">
            <w:pPr>
              <w:rPr>
                <w:rFonts w:ascii="Times New Roman" w:hAnsi="Times New Roman"/>
                <w:sz w:val="20"/>
                <w:szCs w:val="20"/>
              </w:rPr>
            </w:pPr>
          </w:p>
        </w:tc>
      </w:tr>
      <w:tr w:rsidR="00351EED" w:rsidRPr="00F44308" w14:paraId="6AB6BBC4"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5E6891C1" w14:textId="77777777" w:rsidR="00351EED" w:rsidRPr="00F44308" w:rsidRDefault="00351EED" w:rsidP="004109FF">
            <w:pPr>
              <w:rPr>
                <w:rFonts w:cs="Calibri"/>
                <w:color w:val="000000"/>
              </w:rPr>
            </w:pPr>
            <w:r w:rsidRPr="00F44308">
              <w:rPr>
                <w:rFonts w:cs="Calibri"/>
                <w:color w:val="000000"/>
              </w:rPr>
              <w:t>0043</w:t>
            </w:r>
          </w:p>
        </w:tc>
        <w:tc>
          <w:tcPr>
            <w:tcW w:w="543" w:type="dxa"/>
            <w:tcBorders>
              <w:top w:val="nil"/>
              <w:left w:val="nil"/>
              <w:bottom w:val="single" w:sz="4" w:space="0" w:color="auto"/>
              <w:right w:val="single" w:sz="4" w:space="0" w:color="auto"/>
            </w:tcBorders>
            <w:shd w:val="clear" w:color="auto" w:fill="auto"/>
            <w:noWrap/>
            <w:vAlign w:val="bottom"/>
            <w:hideMark/>
          </w:tcPr>
          <w:p w14:paraId="6CAC8EC0" w14:textId="77777777" w:rsidR="00351EED" w:rsidRPr="00F44308" w:rsidRDefault="00351EED" w:rsidP="004109FF">
            <w:pPr>
              <w:rPr>
                <w:rFonts w:cs="Calibri"/>
                <w:color w:val="000000"/>
              </w:rPr>
            </w:pPr>
            <w:r w:rsidRPr="00F44308">
              <w:rPr>
                <w:rFonts w:cs="Calibri"/>
                <w:color w:val="000000"/>
              </w:rPr>
              <w:t>43/2025</w:t>
            </w:r>
          </w:p>
        </w:tc>
        <w:tc>
          <w:tcPr>
            <w:tcW w:w="966" w:type="dxa"/>
            <w:tcBorders>
              <w:top w:val="nil"/>
              <w:left w:val="nil"/>
              <w:bottom w:val="single" w:sz="4" w:space="0" w:color="auto"/>
              <w:right w:val="single" w:sz="4" w:space="0" w:color="auto"/>
            </w:tcBorders>
            <w:shd w:val="clear" w:color="auto" w:fill="auto"/>
            <w:noWrap/>
            <w:vAlign w:val="bottom"/>
            <w:hideMark/>
          </w:tcPr>
          <w:p w14:paraId="32ED3C55"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523067F6" w14:textId="77777777" w:rsidR="00351EED" w:rsidRPr="00F44308" w:rsidRDefault="00351EED" w:rsidP="004109FF">
            <w:pPr>
              <w:rPr>
                <w:rFonts w:cs="Calibri"/>
                <w:color w:val="000000"/>
              </w:rPr>
            </w:pPr>
            <w:r w:rsidRPr="00F44308">
              <w:rPr>
                <w:rFonts w:cs="Calibri"/>
                <w:color w:val="000000"/>
              </w:rPr>
              <w:t>Izmjena projektne dokumentacije - Rekonstrukcija kulturnog centra Dubravica</w:t>
            </w:r>
          </w:p>
        </w:tc>
        <w:tc>
          <w:tcPr>
            <w:tcW w:w="392" w:type="dxa"/>
            <w:tcBorders>
              <w:top w:val="nil"/>
              <w:left w:val="nil"/>
              <w:bottom w:val="single" w:sz="4" w:space="0" w:color="auto"/>
              <w:right w:val="single" w:sz="4" w:space="0" w:color="auto"/>
            </w:tcBorders>
            <w:shd w:val="clear" w:color="auto" w:fill="auto"/>
            <w:vAlign w:val="bottom"/>
            <w:hideMark/>
          </w:tcPr>
          <w:p w14:paraId="26113577"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7D3CDBB0" w14:textId="77777777" w:rsidR="00351EED" w:rsidRPr="00F44308" w:rsidRDefault="00351EED" w:rsidP="004109FF">
            <w:pPr>
              <w:rPr>
                <w:rFonts w:cs="Calibri"/>
                <w:color w:val="000000"/>
              </w:rPr>
            </w:pPr>
            <w:r w:rsidRPr="00F44308">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22C4D764" w14:textId="77777777" w:rsidR="00351EED" w:rsidRPr="00F44308" w:rsidRDefault="00351EED" w:rsidP="004109FF">
            <w:pPr>
              <w:jc w:val="right"/>
              <w:rPr>
                <w:rFonts w:cs="Calibri"/>
                <w:color w:val="000000"/>
              </w:rPr>
            </w:pPr>
            <w:r w:rsidRPr="00F44308">
              <w:rPr>
                <w:rFonts w:cs="Calibri"/>
                <w:color w:val="000000"/>
              </w:rPr>
              <w:t>12.742,40</w:t>
            </w:r>
          </w:p>
        </w:tc>
        <w:tc>
          <w:tcPr>
            <w:tcW w:w="567" w:type="dxa"/>
            <w:tcBorders>
              <w:top w:val="nil"/>
              <w:left w:val="nil"/>
              <w:bottom w:val="single" w:sz="4" w:space="0" w:color="auto"/>
              <w:right w:val="single" w:sz="4" w:space="0" w:color="auto"/>
            </w:tcBorders>
            <w:shd w:val="clear" w:color="auto" w:fill="auto"/>
            <w:vAlign w:val="bottom"/>
            <w:hideMark/>
          </w:tcPr>
          <w:p w14:paraId="7487D2E5"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19B2848B"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70938AF4"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746B743"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1EF172AA"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FC897C2"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D72C990"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7AB7C3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8C94132"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2BD6CE57" w14:textId="77777777" w:rsidR="00351EED" w:rsidRPr="00F44308" w:rsidRDefault="00351EED" w:rsidP="004109FF">
            <w:pPr>
              <w:rPr>
                <w:rFonts w:ascii="Times New Roman" w:hAnsi="Times New Roman"/>
                <w:sz w:val="20"/>
                <w:szCs w:val="20"/>
              </w:rPr>
            </w:pPr>
          </w:p>
        </w:tc>
      </w:tr>
      <w:tr w:rsidR="00351EED" w:rsidRPr="00F44308" w14:paraId="5F50093A"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F4E3813" w14:textId="77777777" w:rsidR="00351EED" w:rsidRPr="00F44308" w:rsidRDefault="00351EED" w:rsidP="004109FF">
            <w:pPr>
              <w:rPr>
                <w:rFonts w:cs="Calibri"/>
                <w:color w:val="000000"/>
              </w:rPr>
            </w:pPr>
            <w:r w:rsidRPr="00F44308">
              <w:rPr>
                <w:rFonts w:cs="Calibri"/>
                <w:color w:val="000000"/>
              </w:rPr>
              <w:t>0044</w:t>
            </w:r>
          </w:p>
        </w:tc>
        <w:tc>
          <w:tcPr>
            <w:tcW w:w="543" w:type="dxa"/>
            <w:tcBorders>
              <w:top w:val="nil"/>
              <w:left w:val="nil"/>
              <w:bottom w:val="single" w:sz="4" w:space="0" w:color="auto"/>
              <w:right w:val="single" w:sz="4" w:space="0" w:color="auto"/>
            </w:tcBorders>
            <w:shd w:val="clear" w:color="auto" w:fill="auto"/>
            <w:noWrap/>
            <w:vAlign w:val="bottom"/>
            <w:hideMark/>
          </w:tcPr>
          <w:p w14:paraId="76CA23FD" w14:textId="77777777" w:rsidR="00351EED" w:rsidRPr="00F44308" w:rsidRDefault="00351EED" w:rsidP="004109FF">
            <w:pPr>
              <w:rPr>
                <w:rFonts w:cs="Calibri"/>
                <w:color w:val="000000"/>
              </w:rPr>
            </w:pPr>
            <w:r w:rsidRPr="00F44308">
              <w:rPr>
                <w:rFonts w:cs="Calibri"/>
                <w:color w:val="000000"/>
              </w:rPr>
              <w:t>44/2025</w:t>
            </w:r>
          </w:p>
        </w:tc>
        <w:tc>
          <w:tcPr>
            <w:tcW w:w="966" w:type="dxa"/>
            <w:tcBorders>
              <w:top w:val="nil"/>
              <w:left w:val="nil"/>
              <w:bottom w:val="single" w:sz="4" w:space="0" w:color="auto"/>
              <w:right w:val="single" w:sz="4" w:space="0" w:color="auto"/>
            </w:tcBorders>
            <w:shd w:val="clear" w:color="auto" w:fill="auto"/>
            <w:noWrap/>
            <w:vAlign w:val="bottom"/>
            <w:hideMark/>
          </w:tcPr>
          <w:p w14:paraId="43D3A11D"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28D8A749" w14:textId="77777777" w:rsidR="00351EED" w:rsidRPr="00F44308" w:rsidRDefault="00351EED" w:rsidP="004109FF">
            <w:pPr>
              <w:rPr>
                <w:rFonts w:cs="Calibri"/>
                <w:color w:val="000000"/>
              </w:rPr>
            </w:pPr>
            <w:r w:rsidRPr="00F44308">
              <w:rPr>
                <w:rFonts w:cs="Calibri"/>
                <w:color w:val="000000"/>
              </w:rPr>
              <w:t>Usluge-Božićna rasvjeta</w:t>
            </w:r>
          </w:p>
        </w:tc>
        <w:tc>
          <w:tcPr>
            <w:tcW w:w="392" w:type="dxa"/>
            <w:tcBorders>
              <w:top w:val="nil"/>
              <w:left w:val="nil"/>
              <w:bottom w:val="single" w:sz="4" w:space="0" w:color="auto"/>
              <w:right w:val="single" w:sz="4" w:space="0" w:color="auto"/>
            </w:tcBorders>
            <w:shd w:val="clear" w:color="auto" w:fill="auto"/>
            <w:vAlign w:val="bottom"/>
            <w:hideMark/>
          </w:tcPr>
          <w:p w14:paraId="1A965584"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145B730F" w14:textId="77777777" w:rsidR="00351EED" w:rsidRPr="00F44308" w:rsidRDefault="00351EED" w:rsidP="004109FF">
            <w:pPr>
              <w:rPr>
                <w:rFonts w:cs="Calibri"/>
                <w:color w:val="000000"/>
              </w:rPr>
            </w:pPr>
            <w:r w:rsidRPr="00F44308">
              <w:rPr>
                <w:rFonts w:cs="Calibri"/>
                <w:color w:val="000000"/>
              </w:rPr>
              <w:t>50232100 - Usluge održavanj</w:t>
            </w:r>
            <w:r w:rsidRPr="00F44308">
              <w:rPr>
                <w:rFonts w:cs="Calibri"/>
                <w:color w:val="000000"/>
              </w:rPr>
              <w:lastRenderedPageBreak/>
              <w:t>a ulične rasvjete</w:t>
            </w:r>
          </w:p>
        </w:tc>
        <w:tc>
          <w:tcPr>
            <w:tcW w:w="580" w:type="dxa"/>
            <w:tcBorders>
              <w:top w:val="nil"/>
              <w:left w:val="nil"/>
              <w:bottom w:val="single" w:sz="4" w:space="0" w:color="auto"/>
              <w:right w:val="single" w:sz="4" w:space="0" w:color="auto"/>
            </w:tcBorders>
            <w:shd w:val="clear" w:color="auto" w:fill="auto"/>
            <w:noWrap/>
            <w:vAlign w:val="bottom"/>
            <w:hideMark/>
          </w:tcPr>
          <w:p w14:paraId="1359D294" w14:textId="77777777" w:rsidR="00351EED" w:rsidRPr="00F44308" w:rsidRDefault="00351EED" w:rsidP="004109FF">
            <w:pPr>
              <w:jc w:val="right"/>
              <w:rPr>
                <w:rFonts w:cs="Calibri"/>
                <w:color w:val="000000"/>
              </w:rPr>
            </w:pPr>
            <w:r w:rsidRPr="00F44308">
              <w:rPr>
                <w:rFonts w:cs="Calibri"/>
                <w:color w:val="000000"/>
              </w:rPr>
              <w:lastRenderedPageBreak/>
              <w:t>3.400,00</w:t>
            </w:r>
          </w:p>
        </w:tc>
        <w:tc>
          <w:tcPr>
            <w:tcW w:w="567" w:type="dxa"/>
            <w:tcBorders>
              <w:top w:val="nil"/>
              <w:left w:val="nil"/>
              <w:bottom w:val="single" w:sz="4" w:space="0" w:color="auto"/>
              <w:right w:val="single" w:sz="4" w:space="0" w:color="auto"/>
            </w:tcBorders>
            <w:shd w:val="clear" w:color="auto" w:fill="auto"/>
            <w:vAlign w:val="bottom"/>
            <w:hideMark/>
          </w:tcPr>
          <w:p w14:paraId="77F04038"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6DC96FC"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7991816"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773DFC53"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005F16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F0B53B0"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0965B29"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333EDA9"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A316E52"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4562186E" w14:textId="77777777" w:rsidR="00351EED" w:rsidRPr="00F44308" w:rsidRDefault="00351EED" w:rsidP="004109FF">
            <w:pPr>
              <w:rPr>
                <w:rFonts w:ascii="Times New Roman" w:hAnsi="Times New Roman"/>
                <w:sz w:val="20"/>
                <w:szCs w:val="20"/>
              </w:rPr>
            </w:pPr>
          </w:p>
        </w:tc>
      </w:tr>
      <w:tr w:rsidR="00351EED" w:rsidRPr="00F44308" w14:paraId="29BAA9E5"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1C7EEB09" w14:textId="77777777" w:rsidR="00351EED" w:rsidRPr="00F44308" w:rsidRDefault="00351EED" w:rsidP="004109FF">
            <w:pPr>
              <w:rPr>
                <w:rFonts w:cs="Calibri"/>
                <w:color w:val="000000"/>
              </w:rPr>
            </w:pPr>
            <w:r w:rsidRPr="00F44308">
              <w:rPr>
                <w:rFonts w:cs="Calibri"/>
                <w:color w:val="000000"/>
              </w:rPr>
              <w:t>0045</w:t>
            </w:r>
          </w:p>
        </w:tc>
        <w:tc>
          <w:tcPr>
            <w:tcW w:w="543" w:type="dxa"/>
            <w:tcBorders>
              <w:top w:val="nil"/>
              <w:left w:val="nil"/>
              <w:bottom w:val="single" w:sz="4" w:space="0" w:color="auto"/>
              <w:right w:val="single" w:sz="4" w:space="0" w:color="auto"/>
            </w:tcBorders>
            <w:shd w:val="clear" w:color="auto" w:fill="auto"/>
            <w:noWrap/>
            <w:vAlign w:val="bottom"/>
            <w:hideMark/>
          </w:tcPr>
          <w:p w14:paraId="4C0B8080" w14:textId="77777777" w:rsidR="00351EED" w:rsidRPr="00F44308" w:rsidRDefault="00351EED" w:rsidP="004109FF">
            <w:pPr>
              <w:rPr>
                <w:rFonts w:cs="Calibri"/>
                <w:color w:val="000000"/>
              </w:rPr>
            </w:pPr>
            <w:r w:rsidRPr="00F44308">
              <w:rPr>
                <w:rFonts w:cs="Calibri"/>
                <w:color w:val="000000"/>
              </w:rPr>
              <w:t>45/2025</w:t>
            </w:r>
          </w:p>
        </w:tc>
        <w:tc>
          <w:tcPr>
            <w:tcW w:w="966" w:type="dxa"/>
            <w:tcBorders>
              <w:top w:val="nil"/>
              <w:left w:val="nil"/>
              <w:bottom w:val="single" w:sz="4" w:space="0" w:color="auto"/>
              <w:right w:val="single" w:sz="4" w:space="0" w:color="auto"/>
            </w:tcBorders>
            <w:shd w:val="clear" w:color="auto" w:fill="auto"/>
            <w:noWrap/>
            <w:vAlign w:val="bottom"/>
            <w:hideMark/>
          </w:tcPr>
          <w:p w14:paraId="704D8C3C"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A09BC8D" w14:textId="77777777" w:rsidR="00351EED" w:rsidRPr="00F44308" w:rsidRDefault="00351EED" w:rsidP="004109FF">
            <w:pPr>
              <w:rPr>
                <w:rFonts w:cs="Calibri"/>
                <w:color w:val="000000"/>
              </w:rPr>
            </w:pPr>
            <w:r w:rsidRPr="00F44308">
              <w:rPr>
                <w:rFonts w:cs="Calibri"/>
                <w:color w:val="000000"/>
              </w:rPr>
              <w:t>Usluge tekućeg i investicijskog održavanja općinskih zgrada</w:t>
            </w:r>
          </w:p>
        </w:tc>
        <w:tc>
          <w:tcPr>
            <w:tcW w:w="392" w:type="dxa"/>
            <w:tcBorders>
              <w:top w:val="nil"/>
              <w:left w:val="nil"/>
              <w:bottom w:val="single" w:sz="4" w:space="0" w:color="auto"/>
              <w:right w:val="single" w:sz="4" w:space="0" w:color="auto"/>
            </w:tcBorders>
            <w:shd w:val="clear" w:color="auto" w:fill="auto"/>
            <w:vAlign w:val="bottom"/>
            <w:hideMark/>
          </w:tcPr>
          <w:p w14:paraId="129356A6"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96FE796" w14:textId="77777777" w:rsidR="00351EED" w:rsidRPr="00F44308" w:rsidRDefault="00351EED" w:rsidP="004109FF">
            <w:pPr>
              <w:rPr>
                <w:rFonts w:cs="Calibri"/>
                <w:color w:val="000000"/>
              </w:rPr>
            </w:pPr>
            <w:r w:rsidRPr="00F44308">
              <w:rPr>
                <w:rFonts w:cs="Calibri"/>
                <w:color w:val="000000"/>
              </w:rPr>
              <w:t>50000000 - Usluge popravaka i održavanja</w:t>
            </w:r>
          </w:p>
        </w:tc>
        <w:tc>
          <w:tcPr>
            <w:tcW w:w="580" w:type="dxa"/>
            <w:tcBorders>
              <w:top w:val="nil"/>
              <w:left w:val="nil"/>
              <w:bottom w:val="single" w:sz="4" w:space="0" w:color="auto"/>
              <w:right w:val="single" w:sz="4" w:space="0" w:color="auto"/>
            </w:tcBorders>
            <w:shd w:val="clear" w:color="auto" w:fill="auto"/>
            <w:noWrap/>
            <w:vAlign w:val="bottom"/>
            <w:hideMark/>
          </w:tcPr>
          <w:p w14:paraId="151431B2" w14:textId="77777777" w:rsidR="00351EED" w:rsidRPr="00F44308" w:rsidRDefault="00351EED" w:rsidP="004109FF">
            <w:pPr>
              <w:jc w:val="right"/>
              <w:rPr>
                <w:rFonts w:cs="Calibri"/>
                <w:color w:val="000000"/>
              </w:rPr>
            </w:pPr>
            <w:r w:rsidRPr="00F44308">
              <w:rPr>
                <w:rFonts w:cs="Calibri"/>
                <w:color w:val="000000"/>
              </w:rPr>
              <w:t>10.580,00</w:t>
            </w:r>
          </w:p>
        </w:tc>
        <w:tc>
          <w:tcPr>
            <w:tcW w:w="567" w:type="dxa"/>
            <w:tcBorders>
              <w:top w:val="nil"/>
              <w:left w:val="nil"/>
              <w:bottom w:val="single" w:sz="4" w:space="0" w:color="auto"/>
              <w:right w:val="single" w:sz="4" w:space="0" w:color="auto"/>
            </w:tcBorders>
            <w:shd w:val="clear" w:color="auto" w:fill="auto"/>
            <w:vAlign w:val="bottom"/>
            <w:hideMark/>
          </w:tcPr>
          <w:p w14:paraId="42C34917"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8D7BF8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7DADB5B"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21E18EF"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7AF71B9"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0AAAB6F"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3E7FAA60"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42B7F1AD"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5BF5AA8"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3905AC95" w14:textId="77777777" w:rsidR="00351EED" w:rsidRPr="00F44308" w:rsidRDefault="00351EED" w:rsidP="004109FF">
            <w:pPr>
              <w:rPr>
                <w:rFonts w:ascii="Times New Roman" w:hAnsi="Times New Roman"/>
                <w:sz w:val="20"/>
                <w:szCs w:val="20"/>
              </w:rPr>
            </w:pPr>
          </w:p>
        </w:tc>
      </w:tr>
      <w:tr w:rsidR="00351EED" w:rsidRPr="00F44308" w14:paraId="22232817"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791480E4" w14:textId="77777777" w:rsidR="00351EED" w:rsidRPr="00F44308" w:rsidRDefault="00351EED" w:rsidP="004109FF">
            <w:pPr>
              <w:rPr>
                <w:rFonts w:cs="Calibri"/>
                <w:color w:val="000000"/>
              </w:rPr>
            </w:pPr>
            <w:r w:rsidRPr="00F44308">
              <w:rPr>
                <w:rFonts w:cs="Calibri"/>
                <w:color w:val="000000"/>
              </w:rPr>
              <w:t>0046</w:t>
            </w:r>
          </w:p>
        </w:tc>
        <w:tc>
          <w:tcPr>
            <w:tcW w:w="543" w:type="dxa"/>
            <w:tcBorders>
              <w:top w:val="nil"/>
              <w:left w:val="nil"/>
              <w:bottom w:val="single" w:sz="4" w:space="0" w:color="auto"/>
              <w:right w:val="single" w:sz="4" w:space="0" w:color="auto"/>
            </w:tcBorders>
            <w:shd w:val="clear" w:color="auto" w:fill="auto"/>
            <w:noWrap/>
            <w:vAlign w:val="bottom"/>
            <w:hideMark/>
          </w:tcPr>
          <w:p w14:paraId="22A1AEB4" w14:textId="77777777" w:rsidR="00351EED" w:rsidRPr="00F44308" w:rsidRDefault="00351EED" w:rsidP="004109FF">
            <w:pPr>
              <w:rPr>
                <w:rFonts w:cs="Calibri"/>
                <w:color w:val="000000"/>
              </w:rPr>
            </w:pPr>
            <w:r w:rsidRPr="00F44308">
              <w:rPr>
                <w:rFonts w:cs="Calibri"/>
                <w:color w:val="000000"/>
              </w:rPr>
              <w:t>46/2025</w:t>
            </w:r>
          </w:p>
        </w:tc>
        <w:tc>
          <w:tcPr>
            <w:tcW w:w="966" w:type="dxa"/>
            <w:tcBorders>
              <w:top w:val="nil"/>
              <w:left w:val="nil"/>
              <w:bottom w:val="single" w:sz="4" w:space="0" w:color="auto"/>
              <w:right w:val="single" w:sz="4" w:space="0" w:color="auto"/>
            </w:tcBorders>
            <w:shd w:val="clear" w:color="auto" w:fill="auto"/>
            <w:noWrap/>
            <w:vAlign w:val="bottom"/>
            <w:hideMark/>
          </w:tcPr>
          <w:p w14:paraId="2FB7FD3E"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407B02CC" w14:textId="77777777" w:rsidR="00351EED" w:rsidRPr="00F44308" w:rsidRDefault="00351EED" w:rsidP="004109FF">
            <w:pPr>
              <w:rPr>
                <w:rFonts w:cs="Calibri"/>
                <w:color w:val="000000"/>
              </w:rPr>
            </w:pPr>
            <w:r w:rsidRPr="00F44308">
              <w:rPr>
                <w:rFonts w:cs="Calibri"/>
                <w:color w:val="000000"/>
              </w:rPr>
              <w:t>Dogradnja vodovodne mreže Vinogradski put</w:t>
            </w:r>
          </w:p>
        </w:tc>
        <w:tc>
          <w:tcPr>
            <w:tcW w:w="392" w:type="dxa"/>
            <w:tcBorders>
              <w:top w:val="nil"/>
              <w:left w:val="nil"/>
              <w:bottom w:val="single" w:sz="4" w:space="0" w:color="auto"/>
              <w:right w:val="single" w:sz="4" w:space="0" w:color="auto"/>
            </w:tcBorders>
            <w:shd w:val="clear" w:color="auto" w:fill="auto"/>
            <w:vAlign w:val="bottom"/>
            <w:hideMark/>
          </w:tcPr>
          <w:p w14:paraId="4A272CB1" w14:textId="77777777" w:rsidR="00351EED" w:rsidRPr="00F44308" w:rsidRDefault="00351EED" w:rsidP="004109FF">
            <w:pPr>
              <w:rPr>
                <w:rFonts w:cs="Calibri"/>
                <w:color w:val="000000"/>
              </w:rPr>
            </w:pPr>
            <w:r w:rsidRPr="00F44308">
              <w:rPr>
                <w:rFonts w:cs="Calibri"/>
                <w:color w:val="000000"/>
              </w:rPr>
              <w:t>Radovi</w:t>
            </w:r>
          </w:p>
        </w:tc>
        <w:tc>
          <w:tcPr>
            <w:tcW w:w="748" w:type="dxa"/>
            <w:tcBorders>
              <w:top w:val="nil"/>
              <w:left w:val="nil"/>
              <w:bottom w:val="single" w:sz="4" w:space="0" w:color="auto"/>
              <w:right w:val="single" w:sz="4" w:space="0" w:color="auto"/>
            </w:tcBorders>
            <w:shd w:val="clear" w:color="auto" w:fill="auto"/>
            <w:vAlign w:val="bottom"/>
            <w:hideMark/>
          </w:tcPr>
          <w:p w14:paraId="5BEA614F" w14:textId="77777777" w:rsidR="00351EED" w:rsidRPr="00F44308" w:rsidRDefault="00351EED" w:rsidP="004109FF">
            <w:pPr>
              <w:rPr>
                <w:rFonts w:cs="Calibri"/>
                <w:color w:val="000000"/>
              </w:rPr>
            </w:pPr>
            <w:r w:rsidRPr="00F44308">
              <w:rPr>
                <w:rFonts w:cs="Calibri"/>
                <w:color w:val="000000"/>
              </w:rPr>
              <w:t>45232151 - Radovi na obnovi vodovodne mreže</w:t>
            </w:r>
          </w:p>
        </w:tc>
        <w:tc>
          <w:tcPr>
            <w:tcW w:w="580" w:type="dxa"/>
            <w:tcBorders>
              <w:top w:val="nil"/>
              <w:left w:val="nil"/>
              <w:bottom w:val="single" w:sz="4" w:space="0" w:color="auto"/>
              <w:right w:val="single" w:sz="4" w:space="0" w:color="auto"/>
            </w:tcBorders>
            <w:shd w:val="clear" w:color="auto" w:fill="auto"/>
            <w:noWrap/>
            <w:vAlign w:val="bottom"/>
            <w:hideMark/>
          </w:tcPr>
          <w:p w14:paraId="49A3F9D4" w14:textId="77777777" w:rsidR="00351EED" w:rsidRPr="00F44308" w:rsidRDefault="00351EED" w:rsidP="004109FF">
            <w:pPr>
              <w:jc w:val="right"/>
              <w:rPr>
                <w:rFonts w:cs="Calibri"/>
                <w:color w:val="000000"/>
              </w:rPr>
            </w:pPr>
            <w:r w:rsidRPr="00F44308">
              <w:rPr>
                <w:rFonts w:cs="Calibri"/>
                <w:color w:val="000000"/>
              </w:rPr>
              <w:t>16.000,00</w:t>
            </w:r>
          </w:p>
        </w:tc>
        <w:tc>
          <w:tcPr>
            <w:tcW w:w="567" w:type="dxa"/>
            <w:tcBorders>
              <w:top w:val="nil"/>
              <w:left w:val="nil"/>
              <w:bottom w:val="single" w:sz="4" w:space="0" w:color="auto"/>
              <w:right w:val="single" w:sz="4" w:space="0" w:color="auto"/>
            </w:tcBorders>
            <w:shd w:val="clear" w:color="auto" w:fill="auto"/>
            <w:vAlign w:val="bottom"/>
            <w:hideMark/>
          </w:tcPr>
          <w:p w14:paraId="32B40399"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EFAC64B"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3596108D"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5905BAE0"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4BDF126B"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47D2740E"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6FBB071D"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750CCF0E"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7703F1B"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8319B63" w14:textId="77777777" w:rsidR="00351EED" w:rsidRPr="00F44308" w:rsidRDefault="00351EED" w:rsidP="004109FF">
            <w:pPr>
              <w:rPr>
                <w:rFonts w:ascii="Times New Roman" w:hAnsi="Times New Roman"/>
                <w:sz w:val="20"/>
                <w:szCs w:val="20"/>
              </w:rPr>
            </w:pPr>
          </w:p>
        </w:tc>
      </w:tr>
      <w:tr w:rsidR="00351EED" w:rsidRPr="00F44308" w14:paraId="11CE586D"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9C5CF66" w14:textId="77777777" w:rsidR="00351EED" w:rsidRPr="00F44308" w:rsidRDefault="00351EED" w:rsidP="004109FF">
            <w:pPr>
              <w:rPr>
                <w:rFonts w:cs="Calibri"/>
                <w:color w:val="000000"/>
              </w:rPr>
            </w:pPr>
            <w:r w:rsidRPr="00F44308">
              <w:rPr>
                <w:rFonts w:cs="Calibri"/>
                <w:color w:val="000000"/>
              </w:rPr>
              <w:t>0047</w:t>
            </w:r>
          </w:p>
        </w:tc>
        <w:tc>
          <w:tcPr>
            <w:tcW w:w="543" w:type="dxa"/>
            <w:tcBorders>
              <w:top w:val="nil"/>
              <w:left w:val="nil"/>
              <w:bottom w:val="single" w:sz="4" w:space="0" w:color="auto"/>
              <w:right w:val="single" w:sz="4" w:space="0" w:color="auto"/>
            </w:tcBorders>
            <w:shd w:val="clear" w:color="auto" w:fill="auto"/>
            <w:noWrap/>
            <w:vAlign w:val="bottom"/>
            <w:hideMark/>
          </w:tcPr>
          <w:p w14:paraId="74B25C1C" w14:textId="77777777" w:rsidR="00351EED" w:rsidRPr="00F44308" w:rsidRDefault="00351EED" w:rsidP="004109FF">
            <w:pPr>
              <w:rPr>
                <w:rFonts w:cs="Calibri"/>
                <w:color w:val="000000"/>
              </w:rPr>
            </w:pPr>
            <w:r w:rsidRPr="00F44308">
              <w:rPr>
                <w:rFonts w:cs="Calibri"/>
                <w:color w:val="000000"/>
              </w:rPr>
              <w:t>47/2025</w:t>
            </w:r>
          </w:p>
        </w:tc>
        <w:tc>
          <w:tcPr>
            <w:tcW w:w="966" w:type="dxa"/>
            <w:tcBorders>
              <w:top w:val="nil"/>
              <w:left w:val="nil"/>
              <w:bottom w:val="single" w:sz="4" w:space="0" w:color="auto"/>
              <w:right w:val="single" w:sz="4" w:space="0" w:color="auto"/>
            </w:tcBorders>
            <w:shd w:val="clear" w:color="auto" w:fill="auto"/>
            <w:noWrap/>
            <w:vAlign w:val="bottom"/>
            <w:hideMark/>
          </w:tcPr>
          <w:p w14:paraId="79849920" w14:textId="77777777" w:rsidR="00351EED" w:rsidRPr="00F44308" w:rsidRDefault="00351EED" w:rsidP="004109FF">
            <w:pPr>
              <w:rPr>
                <w:rFonts w:cs="Calibri"/>
                <w:color w:val="000000"/>
              </w:rPr>
            </w:pPr>
            <w:r w:rsidRPr="00F44308">
              <w:rPr>
                <w:rFonts w:cs="Calibri"/>
                <w:color w:val="000000"/>
              </w:rPr>
              <w:t>Zakon o javnoj nabavi</w:t>
            </w:r>
          </w:p>
        </w:tc>
        <w:tc>
          <w:tcPr>
            <w:tcW w:w="703" w:type="dxa"/>
            <w:tcBorders>
              <w:top w:val="nil"/>
              <w:left w:val="nil"/>
              <w:bottom w:val="single" w:sz="4" w:space="0" w:color="auto"/>
              <w:right w:val="single" w:sz="4" w:space="0" w:color="auto"/>
            </w:tcBorders>
            <w:shd w:val="clear" w:color="auto" w:fill="auto"/>
            <w:vAlign w:val="bottom"/>
            <w:hideMark/>
          </w:tcPr>
          <w:p w14:paraId="6EF363AC" w14:textId="77777777" w:rsidR="00351EED" w:rsidRPr="00F44308" w:rsidRDefault="00351EED" w:rsidP="004109FF">
            <w:pPr>
              <w:rPr>
                <w:rFonts w:cs="Calibri"/>
                <w:color w:val="000000"/>
              </w:rPr>
            </w:pPr>
            <w:r w:rsidRPr="00F44308">
              <w:rPr>
                <w:rFonts w:cs="Calibri"/>
                <w:color w:val="000000"/>
              </w:rPr>
              <w:t>Izrada projektne dokumentacije za sportsko-rekreacijski centar Dubravica</w:t>
            </w:r>
          </w:p>
        </w:tc>
        <w:tc>
          <w:tcPr>
            <w:tcW w:w="392" w:type="dxa"/>
            <w:tcBorders>
              <w:top w:val="nil"/>
              <w:left w:val="nil"/>
              <w:bottom w:val="single" w:sz="4" w:space="0" w:color="auto"/>
              <w:right w:val="single" w:sz="4" w:space="0" w:color="auto"/>
            </w:tcBorders>
            <w:shd w:val="clear" w:color="auto" w:fill="auto"/>
            <w:vAlign w:val="bottom"/>
            <w:hideMark/>
          </w:tcPr>
          <w:p w14:paraId="0A43B1DA"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20AAF1E" w14:textId="77777777" w:rsidR="00351EED" w:rsidRPr="00F44308" w:rsidRDefault="00351EED" w:rsidP="004109FF">
            <w:pPr>
              <w:rPr>
                <w:rFonts w:cs="Calibri"/>
                <w:color w:val="000000"/>
              </w:rPr>
            </w:pPr>
            <w:r w:rsidRPr="00F44308">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4EECF135" w14:textId="77777777" w:rsidR="00351EED" w:rsidRPr="00F44308" w:rsidRDefault="00351EED" w:rsidP="004109FF">
            <w:pPr>
              <w:jc w:val="right"/>
              <w:rPr>
                <w:rFonts w:cs="Calibri"/>
                <w:color w:val="000000"/>
              </w:rPr>
            </w:pPr>
            <w:r w:rsidRPr="00F44308">
              <w:rPr>
                <w:rFonts w:cs="Calibri"/>
                <w:color w:val="000000"/>
              </w:rPr>
              <w:t>83.200,00</w:t>
            </w:r>
          </w:p>
        </w:tc>
        <w:tc>
          <w:tcPr>
            <w:tcW w:w="567" w:type="dxa"/>
            <w:tcBorders>
              <w:top w:val="nil"/>
              <w:left w:val="nil"/>
              <w:bottom w:val="single" w:sz="4" w:space="0" w:color="auto"/>
              <w:right w:val="single" w:sz="4" w:space="0" w:color="auto"/>
            </w:tcBorders>
            <w:shd w:val="clear" w:color="auto" w:fill="auto"/>
            <w:vAlign w:val="bottom"/>
            <w:hideMark/>
          </w:tcPr>
          <w:p w14:paraId="72EE59E3" w14:textId="77777777" w:rsidR="00351EED" w:rsidRPr="00F44308" w:rsidRDefault="00351EED" w:rsidP="004109FF">
            <w:pPr>
              <w:rPr>
                <w:rFonts w:cs="Calibri"/>
                <w:color w:val="000000"/>
              </w:rPr>
            </w:pPr>
            <w:r w:rsidRPr="00F44308">
              <w:rPr>
                <w:rFonts w:cs="Calibri"/>
                <w:color w:val="000000"/>
              </w:rPr>
              <w:t>Otvoreni postupak</w:t>
            </w:r>
          </w:p>
        </w:tc>
        <w:tc>
          <w:tcPr>
            <w:tcW w:w="485" w:type="dxa"/>
            <w:tcBorders>
              <w:top w:val="nil"/>
              <w:left w:val="nil"/>
              <w:bottom w:val="single" w:sz="4" w:space="0" w:color="auto"/>
              <w:right w:val="single" w:sz="4" w:space="0" w:color="auto"/>
            </w:tcBorders>
            <w:shd w:val="clear" w:color="auto" w:fill="auto"/>
            <w:vAlign w:val="bottom"/>
            <w:hideMark/>
          </w:tcPr>
          <w:p w14:paraId="3CFB5F4A"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2835D3F"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549CF8AD"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24FCE6EE"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15340963" w14:textId="77777777" w:rsidR="00351EED" w:rsidRPr="00F44308" w:rsidRDefault="00351EED" w:rsidP="004109FF">
            <w:pPr>
              <w:rPr>
                <w:rFonts w:cs="Calibri"/>
                <w:color w:val="000000"/>
              </w:rPr>
            </w:pPr>
            <w:r w:rsidRPr="00F44308">
              <w:rPr>
                <w:rFonts w:cs="Calibri"/>
                <w:color w:val="000000"/>
              </w:rPr>
              <w:t>3. kvartal</w:t>
            </w:r>
          </w:p>
        </w:tc>
        <w:tc>
          <w:tcPr>
            <w:tcW w:w="452" w:type="dxa"/>
            <w:tcBorders>
              <w:top w:val="nil"/>
              <w:left w:val="nil"/>
              <w:bottom w:val="single" w:sz="4" w:space="0" w:color="auto"/>
              <w:right w:val="single" w:sz="4" w:space="0" w:color="auto"/>
            </w:tcBorders>
            <w:shd w:val="clear" w:color="auto" w:fill="auto"/>
            <w:vAlign w:val="bottom"/>
            <w:hideMark/>
          </w:tcPr>
          <w:p w14:paraId="0858D50A" w14:textId="77777777" w:rsidR="00351EED" w:rsidRPr="00F44308" w:rsidRDefault="00351EED" w:rsidP="004109FF">
            <w:pPr>
              <w:rPr>
                <w:rFonts w:cs="Calibri"/>
                <w:color w:val="000000"/>
              </w:rPr>
            </w:pPr>
            <w:r w:rsidRPr="00F44308">
              <w:rPr>
                <w:rFonts w:cs="Calibri"/>
                <w:color w:val="000000"/>
              </w:rPr>
              <w:t>6 mjeseci</w:t>
            </w:r>
          </w:p>
        </w:tc>
        <w:tc>
          <w:tcPr>
            <w:tcW w:w="449" w:type="dxa"/>
            <w:tcBorders>
              <w:top w:val="nil"/>
              <w:left w:val="nil"/>
              <w:bottom w:val="single" w:sz="4" w:space="0" w:color="auto"/>
              <w:right w:val="single" w:sz="4" w:space="0" w:color="auto"/>
            </w:tcBorders>
            <w:shd w:val="clear" w:color="auto" w:fill="auto"/>
            <w:vAlign w:val="bottom"/>
            <w:hideMark/>
          </w:tcPr>
          <w:p w14:paraId="52F18B5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177B76FA"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6901DA6" w14:textId="77777777" w:rsidR="00351EED" w:rsidRPr="00F44308" w:rsidRDefault="00351EED" w:rsidP="004109FF">
            <w:pPr>
              <w:rPr>
                <w:rFonts w:ascii="Times New Roman" w:hAnsi="Times New Roman"/>
                <w:sz w:val="20"/>
                <w:szCs w:val="20"/>
              </w:rPr>
            </w:pPr>
          </w:p>
        </w:tc>
      </w:tr>
      <w:tr w:rsidR="00351EED" w:rsidRPr="00F44308" w14:paraId="55CBD460"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34230F76" w14:textId="77777777" w:rsidR="00351EED" w:rsidRPr="00F44308" w:rsidRDefault="00351EED" w:rsidP="004109FF">
            <w:pPr>
              <w:rPr>
                <w:rFonts w:cs="Calibri"/>
                <w:color w:val="000000"/>
              </w:rPr>
            </w:pPr>
            <w:r w:rsidRPr="00F44308">
              <w:rPr>
                <w:rFonts w:cs="Calibri"/>
                <w:color w:val="000000"/>
              </w:rPr>
              <w:t>0048</w:t>
            </w:r>
          </w:p>
        </w:tc>
        <w:tc>
          <w:tcPr>
            <w:tcW w:w="543" w:type="dxa"/>
            <w:tcBorders>
              <w:top w:val="nil"/>
              <w:left w:val="nil"/>
              <w:bottom w:val="single" w:sz="4" w:space="0" w:color="auto"/>
              <w:right w:val="single" w:sz="4" w:space="0" w:color="auto"/>
            </w:tcBorders>
            <w:shd w:val="clear" w:color="auto" w:fill="auto"/>
            <w:noWrap/>
            <w:vAlign w:val="bottom"/>
            <w:hideMark/>
          </w:tcPr>
          <w:p w14:paraId="4014EEBE" w14:textId="77777777" w:rsidR="00351EED" w:rsidRPr="00F44308" w:rsidRDefault="00351EED" w:rsidP="004109FF">
            <w:pPr>
              <w:rPr>
                <w:rFonts w:cs="Calibri"/>
                <w:color w:val="000000"/>
              </w:rPr>
            </w:pPr>
            <w:r w:rsidRPr="00F44308">
              <w:rPr>
                <w:rFonts w:cs="Calibri"/>
                <w:color w:val="000000"/>
              </w:rPr>
              <w:t>48/2025</w:t>
            </w:r>
          </w:p>
        </w:tc>
        <w:tc>
          <w:tcPr>
            <w:tcW w:w="966" w:type="dxa"/>
            <w:tcBorders>
              <w:top w:val="nil"/>
              <w:left w:val="nil"/>
              <w:bottom w:val="single" w:sz="4" w:space="0" w:color="auto"/>
              <w:right w:val="single" w:sz="4" w:space="0" w:color="auto"/>
            </w:tcBorders>
            <w:shd w:val="clear" w:color="auto" w:fill="auto"/>
            <w:noWrap/>
            <w:vAlign w:val="bottom"/>
            <w:hideMark/>
          </w:tcPr>
          <w:p w14:paraId="7E17D6CC"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3983FE6" w14:textId="77777777" w:rsidR="00351EED" w:rsidRPr="00F44308" w:rsidRDefault="00351EED" w:rsidP="004109FF">
            <w:pPr>
              <w:rPr>
                <w:rFonts w:cs="Calibri"/>
                <w:color w:val="000000"/>
              </w:rPr>
            </w:pPr>
            <w:r w:rsidRPr="00F44308">
              <w:rPr>
                <w:rFonts w:cs="Calibri"/>
                <w:color w:val="000000"/>
              </w:rPr>
              <w:t>Geodetsko snimanje javne rasvjete</w:t>
            </w:r>
          </w:p>
        </w:tc>
        <w:tc>
          <w:tcPr>
            <w:tcW w:w="392" w:type="dxa"/>
            <w:tcBorders>
              <w:top w:val="nil"/>
              <w:left w:val="nil"/>
              <w:bottom w:val="single" w:sz="4" w:space="0" w:color="auto"/>
              <w:right w:val="single" w:sz="4" w:space="0" w:color="auto"/>
            </w:tcBorders>
            <w:shd w:val="clear" w:color="auto" w:fill="auto"/>
            <w:vAlign w:val="bottom"/>
            <w:hideMark/>
          </w:tcPr>
          <w:p w14:paraId="32D85B0F"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312A15B5" w14:textId="77777777" w:rsidR="00351EED" w:rsidRPr="00F44308" w:rsidRDefault="00351EED" w:rsidP="004109FF">
            <w:pPr>
              <w:rPr>
                <w:rFonts w:cs="Calibri"/>
                <w:color w:val="000000"/>
              </w:rPr>
            </w:pPr>
            <w:r w:rsidRPr="00F44308">
              <w:rPr>
                <w:rFonts w:cs="Calibri"/>
                <w:color w:val="000000"/>
              </w:rPr>
              <w:t>71355000 - Geodetske usluge</w:t>
            </w:r>
          </w:p>
        </w:tc>
        <w:tc>
          <w:tcPr>
            <w:tcW w:w="580" w:type="dxa"/>
            <w:tcBorders>
              <w:top w:val="nil"/>
              <w:left w:val="nil"/>
              <w:bottom w:val="single" w:sz="4" w:space="0" w:color="auto"/>
              <w:right w:val="single" w:sz="4" w:space="0" w:color="auto"/>
            </w:tcBorders>
            <w:shd w:val="clear" w:color="auto" w:fill="auto"/>
            <w:noWrap/>
            <w:vAlign w:val="bottom"/>
            <w:hideMark/>
          </w:tcPr>
          <w:p w14:paraId="368F90A1" w14:textId="77777777" w:rsidR="00351EED" w:rsidRPr="00F44308" w:rsidRDefault="00351EED" w:rsidP="004109FF">
            <w:pPr>
              <w:jc w:val="right"/>
              <w:rPr>
                <w:rFonts w:cs="Calibri"/>
                <w:color w:val="000000"/>
              </w:rPr>
            </w:pPr>
            <w:r w:rsidRPr="00F44308">
              <w:rPr>
                <w:rFonts w:cs="Calibri"/>
                <w:color w:val="000000"/>
              </w:rPr>
              <w:t>5.200,00</w:t>
            </w:r>
          </w:p>
        </w:tc>
        <w:tc>
          <w:tcPr>
            <w:tcW w:w="567" w:type="dxa"/>
            <w:tcBorders>
              <w:top w:val="nil"/>
              <w:left w:val="nil"/>
              <w:bottom w:val="single" w:sz="4" w:space="0" w:color="auto"/>
              <w:right w:val="single" w:sz="4" w:space="0" w:color="auto"/>
            </w:tcBorders>
            <w:shd w:val="clear" w:color="auto" w:fill="auto"/>
            <w:vAlign w:val="bottom"/>
            <w:hideMark/>
          </w:tcPr>
          <w:p w14:paraId="3CAC3C17"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68A22C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6C645599"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6034C8B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404F151"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2CAA8C4A"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25D4C0E3"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DF87B4F"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709F8466"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32A74341" w14:textId="77777777" w:rsidR="00351EED" w:rsidRPr="00F44308" w:rsidRDefault="00351EED" w:rsidP="004109FF">
            <w:pPr>
              <w:rPr>
                <w:rFonts w:ascii="Times New Roman" w:hAnsi="Times New Roman"/>
                <w:sz w:val="20"/>
                <w:szCs w:val="20"/>
              </w:rPr>
            </w:pPr>
          </w:p>
        </w:tc>
      </w:tr>
      <w:tr w:rsidR="00351EED" w:rsidRPr="00F44308" w14:paraId="426DD8CB" w14:textId="77777777" w:rsidTr="004109FF">
        <w:trPr>
          <w:trHeight w:val="3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79F56D2" w14:textId="77777777" w:rsidR="00351EED" w:rsidRPr="00F44308" w:rsidRDefault="00351EED" w:rsidP="004109FF">
            <w:pPr>
              <w:rPr>
                <w:rFonts w:cs="Calibri"/>
                <w:color w:val="000000"/>
              </w:rPr>
            </w:pPr>
            <w:r w:rsidRPr="00F44308">
              <w:rPr>
                <w:rFonts w:cs="Calibri"/>
                <w:color w:val="000000"/>
              </w:rPr>
              <w:lastRenderedPageBreak/>
              <w:t>0049</w:t>
            </w:r>
          </w:p>
        </w:tc>
        <w:tc>
          <w:tcPr>
            <w:tcW w:w="543" w:type="dxa"/>
            <w:tcBorders>
              <w:top w:val="nil"/>
              <w:left w:val="nil"/>
              <w:bottom w:val="single" w:sz="4" w:space="0" w:color="auto"/>
              <w:right w:val="single" w:sz="4" w:space="0" w:color="auto"/>
            </w:tcBorders>
            <w:shd w:val="clear" w:color="auto" w:fill="auto"/>
            <w:noWrap/>
            <w:vAlign w:val="bottom"/>
            <w:hideMark/>
          </w:tcPr>
          <w:p w14:paraId="06D27801" w14:textId="77777777" w:rsidR="00351EED" w:rsidRPr="00F44308" w:rsidRDefault="00351EED" w:rsidP="004109FF">
            <w:pPr>
              <w:rPr>
                <w:rFonts w:cs="Calibri"/>
                <w:color w:val="000000"/>
              </w:rPr>
            </w:pPr>
            <w:r w:rsidRPr="00F44308">
              <w:rPr>
                <w:rFonts w:cs="Calibri"/>
                <w:color w:val="000000"/>
              </w:rPr>
              <w:t>49/2025</w:t>
            </w:r>
          </w:p>
        </w:tc>
        <w:tc>
          <w:tcPr>
            <w:tcW w:w="966" w:type="dxa"/>
            <w:tcBorders>
              <w:top w:val="nil"/>
              <w:left w:val="nil"/>
              <w:bottom w:val="single" w:sz="4" w:space="0" w:color="auto"/>
              <w:right w:val="single" w:sz="4" w:space="0" w:color="auto"/>
            </w:tcBorders>
            <w:shd w:val="clear" w:color="auto" w:fill="auto"/>
            <w:noWrap/>
            <w:vAlign w:val="bottom"/>
            <w:hideMark/>
          </w:tcPr>
          <w:p w14:paraId="53527D4D"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1E9DE2FE" w14:textId="77777777" w:rsidR="00351EED" w:rsidRPr="00F44308" w:rsidRDefault="00351EED" w:rsidP="004109FF">
            <w:pPr>
              <w:rPr>
                <w:rFonts w:cs="Calibri"/>
                <w:color w:val="000000"/>
              </w:rPr>
            </w:pPr>
            <w:r w:rsidRPr="00F44308">
              <w:rPr>
                <w:rFonts w:cs="Calibri"/>
                <w:color w:val="000000"/>
              </w:rPr>
              <w:t>Usluga medijskog praćenja Općine Dubravica</w:t>
            </w:r>
          </w:p>
        </w:tc>
        <w:tc>
          <w:tcPr>
            <w:tcW w:w="392" w:type="dxa"/>
            <w:tcBorders>
              <w:top w:val="nil"/>
              <w:left w:val="nil"/>
              <w:bottom w:val="single" w:sz="4" w:space="0" w:color="auto"/>
              <w:right w:val="single" w:sz="4" w:space="0" w:color="auto"/>
            </w:tcBorders>
            <w:shd w:val="clear" w:color="auto" w:fill="auto"/>
            <w:vAlign w:val="bottom"/>
            <w:hideMark/>
          </w:tcPr>
          <w:p w14:paraId="2A19F2F5"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408A5BD3" w14:textId="77777777" w:rsidR="00351EED" w:rsidRPr="00F44308" w:rsidRDefault="00351EED" w:rsidP="004109FF">
            <w:pPr>
              <w:rPr>
                <w:rFonts w:cs="Calibri"/>
                <w:color w:val="000000"/>
              </w:rPr>
            </w:pPr>
            <w:r w:rsidRPr="00F44308">
              <w:rPr>
                <w:rFonts w:cs="Calibri"/>
                <w:color w:val="000000"/>
              </w:rPr>
              <w:t>98390000 - Ostale usluge</w:t>
            </w:r>
          </w:p>
        </w:tc>
        <w:tc>
          <w:tcPr>
            <w:tcW w:w="580" w:type="dxa"/>
            <w:tcBorders>
              <w:top w:val="nil"/>
              <w:left w:val="nil"/>
              <w:bottom w:val="single" w:sz="4" w:space="0" w:color="auto"/>
              <w:right w:val="single" w:sz="4" w:space="0" w:color="auto"/>
            </w:tcBorders>
            <w:shd w:val="clear" w:color="auto" w:fill="auto"/>
            <w:noWrap/>
            <w:vAlign w:val="bottom"/>
            <w:hideMark/>
          </w:tcPr>
          <w:p w14:paraId="16F177AF" w14:textId="77777777" w:rsidR="00351EED" w:rsidRPr="00F44308" w:rsidRDefault="00351EED" w:rsidP="004109FF">
            <w:pPr>
              <w:jc w:val="right"/>
              <w:rPr>
                <w:rFonts w:cs="Calibri"/>
                <w:color w:val="000000"/>
              </w:rPr>
            </w:pPr>
            <w:r w:rsidRPr="00F44308">
              <w:rPr>
                <w:rFonts w:cs="Calibri"/>
                <w:color w:val="000000"/>
              </w:rPr>
              <w:t>9.900,00</w:t>
            </w:r>
          </w:p>
        </w:tc>
        <w:tc>
          <w:tcPr>
            <w:tcW w:w="567" w:type="dxa"/>
            <w:tcBorders>
              <w:top w:val="nil"/>
              <w:left w:val="nil"/>
              <w:bottom w:val="single" w:sz="4" w:space="0" w:color="auto"/>
              <w:right w:val="single" w:sz="4" w:space="0" w:color="auto"/>
            </w:tcBorders>
            <w:shd w:val="clear" w:color="auto" w:fill="auto"/>
            <w:vAlign w:val="bottom"/>
            <w:hideMark/>
          </w:tcPr>
          <w:p w14:paraId="488939BC"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5378ADDF"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7B33647"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1361BB6"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63D1C764"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01DB42F7"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53A4A5F7"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6E7FE35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3B40DBE4"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424093AB" w14:textId="77777777" w:rsidR="00351EED" w:rsidRPr="00F44308" w:rsidRDefault="00351EED" w:rsidP="004109FF">
            <w:pPr>
              <w:rPr>
                <w:rFonts w:ascii="Times New Roman" w:hAnsi="Times New Roman"/>
                <w:sz w:val="20"/>
                <w:szCs w:val="20"/>
              </w:rPr>
            </w:pPr>
          </w:p>
        </w:tc>
      </w:tr>
      <w:tr w:rsidR="00351EED" w:rsidRPr="00F44308" w14:paraId="3D562066"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0B22BD24" w14:textId="77777777" w:rsidR="00351EED" w:rsidRPr="00F44308" w:rsidRDefault="00351EED" w:rsidP="004109FF">
            <w:pPr>
              <w:rPr>
                <w:rFonts w:cs="Calibri"/>
                <w:color w:val="000000"/>
              </w:rPr>
            </w:pPr>
            <w:r w:rsidRPr="00F44308">
              <w:rPr>
                <w:rFonts w:cs="Calibri"/>
                <w:color w:val="000000"/>
              </w:rPr>
              <w:t>0050</w:t>
            </w:r>
          </w:p>
        </w:tc>
        <w:tc>
          <w:tcPr>
            <w:tcW w:w="543" w:type="dxa"/>
            <w:tcBorders>
              <w:top w:val="nil"/>
              <w:left w:val="nil"/>
              <w:bottom w:val="single" w:sz="4" w:space="0" w:color="auto"/>
              <w:right w:val="single" w:sz="4" w:space="0" w:color="auto"/>
            </w:tcBorders>
            <w:shd w:val="clear" w:color="auto" w:fill="auto"/>
            <w:noWrap/>
            <w:vAlign w:val="bottom"/>
            <w:hideMark/>
          </w:tcPr>
          <w:p w14:paraId="4EBEB5F0" w14:textId="77777777" w:rsidR="00351EED" w:rsidRPr="00F44308" w:rsidRDefault="00351EED" w:rsidP="004109FF">
            <w:pPr>
              <w:rPr>
                <w:rFonts w:cs="Calibri"/>
                <w:color w:val="000000"/>
              </w:rPr>
            </w:pPr>
            <w:r w:rsidRPr="00F44308">
              <w:rPr>
                <w:rFonts w:cs="Calibri"/>
                <w:color w:val="000000"/>
              </w:rPr>
              <w:t>50/2025</w:t>
            </w:r>
          </w:p>
        </w:tc>
        <w:tc>
          <w:tcPr>
            <w:tcW w:w="966" w:type="dxa"/>
            <w:tcBorders>
              <w:top w:val="nil"/>
              <w:left w:val="nil"/>
              <w:bottom w:val="single" w:sz="4" w:space="0" w:color="auto"/>
              <w:right w:val="single" w:sz="4" w:space="0" w:color="auto"/>
            </w:tcBorders>
            <w:shd w:val="clear" w:color="auto" w:fill="auto"/>
            <w:noWrap/>
            <w:vAlign w:val="bottom"/>
            <w:hideMark/>
          </w:tcPr>
          <w:p w14:paraId="0556AA4F"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68D03E50" w14:textId="77777777" w:rsidR="00351EED" w:rsidRPr="00F44308" w:rsidRDefault="00351EED" w:rsidP="004109FF">
            <w:pPr>
              <w:rPr>
                <w:rFonts w:cs="Calibri"/>
                <w:color w:val="000000"/>
              </w:rPr>
            </w:pPr>
            <w:r w:rsidRPr="00F44308">
              <w:rPr>
                <w:rFonts w:cs="Calibri"/>
                <w:color w:val="000000"/>
              </w:rPr>
              <w:t>Izrada projektne dokumentacije - Sanacija klizišta na nerazvrstanoj cesti Horvatov brijeg</w:t>
            </w:r>
          </w:p>
        </w:tc>
        <w:tc>
          <w:tcPr>
            <w:tcW w:w="392" w:type="dxa"/>
            <w:tcBorders>
              <w:top w:val="nil"/>
              <w:left w:val="nil"/>
              <w:bottom w:val="single" w:sz="4" w:space="0" w:color="auto"/>
              <w:right w:val="single" w:sz="4" w:space="0" w:color="auto"/>
            </w:tcBorders>
            <w:shd w:val="clear" w:color="auto" w:fill="auto"/>
            <w:vAlign w:val="bottom"/>
            <w:hideMark/>
          </w:tcPr>
          <w:p w14:paraId="17F363F3" w14:textId="77777777" w:rsidR="00351EED" w:rsidRPr="00F44308" w:rsidRDefault="00351EED" w:rsidP="004109FF">
            <w:pPr>
              <w:rPr>
                <w:rFonts w:cs="Calibri"/>
                <w:color w:val="000000"/>
              </w:rPr>
            </w:pPr>
            <w:r w:rsidRPr="00F44308">
              <w:rPr>
                <w:rFonts w:cs="Calibri"/>
                <w:color w:val="000000"/>
              </w:rPr>
              <w:t>Usluge</w:t>
            </w:r>
          </w:p>
        </w:tc>
        <w:tc>
          <w:tcPr>
            <w:tcW w:w="748" w:type="dxa"/>
            <w:tcBorders>
              <w:top w:val="nil"/>
              <w:left w:val="nil"/>
              <w:bottom w:val="single" w:sz="4" w:space="0" w:color="auto"/>
              <w:right w:val="single" w:sz="4" w:space="0" w:color="auto"/>
            </w:tcBorders>
            <w:shd w:val="clear" w:color="auto" w:fill="auto"/>
            <w:vAlign w:val="bottom"/>
            <w:hideMark/>
          </w:tcPr>
          <w:p w14:paraId="6F4E0F6E" w14:textId="77777777" w:rsidR="00351EED" w:rsidRPr="00F44308" w:rsidRDefault="00351EED" w:rsidP="004109FF">
            <w:pPr>
              <w:rPr>
                <w:rFonts w:cs="Calibri"/>
                <w:color w:val="000000"/>
              </w:rPr>
            </w:pPr>
            <w:r w:rsidRPr="00F44308">
              <w:rPr>
                <w:rFonts w:cs="Calibri"/>
                <w:color w:val="000000"/>
              </w:rPr>
              <w:t>71242000 - Izrada projekta i nacrta, procjena troškova</w:t>
            </w:r>
          </w:p>
        </w:tc>
        <w:tc>
          <w:tcPr>
            <w:tcW w:w="580" w:type="dxa"/>
            <w:tcBorders>
              <w:top w:val="nil"/>
              <w:left w:val="nil"/>
              <w:bottom w:val="single" w:sz="4" w:space="0" w:color="auto"/>
              <w:right w:val="single" w:sz="4" w:space="0" w:color="auto"/>
            </w:tcBorders>
            <w:shd w:val="clear" w:color="auto" w:fill="auto"/>
            <w:noWrap/>
            <w:vAlign w:val="bottom"/>
            <w:hideMark/>
          </w:tcPr>
          <w:p w14:paraId="20B2EAF8" w14:textId="77777777" w:rsidR="00351EED" w:rsidRPr="00F44308" w:rsidRDefault="00351EED" w:rsidP="004109FF">
            <w:pPr>
              <w:jc w:val="right"/>
              <w:rPr>
                <w:rFonts w:cs="Calibri"/>
                <w:color w:val="000000"/>
              </w:rPr>
            </w:pPr>
            <w:r w:rsidRPr="00F44308">
              <w:rPr>
                <w:rFonts w:cs="Calibri"/>
                <w:color w:val="000000"/>
              </w:rPr>
              <w:t>26.510,00</w:t>
            </w:r>
          </w:p>
        </w:tc>
        <w:tc>
          <w:tcPr>
            <w:tcW w:w="567" w:type="dxa"/>
            <w:tcBorders>
              <w:top w:val="nil"/>
              <w:left w:val="nil"/>
              <w:bottom w:val="single" w:sz="4" w:space="0" w:color="auto"/>
              <w:right w:val="single" w:sz="4" w:space="0" w:color="auto"/>
            </w:tcBorders>
            <w:shd w:val="clear" w:color="auto" w:fill="auto"/>
            <w:vAlign w:val="bottom"/>
            <w:hideMark/>
          </w:tcPr>
          <w:p w14:paraId="0AECF740"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3FD60CD8"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11B795F6" w14:textId="77777777" w:rsidR="00351EED" w:rsidRPr="00F44308" w:rsidRDefault="00351EED" w:rsidP="004109FF">
            <w:pPr>
              <w:rPr>
                <w:rFonts w:cs="Calibri"/>
                <w:color w:val="000000"/>
              </w:rPr>
            </w:pPr>
            <w:r w:rsidRPr="00F44308">
              <w:rPr>
                <w:rFonts w:cs="Calibri"/>
                <w:color w:val="000000"/>
              </w:rPr>
              <w:t>NE</w:t>
            </w:r>
          </w:p>
        </w:tc>
        <w:tc>
          <w:tcPr>
            <w:tcW w:w="463" w:type="dxa"/>
            <w:tcBorders>
              <w:top w:val="nil"/>
              <w:left w:val="nil"/>
              <w:bottom w:val="single" w:sz="4" w:space="0" w:color="auto"/>
              <w:right w:val="single" w:sz="4" w:space="0" w:color="auto"/>
            </w:tcBorders>
            <w:shd w:val="clear" w:color="auto" w:fill="auto"/>
            <w:vAlign w:val="bottom"/>
            <w:hideMark/>
          </w:tcPr>
          <w:p w14:paraId="4B00A987"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73746B7E"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544CBD9A"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1F12AE77"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2ABBC5D3"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00A10B25"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3D35359A" w14:textId="77777777" w:rsidR="00351EED" w:rsidRPr="00F44308" w:rsidRDefault="00351EED" w:rsidP="004109FF">
            <w:pPr>
              <w:rPr>
                <w:rFonts w:ascii="Times New Roman" w:hAnsi="Times New Roman"/>
                <w:sz w:val="20"/>
                <w:szCs w:val="20"/>
              </w:rPr>
            </w:pPr>
          </w:p>
        </w:tc>
      </w:tr>
      <w:tr w:rsidR="00351EED" w:rsidRPr="00F44308" w14:paraId="1A09EED8" w14:textId="77777777" w:rsidTr="004109FF">
        <w:trPr>
          <w:trHeight w:val="600"/>
        </w:trPr>
        <w:tc>
          <w:tcPr>
            <w:tcW w:w="1006" w:type="dxa"/>
            <w:tcBorders>
              <w:top w:val="nil"/>
              <w:left w:val="single" w:sz="12" w:space="0" w:color="auto"/>
              <w:bottom w:val="single" w:sz="4" w:space="0" w:color="auto"/>
              <w:right w:val="single" w:sz="4" w:space="0" w:color="auto"/>
            </w:tcBorders>
            <w:shd w:val="clear" w:color="auto" w:fill="auto"/>
            <w:noWrap/>
            <w:vAlign w:val="bottom"/>
            <w:hideMark/>
          </w:tcPr>
          <w:p w14:paraId="2C25CAFD" w14:textId="77777777" w:rsidR="00351EED" w:rsidRPr="00F44308" w:rsidRDefault="00351EED" w:rsidP="004109FF">
            <w:pPr>
              <w:rPr>
                <w:rFonts w:cs="Calibri"/>
                <w:color w:val="000000"/>
              </w:rPr>
            </w:pPr>
            <w:r w:rsidRPr="00F44308">
              <w:rPr>
                <w:rFonts w:cs="Calibri"/>
                <w:color w:val="000000"/>
              </w:rPr>
              <w:t>0051</w:t>
            </w:r>
          </w:p>
        </w:tc>
        <w:tc>
          <w:tcPr>
            <w:tcW w:w="543" w:type="dxa"/>
            <w:tcBorders>
              <w:top w:val="nil"/>
              <w:left w:val="nil"/>
              <w:bottom w:val="single" w:sz="4" w:space="0" w:color="auto"/>
              <w:right w:val="single" w:sz="4" w:space="0" w:color="auto"/>
            </w:tcBorders>
            <w:shd w:val="clear" w:color="auto" w:fill="auto"/>
            <w:noWrap/>
            <w:vAlign w:val="bottom"/>
            <w:hideMark/>
          </w:tcPr>
          <w:p w14:paraId="40E90EE5" w14:textId="77777777" w:rsidR="00351EED" w:rsidRPr="00F44308" w:rsidRDefault="00351EED" w:rsidP="004109FF">
            <w:pPr>
              <w:rPr>
                <w:rFonts w:cs="Calibri"/>
                <w:color w:val="000000"/>
              </w:rPr>
            </w:pPr>
            <w:r w:rsidRPr="00F44308">
              <w:rPr>
                <w:rFonts w:cs="Calibri"/>
                <w:color w:val="000000"/>
              </w:rPr>
              <w:t>51/2025</w:t>
            </w:r>
          </w:p>
        </w:tc>
        <w:tc>
          <w:tcPr>
            <w:tcW w:w="966" w:type="dxa"/>
            <w:tcBorders>
              <w:top w:val="nil"/>
              <w:left w:val="nil"/>
              <w:bottom w:val="single" w:sz="4" w:space="0" w:color="auto"/>
              <w:right w:val="single" w:sz="4" w:space="0" w:color="auto"/>
            </w:tcBorders>
            <w:shd w:val="clear" w:color="auto" w:fill="auto"/>
            <w:noWrap/>
            <w:vAlign w:val="bottom"/>
            <w:hideMark/>
          </w:tcPr>
          <w:p w14:paraId="47ED4FDE"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4" w:space="0" w:color="auto"/>
              <w:right w:val="single" w:sz="4" w:space="0" w:color="auto"/>
            </w:tcBorders>
            <w:shd w:val="clear" w:color="auto" w:fill="auto"/>
            <w:vAlign w:val="bottom"/>
            <w:hideMark/>
          </w:tcPr>
          <w:p w14:paraId="761DC7F8" w14:textId="77777777" w:rsidR="00351EED" w:rsidRPr="00F44308" w:rsidRDefault="00351EED" w:rsidP="004109FF">
            <w:pPr>
              <w:rPr>
                <w:rFonts w:cs="Calibri"/>
                <w:color w:val="000000"/>
              </w:rPr>
            </w:pPr>
            <w:r w:rsidRPr="00F44308">
              <w:rPr>
                <w:rFonts w:cs="Calibri"/>
                <w:color w:val="000000"/>
              </w:rPr>
              <w:t>Toneri</w:t>
            </w:r>
          </w:p>
        </w:tc>
        <w:tc>
          <w:tcPr>
            <w:tcW w:w="392" w:type="dxa"/>
            <w:tcBorders>
              <w:top w:val="nil"/>
              <w:left w:val="nil"/>
              <w:bottom w:val="single" w:sz="4" w:space="0" w:color="auto"/>
              <w:right w:val="single" w:sz="4" w:space="0" w:color="auto"/>
            </w:tcBorders>
            <w:shd w:val="clear" w:color="auto" w:fill="auto"/>
            <w:vAlign w:val="bottom"/>
            <w:hideMark/>
          </w:tcPr>
          <w:p w14:paraId="6F8D6A81" w14:textId="77777777" w:rsidR="00351EED" w:rsidRPr="00F44308" w:rsidRDefault="00351EED" w:rsidP="004109FF">
            <w:pPr>
              <w:rPr>
                <w:rFonts w:cs="Calibri"/>
                <w:color w:val="000000"/>
              </w:rPr>
            </w:pPr>
            <w:r w:rsidRPr="00F44308">
              <w:rPr>
                <w:rFonts w:cs="Calibri"/>
                <w:color w:val="000000"/>
              </w:rPr>
              <w:t>Robe</w:t>
            </w:r>
          </w:p>
        </w:tc>
        <w:tc>
          <w:tcPr>
            <w:tcW w:w="748" w:type="dxa"/>
            <w:tcBorders>
              <w:top w:val="nil"/>
              <w:left w:val="nil"/>
              <w:bottom w:val="single" w:sz="4" w:space="0" w:color="auto"/>
              <w:right w:val="single" w:sz="4" w:space="0" w:color="auto"/>
            </w:tcBorders>
            <w:shd w:val="clear" w:color="auto" w:fill="auto"/>
            <w:vAlign w:val="bottom"/>
            <w:hideMark/>
          </w:tcPr>
          <w:p w14:paraId="1F3BC8FB" w14:textId="77777777" w:rsidR="00351EED" w:rsidRPr="00F44308" w:rsidRDefault="00351EED" w:rsidP="004109FF">
            <w:pPr>
              <w:rPr>
                <w:rFonts w:cs="Calibri"/>
                <w:color w:val="000000"/>
              </w:rPr>
            </w:pPr>
            <w:r w:rsidRPr="00F44308">
              <w:rPr>
                <w:rFonts w:cs="Calibri"/>
                <w:color w:val="000000"/>
              </w:rPr>
              <w:t>30192112 - Izvori tinte za pisaće strojeve</w:t>
            </w:r>
          </w:p>
        </w:tc>
        <w:tc>
          <w:tcPr>
            <w:tcW w:w="580" w:type="dxa"/>
            <w:tcBorders>
              <w:top w:val="nil"/>
              <w:left w:val="nil"/>
              <w:bottom w:val="single" w:sz="4" w:space="0" w:color="auto"/>
              <w:right w:val="single" w:sz="4" w:space="0" w:color="auto"/>
            </w:tcBorders>
            <w:shd w:val="clear" w:color="auto" w:fill="auto"/>
            <w:noWrap/>
            <w:vAlign w:val="bottom"/>
            <w:hideMark/>
          </w:tcPr>
          <w:p w14:paraId="539A113C" w14:textId="77777777" w:rsidR="00351EED" w:rsidRPr="00F44308" w:rsidRDefault="00351EED" w:rsidP="004109FF">
            <w:pPr>
              <w:jc w:val="right"/>
              <w:rPr>
                <w:rFonts w:cs="Calibri"/>
                <w:color w:val="000000"/>
              </w:rPr>
            </w:pPr>
            <w:r w:rsidRPr="00F44308">
              <w:rPr>
                <w:rFonts w:cs="Calibri"/>
                <w:color w:val="000000"/>
              </w:rPr>
              <w:t>4.300,00</w:t>
            </w:r>
          </w:p>
        </w:tc>
        <w:tc>
          <w:tcPr>
            <w:tcW w:w="567" w:type="dxa"/>
            <w:tcBorders>
              <w:top w:val="nil"/>
              <w:left w:val="nil"/>
              <w:bottom w:val="single" w:sz="4" w:space="0" w:color="auto"/>
              <w:right w:val="single" w:sz="4" w:space="0" w:color="auto"/>
            </w:tcBorders>
            <w:shd w:val="clear" w:color="auto" w:fill="auto"/>
            <w:vAlign w:val="bottom"/>
            <w:hideMark/>
          </w:tcPr>
          <w:p w14:paraId="589412A5"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4" w:space="0" w:color="auto"/>
              <w:right w:val="single" w:sz="4" w:space="0" w:color="auto"/>
            </w:tcBorders>
            <w:shd w:val="clear" w:color="auto" w:fill="auto"/>
            <w:vAlign w:val="bottom"/>
            <w:hideMark/>
          </w:tcPr>
          <w:p w14:paraId="439C3AB4"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4" w:space="0" w:color="auto"/>
              <w:right w:val="single" w:sz="4" w:space="0" w:color="auto"/>
            </w:tcBorders>
            <w:shd w:val="clear" w:color="auto" w:fill="auto"/>
            <w:vAlign w:val="bottom"/>
            <w:hideMark/>
          </w:tcPr>
          <w:p w14:paraId="5B84E168"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4" w:space="0" w:color="auto"/>
              <w:right w:val="single" w:sz="4" w:space="0" w:color="auto"/>
            </w:tcBorders>
            <w:shd w:val="clear" w:color="auto" w:fill="auto"/>
            <w:vAlign w:val="bottom"/>
            <w:hideMark/>
          </w:tcPr>
          <w:p w14:paraId="13C840B4"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4" w:space="0" w:color="auto"/>
              <w:right w:val="single" w:sz="4" w:space="0" w:color="auto"/>
            </w:tcBorders>
            <w:shd w:val="clear" w:color="auto" w:fill="auto"/>
            <w:vAlign w:val="bottom"/>
            <w:hideMark/>
          </w:tcPr>
          <w:p w14:paraId="0466FEC7"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4" w:space="0" w:color="auto"/>
              <w:right w:val="single" w:sz="4" w:space="0" w:color="auto"/>
            </w:tcBorders>
            <w:shd w:val="clear" w:color="auto" w:fill="auto"/>
            <w:vAlign w:val="bottom"/>
            <w:hideMark/>
          </w:tcPr>
          <w:p w14:paraId="7E48D368" w14:textId="77777777" w:rsidR="00351EED" w:rsidRPr="00F44308" w:rsidRDefault="00351EED" w:rsidP="004109FF">
            <w:pPr>
              <w:rPr>
                <w:rFonts w:cs="Calibri"/>
                <w:color w:val="000000"/>
              </w:rPr>
            </w:pPr>
            <w:r w:rsidRPr="00F44308">
              <w:rPr>
                <w:rFonts w:cs="Calibri"/>
                <w:color w:val="000000"/>
              </w:rPr>
              <w:t> </w:t>
            </w:r>
          </w:p>
        </w:tc>
        <w:tc>
          <w:tcPr>
            <w:tcW w:w="452" w:type="dxa"/>
            <w:tcBorders>
              <w:top w:val="nil"/>
              <w:left w:val="nil"/>
              <w:bottom w:val="single" w:sz="4" w:space="0" w:color="auto"/>
              <w:right w:val="single" w:sz="4" w:space="0" w:color="auto"/>
            </w:tcBorders>
            <w:shd w:val="clear" w:color="auto" w:fill="auto"/>
            <w:vAlign w:val="bottom"/>
            <w:hideMark/>
          </w:tcPr>
          <w:p w14:paraId="4AE3490C"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4" w:space="0" w:color="auto"/>
              <w:right w:val="single" w:sz="4" w:space="0" w:color="auto"/>
            </w:tcBorders>
            <w:shd w:val="clear" w:color="auto" w:fill="auto"/>
            <w:vAlign w:val="bottom"/>
            <w:hideMark/>
          </w:tcPr>
          <w:p w14:paraId="0C762C67"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4" w:space="0" w:color="auto"/>
              <w:right w:val="single" w:sz="4" w:space="0" w:color="auto"/>
            </w:tcBorders>
            <w:shd w:val="clear" w:color="auto" w:fill="auto"/>
            <w:vAlign w:val="bottom"/>
            <w:hideMark/>
          </w:tcPr>
          <w:p w14:paraId="2C921322"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7AF4BD2A" w14:textId="77777777" w:rsidR="00351EED" w:rsidRPr="00F44308" w:rsidRDefault="00351EED" w:rsidP="004109FF">
            <w:pPr>
              <w:rPr>
                <w:rFonts w:ascii="Times New Roman" w:hAnsi="Times New Roman"/>
                <w:sz w:val="20"/>
                <w:szCs w:val="20"/>
              </w:rPr>
            </w:pPr>
          </w:p>
        </w:tc>
      </w:tr>
      <w:tr w:rsidR="00351EED" w:rsidRPr="00F44308" w14:paraId="3B62B97D" w14:textId="77777777" w:rsidTr="004109FF">
        <w:trPr>
          <w:trHeight w:val="915"/>
        </w:trPr>
        <w:tc>
          <w:tcPr>
            <w:tcW w:w="1006" w:type="dxa"/>
            <w:tcBorders>
              <w:top w:val="nil"/>
              <w:left w:val="single" w:sz="12" w:space="0" w:color="auto"/>
              <w:bottom w:val="single" w:sz="12" w:space="0" w:color="auto"/>
              <w:right w:val="single" w:sz="4" w:space="0" w:color="auto"/>
            </w:tcBorders>
            <w:shd w:val="clear" w:color="auto" w:fill="auto"/>
            <w:noWrap/>
            <w:vAlign w:val="bottom"/>
            <w:hideMark/>
          </w:tcPr>
          <w:p w14:paraId="0A1C8E3E" w14:textId="77777777" w:rsidR="00351EED" w:rsidRPr="00F44308" w:rsidRDefault="00351EED" w:rsidP="004109FF">
            <w:pPr>
              <w:rPr>
                <w:rFonts w:cs="Calibri"/>
                <w:color w:val="000000"/>
              </w:rPr>
            </w:pPr>
            <w:r w:rsidRPr="00F44308">
              <w:rPr>
                <w:rFonts w:cs="Calibri"/>
                <w:color w:val="000000"/>
              </w:rPr>
              <w:t>0052</w:t>
            </w:r>
          </w:p>
        </w:tc>
        <w:tc>
          <w:tcPr>
            <w:tcW w:w="543" w:type="dxa"/>
            <w:tcBorders>
              <w:top w:val="nil"/>
              <w:left w:val="nil"/>
              <w:bottom w:val="single" w:sz="12" w:space="0" w:color="auto"/>
              <w:right w:val="single" w:sz="4" w:space="0" w:color="auto"/>
            </w:tcBorders>
            <w:shd w:val="clear" w:color="auto" w:fill="auto"/>
            <w:noWrap/>
            <w:vAlign w:val="bottom"/>
            <w:hideMark/>
          </w:tcPr>
          <w:p w14:paraId="048995BA" w14:textId="77777777" w:rsidR="00351EED" w:rsidRPr="00F44308" w:rsidRDefault="00351EED" w:rsidP="004109FF">
            <w:pPr>
              <w:rPr>
                <w:rFonts w:cs="Calibri"/>
                <w:color w:val="000000"/>
              </w:rPr>
            </w:pPr>
            <w:r w:rsidRPr="00F44308">
              <w:rPr>
                <w:rFonts w:cs="Calibri"/>
                <w:color w:val="000000"/>
              </w:rPr>
              <w:t>52/2025</w:t>
            </w:r>
          </w:p>
        </w:tc>
        <w:tc>
          <w:tcPr>
            <w:tcW w:w="966" w:type="dxa"/>
            <w:tcBorders>
              <w:top w:val="nil"/>
              <w:left w:val="nil"/>
              <w:bottom w:val="single" w:sz="12" w:space="0" w:color="auto"/>
              <w:right w:val="single" w:sz="4" w:space="0" w:color="auto"/>
            </w:tcBorders>
            <w:shd w:val="clear" w:color="auto" w:fill="auto"/>
            <w:noWrap/>
            <w:vAlign w:val="bottom"/>
            <w:hideMark/>
          </w:tcPr>
          <w:p w14:paraId="2D41B2B3" w14:textId="77777777" w:rsidR="00351EED" w:rsidRPr="00F44308" w:rsidRDefault="00351EED" w:rsidP="004109FF">
            <w:pPr>
              <w:rPr>
                <w:rFonts w:cs="Calibri"/>
                <w:color w:val="000000"/>
              </w:rPr>
            </w:pPr>
            <w:r w:rsidRPr="00F44308">
              <w:rPr>
                <w:rFonts w:cs="Calibri"/>
                <w:color w:val="000000"/>
              </w:rPr>
              <w:t>Jednostavna nabava</w:t>
            </w:r>
          </w:p>
        </w:tc>
        <w:tc>
          <w:tcPr>
            <w:tcW w:w="703" w:type="dxa"/>
            <w:tcBorders>
              <w:top w:val="nil"/>
              <w:left w:val="nil"/>
              <w:bottom w:val="single" w:sz="12" w:space="0" w:color="auto"/>
              <w:right w:val="single" w:sz="4" w:space="0" w:color="auto"/>
            </w:tcBorders>
            <w:shd w:val="clear" w:color="auto" w:fill="auto"/>
            <w:vAlign w:val="bottom"/>
            <w:hideMark/>
          </w:tcPr>
          <w:p w14:paraId="4C71445C" w14:textId="77777777" w:rsidR="00351EED" w:rsidRPr="00F44308" w:rsidRDefault="00351EED" w:rsidP="004109FF">
            <w:pPr>
              <w:rPr>
                <w:rFonts w:cs="Calibri"/>
                <w:color w:val="000000"/>
              </w:rPr>
            </w:pPr>
            <w:r w:rsidRPr="00F44308">
              <w:rPr>
                <w:rFonts w:cs="Calibri"/>
                <w:color w:val="000000"/>
              </w:rPr>
              <w:t xml:space="preserve">Priprema projektnog prijedloga za Energetsku obnovu </w:t>
            </w:r>
            <w:r w:rsidRPr="00F44308">
              <w:rPr>
                <w:rFonts w:cs="Calibri"/>
                <w:color w:val="000000"/>
              </w:rPr>
              <w:lastRenderedPageBreak/>
              <w:t>zgrada javnog sektora</w:t>
            </w:r>
          </w:p>
        </w:tc>
        <w:tc>
          <w:tcPr>
            <w:tcW w:w="392" w:type="dxa"/>
            <w:tcBorders>
              <w:top w:val="nil"/>
              <w:left w:val="nil"/>
              <w:bottom w:val="single" w:sz="12" w:space="0" w:color="auto"/>
              <w:right w:val="single" w:sz="4" w:space="0" w:color="auto"/>
            </w:tcBorders>
            <w:shd w:val="clear" w:color="auto" w:fill="auto"/>
            <w:vAlign w:val="bottom"/>
            <w:hideMark/>
          </w:tcPr>
          <w:p w14:paraId="30585444" w14:textId="77777777" w:rsidR="00351EED" w:rsidRPr="00F44308" w:rsidRDefault="00351EED" w:rsidP="004109FF">
            <w:pPr>
              <w:rPr>
                <w:rFonts w:cs="Calibri"/>
                <w:color w:val="000000"/>
              </w:rPr>
            </w:pPr>
            <w:r w:rsidRPr="00F44308">
              <w:rPr>
                <w:rFonts w:cs="Calibri"/>
                <w:color w:val="000000"/>
              </w:rPr>
              <w:lastRenderedPageBreak/>
              <w:t>Usluge</w:t>
            </w:r>
          </w:p>
        </w:tc>
        <w:tc>
          <w:tcPr>
            <w:tcW w:w="748" w:type="dxa"/>
            <w:tcBorders>
              <w:top w:val="nil"/>
              <w:left w:val="nil"/>
              <w:bottom w:val="single" w:sz="12" w:space="0" w:color="auto"/>
              <w:right w:val="single" w:sz="4" w:space="0" w:color="auto"/>
            </w:tcBorders>
            <w:shd w:val="clear" w:color="auto" w:fill="auto"/>
            <w:vAlign w:val="bottom"/>
            <w:hideMark/>
          </w:tcPr>
          <w:p w14:paraId="47A57C2F" w14:textId="77777777" w:rsidR="00351EED" w:rsidRPr="00F44308" w:rsidRDefault="00351EED" w:rsidP="004109FF">
            <w:pPr>
              <w:rPr>
                <w:rFonts w:cs="Calibri"/>
                <w:color w:val="000000"/>
              </w:rPr>
            </w:pPr>
            <w:r w:rsidRPr="00F44308">
              <w:rPr>
                <w:rFonts w:cs="Calibri"/>
                <w:color w:val="000000"/>
              </w:rPr>
              <w:t>71241000 - Studija izvodljivosti, savjetodavna usluga, analiza</w:t>
            </w:r>
          </w:p>
        </w:tc>
        <w:tc>
          <w:tcPr>
            <w:tcW w:w="580" w:type="dxa"/>
            <w:tcBorders>
              <w:top w:val="nil"/>
              <w:left w:val="nil"/>
              <w:bottom w:val="single" w:sz="12" w:space="0" w:color="auto"/>
              <w:right w:val="single" w:sz="4" w:space="0" w:color="auto"/>
            </w:tcBorders>
            <w:shd w:val="clear" w:color="auto" w:fill="auto"/>
            <w:noWrap/>
            <w:vAlign w:val="bottom"/>
            <w:hideMark/>
          </w:tcPr>
          <w:p w14:paraId="3299FBDB" w14:textId="77777777" w:rsidR="00351EED" w:rsidRPr="00F44308" w:rsidRDefault="00351EED" w:rsidP="004109FF">
            <w:pPr>
              <w:jc w:val="right"/>
              <w:rPr>
                <w:rFonts w:cs="Calibri"/>
                <w:color w:val="000000"/>
              </w:rPr>
            </w:pPr>
            <w:r w:rsidRPr="00F44308">
              <w:rPr>
                <w:rFonts w:cs="Calibri"/>
                <w:color w:val="000000"/>
              </w:rPr>
              <w:t>4.000,00</w:t>
            </w:r>
          </w:p>
        </w:tc>
        <w:tc>
          <w:tcPr>
            <w:tcW w:w="567" w:type="dxa"/>
            <w:tcBorders>
              <w:top w:val="nil"/>
              <w:left w:val="nil"/>
              <w:bottom w:val="single" w:sz="12" w:space="0" w:color="auto"/>
              <w:right w:val="single" w:sz="4" w:space="0" w:color="auto"/>
            </w:tcBorders>
            <w:shd w:val="clear" w:color="auto" w:fill="auto"/>
            <w:vAlign w:val="bottom"/>
            <w:hideMark/>
          </w:tcPr>
          <w:p w14:paraId="585FBFCC" w14:textId="77777777" w:rsidR="00351EED" w:rsidRPr="00F44308" w:rsidRDefault="00351EED" w:rsidP="004109FF">
            <w:pPr>
              <w:rPr>
                <w:rFonts w:cs="Calibri"/>
                <w:color w:val="000000"/>
              </w:rPr>
            </w:pPr>
            <w:r w:rsidRPr="00F44308">
              <w:rPr>
                <w:rFonts w:cs="Calibri"/>
                <w:color w:val="000000"/>
              </w:rPr>
              <w:t>Jednostavna nabava</w:t>
            </w:r>
          </w:p>
        </w:tc>
        <w:tc>
          <w:tcPr>
            <w:tcW w:w="485" w:type="dxa"/>
            <w:tcBorders>
              <w:top w:val="nil"/>
              <w:left w:val="nil"/>
              <w:bottom w:val="single" w:sz="12" w:space="0" w:color="auto"/>
              <w:right w:val="single" w:sz="4" w:space="0" w:color="auto"/>
            </w:tcBorders>
            <w:shd w:val="clear" w:color="auto" w:fill="auto"/>
            <w:vAlign w:val="bottom"/>
            <w:hideMark/>
          </w:tcPr>
          <w:p w14:paraId="6C4DDAA3" w14:textId="77777777" w:rsidR="00351EED" w:rsidRPr="00F44308" w:rsidRDefault="00351EED" w:rsidP="004109FF">
            <w:pPr>
              <w:rPr>
                <w:rFonts w:cs="Calibri"/>
                <w:color w:val="000000"/>
              </w:rPr>
            </w:pPr>
            <w:r w:rsidRPr="00F44308">
              <w:rPr>
                <w:rFonts w:cs="Calibri"/>
                <w:color w:val="000000"/>
              </w:rPr>
              <w:t> </w:t>
            </w:r>
          </w:p>
        </w:tc>
        <w:tc>
          <w:tcPr>
            <w:tcW w:w="472" w:type="dxa"/>
            <w:tcBorders>
              <w:top w:val="nil"/>
              <w:left w:val="nil"/>
              <w:bottom w:val="single" w:sz="12" w:space="0" w:color="auto"/>
              <w:right w:val="single" w:sz="4" w:space="0" w:color="auto"/>
            </w:tcBorders>
            <w:shd w:val="clear" w:color="auto" w:fill="auto"/>
            <w:vAlign w:val="bottom"/>
            <w:hideMark/>
          </w:tcPr>
          <w:p w14:paraId="01C97DC7" w14:textId="77777777" w:rsidR="00351EED" w:rsidRPr="00F44308" w:rsidRDefault="00351EED" w:rsidP="004109FF">
            <w:pPr>
              <w:rPr>
                <w:rFonts w:cs="Calibri"/>
                <w:color w:val="000000"/>
              </w:rPr>
            </w:pPr>
            <w:r w:rsidRPr="00F44308">
              <w:rPr>
                <w:rFonts w:cs="Calibri"/>
                <w:color w:val="000000"/>
              </w:rPr>
              <w:t>-</w:t>
            </w:r>
          </w:p>
        </w:tc>
        <w:tc>
          <w:tcPr>
            <w:tcW w:w="463" w:type="dxa"/>
            <w:tcBorders>
              <w:top w:val="nil"/>
              <w:left w:val="nil"/>
              <w:bottom w:val="single" w:sz="12" w:space="0" w:color="auto"/>
              <w:right w:val="single" w:sz="4" w:space="0" w:color="auto"/>
            </w:tcBorders>
            <w:shd w:val="clear" w:color="auto" w:fill="auto"/>
            <w:vAlign w:val="bottom"/>
            <w:hideMark/>
          </w:tcPr>
          <w:p w14:paraId="29EAF7C3" w14:textId="77777777" w:rsidR="00351EED" w:rsidRPr="00F44308" w:rsidRDefault="00351EED" w:rsidP="004109FF">
            <w:pPr>
              <w:rPr>
                <w:rFonts w:cs="Calibri"/>
                <w:color w:val="000000"/>
              </w:rPr>
            </w:pPr>
            <w:r w:rsidRPr="00F44308">
              <w:rPr>
                <w:rFonts w:cs="Calibri"/>
                <w:color w:val="000000"/>
              </w:rPr>
              <w:t> </w:t>
            </w:r>
          </w:p>
        </w:tc>
        <w:tc>
          <w:tcPr>
            <w:tcW w:w="570" w:type="dxa"/>
            <w:tcBorders>
              <w:top w:val="nil"/>
              <w:left w:val="nil"/>
              <w:bottom w:val="single" w:sz="12" w:space="0" w:color="auto"/>
              <w:right w:val="single" w:sz="4" w:space="0" w:color="auto"/>
            </w:tcBorders>
            <w:shd w:val="clear" w:color="auto" w:fill="auto"/>
            <w:vAlign w:val="bottom"/>
            <w:hideMark/>
          </w:tcPr>
          <w:p w14:paraId="362FBDB9" w14:textId="77777777" w:rsidR="00351EED" w:rsidRPr="00F44308" w:rsidRDefault="00351EED" w:rsidP="004109FF">
            <w:pPr>
              <w:rPr>
                <w:rFonts w:cs="Calibri"/>
                <w:color w:val="000000"/>
              </w:rPr>
            </w:pPr>
            <w:r w:rsidRPr="00F44308">
              <w:rPr>
                <w:rFonts w:cs="Calibri"/>
                <w:color w:val="000000"/>
              </w:rPr>
              <w:t>NE</w:t>
            </w:r>
          </w:p>
        </w:tc>
        <w:tc>
          <w:tcPr>
            <w:tcW w:w="441" w:type="dxa"/>
            <w:tcBorders>
              <w:top w:val="nil"/>
              <w:left w:val="nil"/>
              <w:bottom w:val="single" w:sz="12" w:space="0" w:color="auto"/>
              <w:right w:val="single" w:sz="4" w:space="0" w:color="auto"/>
            </w:tcBorders>
            <w:shd w:val="clear" w:color="auto" w:fill="auto"/>
            <w:vAlign w:val="bottom"/>
            <w:hideMark/>
          </w:tcPr>
          <w:p w14:paraId="608E306E" w14:textId="77777777" w:rsidR="00351EED" w:rsidRPr="00F44308" w:rsidRDefault="00351EED" w:rsidP="004109FF">
            <w:pPr>
              <w:rPr>
                <w:rFonts w:cs="Calibri"/>
                <w:color w:val="000000"/>
              </w:rPr>
            </w:pPr>
            <w:r w:rsidRPr="00F44308">
              <w:rPr>
                <w:rFonts w:cs="Calibri"/>
                <w:color w:val="000000"/>
              </w:rPr>
              <w:t>1. kvartal</w:t>
            </w:r>
          </w:p>
        </w:tc>
        <w:tc>
          <w:tcPr>
            <w:tcW w:w="452" w:type="dxa"/>
            <w:tcBorders>
              <w:top w:val="nil"/>
              <w:left w:val="nil"/>
              <w:bottom w:val="single" w:sz="12" w:space="0" w:color="auto"/>
              <w:right w:val="single" w:sz="4" w:space="0" w:color="auto"/>
            </w:tcBorders>
            <w:shd w:val="clear" w:color="auto" w:fill="auto"/>
            <w:vAlign w:val="bottom"/>
            <w:hideMark/>
          </w:tcPr>
          <w:p w14:paraId="49E4DE14" w14:textId="77777777" w:rsidR="00351EED" w:rsidRPr="00F44308" w:rsidRDefault="00351EED" w:rsidP="004109FF">
            <w:pPr>
              <w:rPr>
                <w:rFonts w:cs="Calibri"/>
                <w:color w:val="000000"/>
              </w:rPr>
            </w:pPr>
            <w:r w:rsidRPr="00F44308">
              <w:rPr>
                <w:rFonts w:cs="Calibri"/>
                <w:color w:val="000000"/>
              </w:rPr>
              <w:t> </w:t>
            </w:r>
          </w:p>
        </w:tc>
        <w:tc>
          <w:tcPr>
            <w:tcW w:w="449" w:type="dxa"/>
            <w:tcBorders>
              <w:top w:val="nil"/>
              <w:left w:val="nil"/>
              <w:bottom w:val="single" w:sz="12" w:space="0" w:color="auto"/>
              <w:right w:val="single" w:sz="4" w:space="0" w:color="auto"/>
            </w:tcBorders>
            <w:shd w:val="clear" w:color="auto" w:fill="auto"/>
            <w:vAlign w:val="bottom"/>
            <w:hideMark/>
          </w:tcPr>
          <w:p w14:paraId="6C28713E" w14:textId="77777777" w:rsidR="00351EED" w:rsidRPr="00F44308" w:rsidRDefault="00351EED" w:rsidP="004109FF">
            <w:pPr>
              <w:rPr>
                <w:rFonts w:cs="Calibri"/>
                <w:color w:val="000000"/>
              </w:rPr>
            </w:pPr>
            <w:r w:rsidRPr="00F44308">
              <w:rPr>
                <w:rFonts w:cs="Calibri"/>
                <w:color w:val="000000"/>
              </w:rPr>
              <w:t> </w:t>
            </w:r>
          </w:p>
        </w:tc>
        <w:tc>
          <w:tcPr>
            <w:tcW w:w="516" w:type="dxa"/>
            <w:tcBorders>
              <w:top w:val="nil"/>
              <w:left w:val="nil"/>
              <w:bottom w:val="single" w:sz="12" w:space="0" w:color="auto"/>
              <w:right w:val="single" w:sz="4" w:space="0" w:color="auto"/>
            </w:tcBorders>
            <w:shd w:val="clear" w:color="auto" w:fill="auto"/>
            <w:vAlign w:val="bottom"/>
            <w:hideMark/>
          </w:tcPr>
          <w:p w14:paraId="668D3867" w14:textId="77777777" w:rsidR="00351EED" w:rsidRPr="00F44308" w:rsidRDefault="00351EED" w:rsidP="004109FF">
            <w:pPr>
              <w:rPr>
                <w:rFonts w:cs="Calibri"/>
                <w:color w:val="000000"/>
              </w:rPr>
            </w:pPr>
            <w:r w:rsidRPr="00F44308">
              <w:rPr>
                <w:rFonts w:cs="Calibri"/>
                <w:color w:val="000000"/>
              </w:rPr>
              <w:t> </w:t>
            </w:r>
          </w:p>
        </w:tc>
        <w:tc>
          <w:tcPr>
            <w:tcW w:w="33" w:type="dxa"/>
            <w:vAlign w:val="center"/>
            <w:hideMark/>
          </w:tcPr>
          <w:p w14:paraId="52B9C260" w14:textId="77777777" w:rsidR="00351EED" w:rsidRPr="00F44308" w:rsidRDefault="00351EED" w:rsidP="004109FF">
            <w:pPr>
              <w:rPr>
                <w:rFonts w:ascii="Times New Roman" w:hAnsi="Times New Roman"/>
                <w:sz w:val="20"/>
                <w:szCs w:val="20"/>
              </w:rPr>
            </w:pPr>
          </w:p>
        </w:tc>
      </w:tr>
    </w:tbl>
    <w:p w14:paraId="5572B75E" w14:textId="77777777" w:rsidR="00351EED" w:rsidRDefault="00351EED" w:rsidP="00351EED">
      <w:pPr>
        <w:rPr>
          <w:rFonts w:ascii="Times New Roman" w:hAnsi="Times New Roman"/>
          <w:sz w:val="24"/>
          <w:szCs w:val="24"/>
        </w:rPr>
      </w:pPr>
    </w:p>
    <w:p w14:paraId="2CF16B83" w14:textId="77777777" w:rsidR="00351EED" w:rsidRPr="00351EED" w:rsidRDefault="00351EED" w:rsidP="00351EED">
      <w:pPr>
        <w:jc w:val="center"/>
        <w:rPr>
          <w:rFonts w:ascii="Arial Narrow" w:hAnsi="Arial Narrow"/>
          <w:b/>
          <w:bCs/>
        </w:rPr>
      </w:pPr>
      <w:r w:rsidRPr="00351EED">
        <w:rPr>
          <w:rFonts w:ascii="Arial Narrow" w:hAnsi="Arial Narrow"/>
          <w:b/>
          <w:bCs/>
        </w:rPr>
        <w:t>Članak 2.</w:t>
      </w:r>
    </w:p>
    <w:p w14:paraId="44B65CAD" w14:textId="77777777" w:rsidR="00351EED" w:rsidRPr="00351EED" w:rsidRDefault="00351EED" w:rsidP="00351EED">
      <w:pPr>
        <w:rPr>
          <w:rFonts w:ascii="Arial Narrow" w:hAnsi="Arial Narrow"/>
        </w:rPr>
      </w:pPr>
      <w:r w:rsidRPr="00351EED">
        <w:rPr>
          <w:rFonts w:ascii="Arial Narrow" w:hAnsi="Arial Narrow"/>
        </w:rPr>
        <w:tab/>
        <w:t xml:space="preserve">Ove III.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26" w:history="1">
        <w:r w:rsidRPr="00351EED">
          <w:rPr>
            <w:rStyle w:val="Hiperveza"/>
            <w:rFonts w:ascii="Arial Narrow" w:hAnsi="Arial Narrow"/>
          </w:rPr>
          <w:t>www.dubravica.hr</w:t>
        </w:r>
      </w:hyperlink>
      <w:r w:rsidRPr="00351EED">
        <w:rPr>
          <w:rFonts w:ascii="Arial Narrow" w:hAnsi="Arial Narrow"/>
        </w:rPr>
        <w:t>.</w:t>
      </w:r>
    </w:p>
    <w:p w14:paraId="230E3BC1" w14:textId="77777777" w:rsidR="00351EED" w:rsidRPr="00351EED" w:rsidRDefault="00351EED" w:rsidP="00351EED">
      <w:pPr>
        <w:rPr>
          <w:rFonts w:ascii="Arial Narrow" w:hAnsi="Arial Narrow"/>
        </w:rPr>
      </w:pPr>
    </w:p>
    <w:p w14:paraId="74172BF5" w14:textId="77777777" w:rsidR="00351EED" w:rsidRPr="00351EED" w:rsidRDefault="00351EED" w:rsidP="00351EED">
      <w:pPr>
        <w:jc w:val="center"/>
        <w:rPr>
          <w:rFonts w:ascii="Arial Narrow" w:hAnsi="Arial Narrow"/>
        </w:rPr>
      </w:pPr>
      <w:r w:rsidRPr="00351EED">
        <w:rPr>
          <w:rFonts w:ascii="Arial Narrow" w:hAnsi="Arial Narrow"/>
        </w:rPr>
        <w:t>OPĆINSKI NAČELNIK OPĆINE DUBRAVICA</w:t>
      </w:r>
    </w:p>
    <w:p w14:paraId="37FE55D5" w14:textId="77777777" w:rsidR="00351EED" w:rsidRPr="00351EED" w:rsidRDefault="00351EED" w:rsidP="00351EED">
      <w:pPr>
        <w:jc w:val="center"/>
        <w:rPr>
          <w:rFonts w:ascii="Arial Narrow" w:hAnsi="Arial Narrow"/>
        </w:rPr>
      </w:pPr>
      <w:r w:rsidRPr="00351EED">
        <w:rPr>
          <w:rFonts w:ascii="Arial Narrow" w:hAnsi="Arial Narrow"/>
        </w:rPr>
        <w:t>KLASA: 400-03/25-01/1</w:t>
      </w:r>
    </w:p>
    <w:p w14:paraId="332FA1B9" w14:textId="77777777" w:rsidR="00351EED" w:rsidRPr="00351EED" w:rsidRDefault="00351EED" w:rsidP="00351EED">
      <w:pPr>
        <w:jc w:val="center"/>
        <w:rPr>
          <w:rFonts w:ascii="Arial Narrow" w:hAnsi="Arial Narrow"/>
        </w:rPr>
      </w:pPr>
      <w:r w:rsidRPr="00351EED">
        <w:rPr>
          <w:rFonts w:ascii="Arial Narrow" w:hAnsi="Arial Narrow"/>
        </w:rPr>
        <w:t>URBROJ: 238-40-01-25-4</w:t>
      </w:r>
    </w:p>
    <w:p w14:paraId="455C0BC6" w14:textId="77777777" w:rsidR="00351EED" w:rsidRPr="00351EED" w:rsidRDefault="00351EED" w:rsidP="00351EED">
      <w:pPr>
        <w:jc w:val="center"/>
        <w:rPr>
          <w:rFonts w:ascii="Arial Narrow" w:hAnsi="Arial Narrow"/>
        </w:rPr>
      </w:pPr>
      <w:r w:rsidRPr="00351EED">
        <w:rPr>
          <w:rFonts w:ascii="Arial Narrow" w:hAnsi="Arial Narrow"/>
        </w:rPr>
        <w:t>Dubravica, 14. veljače 2025. godine</w:t>
      </w:r>
    </w:p>
    <w:p w14:paraId="773C9566" w14:textId="77777777" w:rsidR="00351EED" w:rsidRPr="00351EED" w:rsidRDefault="00351EED" w:rsidP="00351EED">
      <w:pPr>
        <w:rPr>
          <w:rFonts w:ascii="Arial Narrow" w:hAnsi="Arial Narrow"/>
        </w:rPr>
      </w:pPr>
    </w:p>
    <w:p w14:paraId="6A3C6E87" w14:textId="77777777" w:rsidR="00351EED" w:rsidRPr="00351EED" w:rsidRDefault="00351EED" w:rsidP="00351EED">
      <w:pPr>
        <w:rPr>
          <w:rFonts w:ascii="Arial Narrow" w:hAnsi="Arial Narrow"/>
        </w:rPr>
      </w:pPr>
    </w:p>
    <w:p w14:paraId="2B691047" w14:textId="77777777" w:rsidR="00351EED" w:rsidRPr="00351EED" w:rsidRDefault="00351EED" w:rsidP="00351EED">
      <w:pPr>
        <w:jc w:val="right"/>
        <w:rPr>
          <w:rFonts w:ascii="Arial Narrow" w:hAnsi="Arial Narrow"/>
        </w:rPr>
      </w:pPr>
      <w:r w:rsidRPr="00351EED">
        <w:rPr>
          <w:rFonts w:ascii="Arial Narrow" w:hAnsi="Arial Narrow"/>
        </w:rPr>
        <w:tab/>
      </w:r>
      <w:r w:rsidRPr="00351EED">
        <w:rPr>
          <w:rFonts w:ascii="Arial Narrow" w:hAnsi="Arial Narrow"/>
        </w:rPr>
        <w:tab/>
      </w:r>
      <w:r w:rsidRPr="00351EED">
        <w:rPr>
          <w:rFonts w:ascii="Arial Narrow" w:hAnsi="Arial Narrow"/>
        </w:rPr>
        <w:tab/>
      </w:r>
      <w:r w:rsidRPr="00351EED">
        <w:rPr>
          <w:rFonts w:ascii="Arial Narrow" w:hAnsi="Arial Narrow"/>
        </w:rPr>
        <w:tab/>
      </w:r>
      <w:r w:rsidRPr="00351EED">
        <w:rPr>
          <w:rFonts w:ascii="Arial Narrow" w:hAnsi="Arial Narrow"/>
        </w:rPr>
        <w:tab/>
        <w:t>NAČELNIK</w:t>
      </w:r>
    </w:p>
    <w:p w14:paraId="78A24875" w14:textId="77777777" w:rsidR="00351EED" w:rsidRDefault="00351EED" w:rsidP="00351EED">
      <w:pPr>
        <w:jc w:val="right"/>
        <w:rPr>
          <w:rFonts w:ascii="Arial Narrow" w:hAnsi="Arial Narrow"/>
        </w:rPr>
      </w:pPr>
      <w:r w:rsidRPr="00351EED">
        <w:rPr>
          <w:rFonts w:ascii="Arial Narrow" w:hAnsi="Arial Narrow"/>
        </w:rPr>
        <w:tab/>
      </w:r>
      <w:r w:rsidRPr="00351EED">
        <w:rPr>
          <w:rFonts w:ascii="Arial Narrow" w:hAnsi="Arial Narrow"/>
        </w:rPr>
        <w:tab/>
      </w:r>
      <w:r w:rsidRPr="00351EED">
        <w:rPr>
          <w:rFonts w:ascii="Arial Narrow" w:hAnsi="Arial Narrow"/>
        </w:rPr>
        <w:tab/>
      </w:r>
      <w:r w:rsidRPr="00351EED">
        <w:rPr>
          <w:rFonts w:ascii="Arial Narrow" w:hAnsi="Arial Narrow"/>
        </w:rPr>
        <w:tab/>
      </w:r>
      <w:r w:rsidRPr="00351EED">
        <w:rPr>
          <w:rFonts w:ascii="Arial Narrow" w:hAnsi="Arial Narrow"/>
        </w:rPr>
        <w:tab/>
        <w:t>Marin Štritof</w:t>
      </w:r>
    </w:p>
    <w:p w14:paraId="1E84E4BC" w14:textId="493C1629" w:rsidR="00FF12F0" w:rsidRDefault="00FF12F0" w:rsidP="00351EED">
      <w:pPr>
        <w:jc w:val="right"/>
        <w:rPr>
          <w:rFonts w:ascii="Arial Narrow" w:hAnsi="Arial Narrow"/>
        </w:rPr>
      </w:pPr>
      <w:r w:rsidRPr="006329A4">
        <w:rPr>
          <w:rFonts w:ascii="Arial Narrow" w:hAnsi="Arial Narrow"/>
          <w:b/>
          <w:noProof/>
          <w:lang w:val="sl-SI" w:eastAsia="sl-SI"/>
        </w:rPr>
        <mc:AlternateContent>
          <mc:Choice Requires="wps">
            <w:drawing>
              <wp:anchor distT="0" distB="0" distL="114300" distR="114300" simplePos="0" relativeHeight="251885568" behindDoc="0" locked="0" layoutInCell="1" allowOverlap="1" wp14:anchorId="5C1B6D84" wp14:editId="08E6AD35">
                <wp:simplePos x="0" y="0"/>
                <wp:positionH relativeFrom="margin">
                  <wp:posOffset>0</wp:posOffset>
                </wp:positionH>
                <wp:positionV relativeFrom="paragraph">
                  <wp:posOffset>113665</wp:posOffset>
                </wp:positionV>
                <wp:extent cx="447675" cy="362197"/>
                <wp:effectExtent l="57150" t="114300" r="142875" b="76200"/>
                <wp:wrapNone/>
                <wp:docPr id="87646582"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6B47CAC6" w14:textId="63D195E7"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3</w:t>
                            </w:r>
                          </w:p>
                          <w:p w14:paraId="3C3AFCE6" w14:textId="77777777" w:rsidR="00FF12F0" w:rsidRDefault="00FF12F0" w:rsidP="00FF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C1B6D84" id="_x0000_s1048" style="position:absolute;left:0;text-align:left;margin-left:0;margin-top:8.95pt;width:35.25pt;height:28.5pt;z-index:251885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m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" fillcolor="#afabab" strokecolor="#8e8e8e" strokeweight="1.52778mm">
                <v:stroke linestyle="thickThin"/>
                <v:shadow on="t" color="black" opacity="26214f" origin="-.5,.5" offset=".74836mm,-.74836mm"/>
                <v:textbox>
                  <w:txbxContent>
                    <w:p w14:paraId="6B47CAC6" w14:textId="63D195E7"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3</w:t>
                      </w:r>
                    </w:p>
                    <w:p w14:paraId="3C3AFCE6" w14:textId="77777777" w:rsidR="00FF12F0" w:rsidRDefault="00FF12F0" w:rsidP="00FF12F0">
                      <w:pPr>
                        <w:jc w:val="center"/>
                      </w:pPr>
                    </w:p>
                  </w:txbxContent>
                </v:textbox>
                <w10:wrap anchorx="margin"/>
              </v:roundrect>
            </w:pict>
          </mc:Fallback>
        </mc:AlternateContent>
      </w:r>
    </w:p>
    <w:p w14:paraId="4620F3CC" w14:textId="1E1C92E5" w:rsidR="00FF12F0" w:rsidRDefault="00FF12F0" w:rsidP="00351EED">
      <w:pPr>
        <w:jc w:val="right"/>
        <w:rPr>
          <w:rFonts w:ascii="Arial Narrow" w:hAnsi="Arial Narrow"/>
        </w:rPr>
      </w:pPr>
    </w:p>
    <w:p w14:paraId="3C5D1EBA" w14:textId="7A70AAA9" w:rsidR="00FF12F0" w:rsidRPr="00FF12F0" w:rsidRDefault="00FF12F0" w:rsidP="00FF12F0">
      <w:pPr>
        <w:jc w:val="right"/>
        <w:rPr>
          <w:rFonts w:ascii="Times New Roman" w:hAnsi="Times New Roman"/>
        </w:rPr>
      </w:pPr>
      <w:r w:rsidRPr="00003549">
        <w:rPr>
          <w:rFonts w:ascii="Times New Roman" w:hAnsi="Times New Roman"/>
        </w:rPr>
        <w:tab/>
      </w:r>
    </w:p>
    <w:p w14:paraId="5B70AB66" w14:textId="77777777" w:rsidR="00FF12F0" w:rsidRPr="00FF12F0" w:rsidRDefault="00FF12F0" w:rsidP="00FF12F0">
      <w:pPr>
        <w:rPr>
          <w:rFonts w:ascii="Arial Narrow" w:hAnsi="Arial Narrow"/>
        </w:rPr>
      </w:pPr>
      <w:r w:rsidRPr="00FF12F0">
        <w:rPr>
          <w:rFonts w:ascii="Arial Narrow" w:hAnsi="Arial Narrow"/>
        </w:rPr>
        <w:t xml:space="preserve">Na temelju članka 64. stavka 3. Zakona o zaštiti okoliša (Narodne novine, broj 80/13, 153/13, 78/15, 12/18 i 118/18) i članka 31. stavka 4. Uredbe o strateškoj procjeni utjecaja plana i programa na okoliš (Narodne novine, broj 3/17) te članka 38 Statuta Općine Dubravica (Službeni glasnik, broj 01/21, 03/2024), po prethodno pribavljenom završnom mišljenju o potrebi strateške procjene, Upravnog odjela za prostorno uređenje, gradnju i zaštitu okoliša Zagrebačke županije, Odsjeka za zaštitu okoliša (Klasa:351-03/24-03/42, urbroj:238-18-02/1-24-3, od 04. studeni 2024.), općinski načelnik Općine Dubravica dana 17.02.2025. godine donio je </w:t>
      </w:r>
    </w:p>
    <w:p w14:paraId="0C6C3C21" w14:textId="77777777" w:rsidR="00FF12F0" w:rsidRPr="00FF12F0" w:rsidRDefault="00FF12F0" w:rsidP="00FF12F0">
      <w:pPr>
        <w:rPr>
          <w:rFonts w:ascii="Arial Narrow" w:hAnsi="Arial Narrow"/>
        </w:rPr>
      </w:pPr>
    </w:p>
    <w:p w14:paraId="2F4B69D3" w14:textId="77777777" w:rsidR="00FF12F0" w:rsidRPr="00FF12F0" w:rsidRDefault="00FF12F0" w:rsidP="00FF12F0">
      <w:pPr>
        <w:jc w:val="center"/>
        <w:rPr>
          <w:rFonts w:ascii="Arial Narrow" w:hAnsi="Arial Narrow"/>
          <w:b/>
        </w:rPr>
      </w:pPr>
      <w:r w:rsidRPr="00FF12F0">
        <w:rPr>
          <w:rFonts w:ascii="Arial Narrow" w:hAnsi="Arial Narrow"/>
          <w:b/>
        </w:rPr>
        <w:t>O D L U K U</w:t>
      </w:r>
    </w:p>
    <w:p w14:paraId="7B278117" w14:textId="77777777" w:rsidR="00FF12F0" w:rsidRPr="00FF12F0" w:rsidRDefault="00FF12F0" w:rsidP="00FF12F0">
      <w:pPr>
        <w:jc w:val="center"/>
        <w:rPr>
          <w:rFonts w:ascii="Arial Narrow" w:hAnsi="Arial Narrow"/>
          <w:b/>
        </w:rPr>
      </w:pPr>
      <w:r w:rsidRPr="00FF12F0">
        <w:rPr>
          <w:rFonts w:ascii="Arial Narrow" w:hAnsi="Arial Narrow"/>
          <w:b/>
        </w:rPr>
        <w:t xml:space="preserve">da nije potrebno provesti stratešku procjenu </w:t>
      </w:r>
    </w:p>
    <w:p w14:paraId="35904D76" w14:textId="77777777" w:rsidR="00FF12F0" w:rsidRPr="00FF12F0" w:rsidRDefault="00FF12F0" w:rsidP="00FF12F0">
      <w:pPr>
        <w:jc w:val="center"/>
        <w:rPr>
          <w:rFonts w:ascii="Arial Narrow" w:hAnsi="Arial Narrow"/>
          <w:b/>
        </w:rPr>
      </w:pPr>
      <w:r w:rsidRPr="00FF12F0">
        <w:rPr>
          <w:rFonts w:ascii="Arial Narrow" w:hAnsi="Arial Narrow"/>
          <w:b/>
        </w:rPr>
        <w:t>utjecaja na okoliš za Izmjene i dopune Prostornog plana uređenja Općine Dubravica</w:t>
      </w:r>
    </w:p>
    <w:p w14:paraId="7BF87650" w14:textId="77777777" w:rsidR="00FF12F0" w:rsidRPr="00FF12F0" w:rsidRDefault="00FF12F0" w:rsidP="00FF12F0">
      <w:pPr>
        <w:rPr>
          <w:rFonts w:ascii="Arial Narrow" w:hAnsi="Arial Narrow"/>
        </w:rPr>
      </w:pPr>
    </w:p>
    <w:p w14:paraId="05DFE216" w14:textId="77777777" w:rsidR="00FF12F0" w:rsidRPr="00FF12F0" w:rsidRDefault="00FF12F0" w:rsidP="00FF12F0">
      <w:pPr>
        <w:jc w:val="center"/>
        <w:rPr>
          <w:rFonts w:ascii="Arial Narrow" w:hAnsi="Arial Narrow"/>
        </w:rPr>
      </w:pPr>
      <w:r w:rsidRPr="00FF12F0">
        <w:rPr>
          <w:rFonts w:ascii="Arial Narrow" w:hAnsi="Arial Narrow"/>
        </w:rPr>
        <w:t>I.</w:t>
      </w:r>
    </w:p>
    <w:p w14:paraId="78F125C1" w14:textId="77777777" w:rsidR="00FF12F0" w:rsidRPr="00FF12F0" w:rsidRDefault="00FF12F0" w:rsidP="00FF12F0">
      <w:pPr>
        <w:rPr>
          <w:rFonts w:ascii="Arial Narrow" w:hAnsi="Arial Narrow"/>
        </w:rPr>
      </w:pPr>
      <w:r w:rsidRPr="00FF12F0">
        <w:rPr>
          <w:rFonts w:ascii="Arial Narrow" w:hAnsi="Arial Narrow"/>
        </w:rPr>
        <w:t>Ovom Odlukom se utvrđuje da nije potrebno provesti stratešku procjenu utjecaja na okoliš Izmjena i dopuna Prostornog plana uređenja Općine Dubravica (u daljnjem tekstu: Plan), obzirom da je utvrđeno da  Izmjene i dopune Prostornog plana uređenja Općine Dubravica neće imati vjerojatno značajan utjecaj na okoliš.</w:t>
      </w:r>
    </w:p>
    <w:p w14:paraId="56424D0E" w14:textId="77777777" w:rsidR="00FF12F0" w:rsidRPr="00FF12F0" w:rsidRDefault="00FF12F0" w:rsidP="00FF12F0">
      <w:pPr>
        <w:jc w:val="center"/>
        <w:rPr>
          <w:rFonts w:ascii="Arial Narrow" w:hAnsi="Arial Narrow"/>
        </w:rPr>
      </w:pPr>
      <w:r w:rsidRPr="00FF12F0">
        <w:rPr>
          <w:rFonts w:ascii="Arial Narrow" w:hAnsi="Arial Narrow"/>
        </w:rPr>
        <w:t>II.</w:t>
      </w:r>
    </w:p>
    <w:p w14:paraId="4892FA50" w14:textId="77777777" w:rsidR="00FF12F0" w:rsidRPr="00FF12F0" w:rsidRDefault="00FF12F0" w:rsidP="00FF12F0">
      <w:pPr>
        <w:spacing w:after="120"/>
        <w:ind w:firstLine="709"/>
        <w:rPr>
          <w:rFonts w:ascii="Arial Narrow" w:hAnsi="Arial Narrow"/>
        </w:rPr>
      </w:pPr>
      <w:r w:rsidRPr="00FF12F0">
        <w:rPr>
          <w:rFonts w:ascii="Arial Narrow" w:hAnsi="Arial Narrow"/>
        </w:rPr>
        <w:t>Osnovni razlozi za pokretanje postupka izrade Izmjena i dopuna Prostornog plana uređenja Općine Dubravica:</w:t>
      </w:r>
    </w:p>
    <w:p w14:paraId="49999BF0" w14:textId="77777777" w:rsidR="00FF12F0" w:rsidRPr="00FF12F0" w:rsidRDefault="00FF12F0" w:rsidP="00FF12F0">
      <w:pPr>
        <w:pStyle w:val="Bezproreda"/>
        <w:widowControl w:val="0"/>
        <w:numPr>
          <w:ilvl w:val="0"/>
          <w:numId w:val="54"/>
        </w:numPr>
        <w:tabs>
          <w:tab w:val="left" w:pos="708"/>
        </w:tabs>
        <w:suppressAutoHyphens/>
        <w:spacing w:line="100" w:lineRule="atLeast"/>
        <w:jc w:val="both"/>
        <w:rPr>
          <w:rFonts w:ascii="Arial Narrow" w:hAnsi="Arial Narrow"/>
          <w:b/>
          <w:bCs/>
        </w:rPr>
      </w:pPr>
      <w:r w:rsidRPr="00FF12F0">
        <w:rPr>
          <w:rFonts w:ascii="Arial Narrow" w:hAnsi="Arial Narrow"/>
          <w:b/>
          <w:bCs/>
        </w:rPr>
        <w:lastRenderedPageBreak/>
        <w:t>Usklađenost sa zakonskim i podzakonskim okvirom</w:t>
      </w:r>
    </w:p>
    <w:p w14:paraId="25002DF7" w14:textId="77777777" w:rsidR="00FF12F0" w:rsidRPr="00FF12F0" w:rsidRDefault="00FF12F0" w:rsidP="00FF12F0">
      <w:pPr>
        <w:pStyle w:val="Bezproreda"/>
        <w:jc w:val="both"/>
        <w:rPr>
          <w:rFonts w:ascii="Arial Narrow" w:hAnsi="Arial Narrow"/>
          <w:b/>
          <w:bCs/>
        </w:rPr>
      </w:pPr>
    </w:p>
    <w:p w14:paraId="12F0262A" w14:textId="77777777" w:rsidR="00FF12F0" w:rsidRPr="00FF12F0" w:rsidRDefault="00FF12F0" w:rsidP="00FF12F0">
      <w:pPr>
        <w:pStyle w:val="Bezproreda"/>
        <w:widowControl w:val="0"/>
        <w:numPr>
          <w:ilvl w:val="0"/>
          <w:numId w:val="55"/>
        </w:numPr>
        <w:tabs>
          <w:tab w:val="left" w:pos="708"/>
        </w:tabs>
        <w:suppressAutoHyphens/>
        <w:spacing w:line="100" w:lineRule="atLeast"/>
        <w:jc w:val="both"/>
        <w:rPr>
          <w:rFonts w:ascii="Arial Narrow" w:hAnsi="Arial Narrow"/>
          <w:b/>
          <w:bCs/>
        </w:rPr>
      </w:pPr>
      <w:r w:rsidRPr="00FF12F0">
        <w:rPr>
          <w:rFonts w:ascii="Arial Narrow" w:hAnsi="Arial Narrow"/>
        </w:rPr>
        <w:t>Zakonska obveza izrade izmjene i dopune Plana i usklađenje sa Zakonom: obveza izrade i donošenja Izmjene i dopune Plana propisana je odredbom članka 75. Zakona o prostornom uređenju (NN 153/13, 65/17, 114/18, 39/19, 98/19, 67/23), a ovlaštenje Općinskog vijeća za donošenje Plana sadržano je u odredbi članka 109. stavka 4. Zakona.</w:t>
      </w:r>
    </w:p>
    <w:p w14:paraId="21F4CD09" w14:textId="77777777" w:rsidR="00FF12F0" w:rsidRPr="00FF12F0" w:rsidRDefault="00FF12F0" w:rsidP="00FF12F0">
      <w:pPr>
        <w:pStyle w:val="Bezproreda"/>
        <w:widowControl w:val="0"/>
        <w:numPr>
          <w:ilvl w:val="0"/>
          <w:numId w:val="55"/>
        </w:numPr>
        <w:tabs>
          <w:tab w:val="left" w:pos="708"/>
        </w:tabs>
        <w:suppressAutoHyphens/>
        <w:spacing w:line="100" w:lineRule="atLeast"/>
        <w:jc w:val="both"/>
        <w:rPr>
          <w:rFonts w:ascii="Arial Narrow" w:hAnsi="Arial Narrow"/>
          <w:b/>
          <w:bCs/>
        </w:rPr>
      </w:pPr>
      <w:r w:rsidRPr="00FF12F0">
        <w:rPr>
          <w:rFonts w:ascii="Arial Narrow" w:hAnsi="Arial Narrow"/>
        </w:rPr>
        <w:t>Postupak izrade i donošenja Plana provodi se sukladno Zakonu, Uredbi o određivanju građevina, drugih zahvata u prostoru i površina državnog i područnog (regionalnog) značaja (NN 37/14 i 154/14), Uredbi o informacijskom sustavu prostornog uređenja (NN 115/15), Pravilniku o prostornim planovima (NN 152/23) i drugim podzakonskim propisima iz područja prostornog uređenja te posebnim propisima čije su odredbe od utjecaja na postupak izrade i donošenje Plana.</w:t>
      </w:r>
    </w:p>
    <w:p w14:paraId="476A9974" w14:textId="77777777" w:rsidR="00FF12F0" w:rsidRPr="00FF12F0" w:rsidRDefault="00FF12F0" w:rsidP="00FF12F0">
      <w:pPr>
        <w:pStyle w:val="Bezproreda"/>
        <w:widowControl w:val="0"/>
        <w:numPr>
          <w:ilvl w:val="0"/>
          <w:numId w:val="55"/>
        </w:numPr>
        <w:tabs>
          <w:tab w:val="left" w:pos="708"/>
        </w:tabs>
        <w:suppressAutoHyphens/>
        <w:spacing w:line="100" w:lineRule="atLeast"/>
        <w:jc w:val="both"/>
        <w:rPr>
          <w:rFonts w:ascii="Arial Narrow" w:hAnsi="Arial Narrow"/>
          <w:b/>
          <w:bCs/>
        </w:rPr>
      </w:pPr>
      <w:r w:rsidRPr="00FF12F0">
        <w:rPr>
          <w:rFonts w:ascii="Arial Narrow" w:hAnsi="Arial Narrow"/>
        </w:rPr>
        <w:t>Usklađenje s planom više razine</w:t>
      </w:r>
    </w:p>
    <w:p w14:paraId="5F8DC00B" w14:textId="77777777" w:rsidR="00FF12F0" w:rsidRPr="00FF12F0" w:rsidRDefault="00FF12F0" w:rsidP="00FF12F0">
      <w:pPr>
        <w:pStyle w:val="Bezproreda"/>
        <w:ind w:left="720"/>
        <w:jc w:val="both"/>
        <w:rPr>
          <w:rFonts w:ascii="Arial Narrow" w:hAnsi="Arial Narrow"/>
          <w:b/>
          <w:bCs/>
        </w:rPr>
      </w:pPr>
      <w:r w:rsidRPr="00FF12F0">
        <w:rPr>
          <w:rFonts w:ascii="Arial Narrow" w:hAnsi="Arial Narrow"/>
        </w:rPr>
        <w:t>Prostorni plan Zagrebačke županije(Glasnik Zagrebačke županije broj 3/02, 6/02 (ispravak), 8/05, 8/07, 4/10, 10/11, 14/12-(pročišćeni tekst), 27/15, 31/15 (pročišćeni tekst), 43/20, 46/20 (ispravak Odluke) i 2/21(pročišćeni tekst, 39/22 i 18/23- pročišćeni tekst).</w:t>
      </w:r>
    </w:p>
    <w:p w14:paraId="5C0D5C15" w14:textId="77777777" w:rsidR="00FF12F0" w:rsidRPr="00FF12F0" w:rsidRDefault="00FF12F0" w:rsidP="00FF12F0">
      <w:pPr>
        <w:pStyle w:val="Bezproreda"/>
        <w:jc w:val="both"/>
        <w:rPr>
          <w:rFonts w:ascii="Arial Narrow" w:hAnsi="Arial Narrow"/>
        </w:rPr>
      </w:pPr>
    </w:p>
    <w:p w14:paraId="079275A9" w14:textId="77777777" w:rsidR="00FF12F0" w:rsidRPr="00FF12F0" w:rsidRDefault="00FF12F0" w:rsidP="00FF12F0">
      <w:pPr>
        <w:pStyle w:val="Bezproreda"/>
        <w:jc w:val="both"/>
        <w:rPr>
          <w:rFonts w:ascii="Arial Narrow" w:hAnsi="Arial Narrow"/>
        </w:rPr>
      </w:pPr>
    </w:p>
    <w:p w14:paraId="18B89AAE" w14:textId="77777777" w:rsidR="00FF12F0" w:rsidRPr="00FF12F0" w:rsidRDefault="00FF12F0" w:rsidP="00FF12F0">
      <w:pPr>
        <w:pStyle w:val="Bezproreda"/>
        <w:jc w:val="both"/>
        <w:rPr>
          <w:rFonts w:ascii="Arial Narrow" w:hAnsi="Arial Narrow"/>
        </w:rPr>
      </w:pPr>
    </w:p>
    <w:p w14:paraId="7D12C738" w14:textId="77777777" w:rsidR="00FF12F0" w:rsidRPr="00FF12F0" w:rsidRDefault="00FF12F0" w:rsidP="00FF12F0">
      <w:pPr>
        <w:pStyle w:val="Bezproreda"/>
        <w:jc w:val="both"/>
        <w:rPr>
          <w:rFonts w:ascii="Arial Narrow" w:hAnsi="Arial Narrow"/>
          <w:b/>
          <w:bCs/>
        </w:rPr>
      </w:pPr>
      <w:r w:rsidRPr="00FF12F0">
        <w:rPr>
          <w:rFonts w:ascii="Arial Narrow" w:hAnsi="Arial Narrow"/>
          <w:b/>
          <w:bCs/>
        </w:rPr>
        <w:t xml:space="preserve">    B. Programska polazišta i ciljevi izrade izmjene i dopune Plana su:</w:t>
      </w:r>
    </w:p>
    <w:p w14:paraId="5471B085" w14:textId="77777777" w:rsidR="00FF12F0" w:rsidRPr="00FF12F0" w:rsidRDefault="00FF12F0" w:rsidP="00FF12F0">
      <w:pPr>
        <w:pStyle w:val="Bezproreda"/>
        <w:jc w:val="both"/>
        <w:rPr>
          <w:rFonts w:ascii="Arial Narrow" w:hAnsi="Arial Narrow"/>
          <w:b/>
          <w:bCs/>
        </w:rPr>
      </w:pPr>
    </w:p>
    <w:p w14:paraId="288DBDDA" w14:textId="77777777" w:rsidR="00FF12F0" w:rsidRPr="00FF12F0" w:rsidRDefault="00FF12F0" w:rsidP="00FF12F0">
      <w:pPr>
        <w:pStyle w:val="Bezproreda"/>
        <w:widowControl w:val="0"/>
        <w:numPr>
          <w:ilvl w:val="0"/>
          <w:numId w:val="53"/>
        </w:numPr>
        <w:tabs>
          <w:tab w:val="left" w:pos="708"/>
        </w:tabs>
        <w:suppressAutoHyphens/>
        <w:spacing w:line="100" w:lineRule="atLeast"/>
        <w:jc w:val="both"/>
        <w:rPr>
          <w:rFonts w:ascii="Arial Narrow" w:hAnsi="Arial Narrow"/>
        </w:rPr>
      </w:pPr>
      <w:r w:rsidRPr="00FF12F0">
        <w:rPr>
          <w:rFonts w:ascii="Arial Narrow" w:hAnsi="Arial Narrow"/>
        </w:rPr>
        <w:t>Cilj izrade Plana je osuvremeniti, unificirati i digitalizirati prostorni plan uređenja te time pojednostavniti i olakšati njegovu provedbu.</w:t>
      </w:r>
    </w:p>
    <w:p w14:paraId="60B91E5F" w14:textId="77777777" w:rsidR="00FF12F0" w:rsidRPr="00FF12F0" w:rsidRDefault="00FF12F0" w:rsidP="00FF12F0">
      <w:pPr>
        <w:pStyle w:val="Bezproreda"/>
        <w:ind w:left="720"/>
        <w:jc w:val="both"/>
        <w:rPr>
          <w:rFonts w:ascii="Arial Narrow" w:hAnsi="Arial Narrow"/>
        </w:rPr>
      </w:pPr>
    </w:p>
    <w:p w14:paraId="38CF1BF9" w14:textId="77777777" w:rsidR="00FF12F0" w:rsidRPr="00FF12F0" w:rsidRDefault="00FF12F0" w:rsidP="00FF12F0">
      <w:pPr>
        <w:pStyle w:val="Bezproreda"/>
        <w:widowControl w:val="0"/>
        <w:numPr>
          <w:ilvl w:val="0"/>
          <w:numId w:val="53"/>
        </w:numPr>
        <w:tabs>
          <w:tab w:val="left" w:pos="708"/>
        </w:tabs>
        <w:suppressAutoHyphens/>
        <w:spacing w:line="100" w:lineRule="atLeast"/>
        <w:jc w:val="both"/>
        <w:rPr>
          <w:rFonts w:ascii="Arial Narrow" w:hAnsi="Arial Narrow"/>
        </w:rPr>
      </w:pPr>
      <w:r w:rsidRPr="00FF12F0">
        <w:rPr>
          <w:rFonts w:ascii="Arial Narrow" w:hAnsi="Arial Narrow"/>
        </w:rPr>
        <w:t>Plan će biti izrađen u modulu ePlanovi i modulu ePlanovi Editor informacijskog sustava prostornog uređenja.</w:t>
      </w:r>
    </w:p>
    <w:p w14:paraId="7C70E3CA" w14:textId="77777777" w:rsidR="00FF12F0" w:rsidRPr="00FF12F0" w:rsidRDefault="00FF12F0" w:rsidP="00FF12F0">
      <w:pPr>
        <w:pStyle w:val="Bezproreda"/>
        <w:jc w:val="both"/>
        <w:rPr>
          <w:rFonts w:ascii="Arial Narrow" w:hAnsi="Arial Narrow"/>
        </w:rPr>
      </w:pPr>
    </w:p>
    <w:p w14:paraId="11DFAF67" w14:textId="77777777" w:rsidR="00FF12F0" w:rsidRPr="00FF12F0" w:rsidRDefault="00FF12F0" w:rsidP="00FF12F0">
      <w:pPr>
        <w:pStyle w:val="Bezproreda"/>
        <w:widowControl w:val="0"/>
        <w:numPr>
          <w:ilvl w:val="0"/>
          <w:numId w:val="53"/>
        </w:numPr>
        <w:tabs>
          <w:tab w:val="left" w:pos="708"/>
        </w:tabs>
        <w:suppressAutoHyphens/>
        <w:spacing w:line="100" w:lineRule="atLeast"/>
        <w:jc w:val="both"/>
        <w:rPr>
          <w:rFonts w:ascii="Arial Narrow" w:hAnsi="Arial Narrow"/>
        </w:rPr>
      </w:pPr>
      <w:r w:rsidRPr="00FF12F0">
        <w:rPr>
          <w:rFonts w:ascii="Arial Narrow" w:hAnsi="Arial Narrow"/>
        </w:rPr>
        <w:t>Plan će se izraditi i provoditi putem digitalnog infrastrukturnog servisa za unapređenje pružanja elektroničkih javnih usluga što će smanjiti opterećenja građanima, poslovnim subjektima i investitorima. Planom će se ubrzati izdavanje akata za gradnju i realizacija investicija na svim razinama upravljanja.</w:t>
      </w:r>
    </w:p>
    <w:p w14:paraId="4D58AF00" w14:textId="77777777" w:rsidR="00FF12F0" w:rsidRPr="00FF12F0" w:rsidRDefault="00FF12F0" w:rsidP="00FF12F0">
      <w:pPr>
        <w:pStyle w:val="Bezproreda"/>
        <w:jc w:val="both"/>
        <w:rPr>
          <w:rFonts w:ascii="Arial Narrow" w:hAnsi="Arial Narrow"/>
        </w:rPr>
      </w:pPr>
    </w:p>
    <w:p w14:paraId="5E3E6FC2" w14:textId="77777777" w:rsidR="00FF12F0" w:rsidRPr="00FF12F0" w:rsidRDefault="00FF12F0" w:rsidP="00FF12F0">
      <w:pPr>
        <w:pStyle w:val="Bezproreda"/>
        <w:jc w:val="both"/>
        <w:rPr>
          <w:rFonts w:ascii="Arial Narrow" w:hAnsi="Arial Narrow"/>
        </w:rPr>
      </w:pPr>
      <w:r w:rsidRPr="00FF12F0">
        <w:rPr>
          <w:rFonts w:ascii="Arial Narrow" w:hAnsi="Arial Narrow"/>
        </w:rPr>
        <w:t>Nova tehnologija izrade Plana omogućit će unošenje svih relevantnih prostornih podataka te njihovu analizu i usporedbu. Prostorni razvoj će se temeljiti na sveobuhvatnoj analizi prostornih podataka koja će omogućiti kvalitetno i objektivno donošenje odluka o prostoru te precizniju projekciju njihovog sinergijskog učinka.</w:t>
      </w:r>
    </w:p>
    <w:p w14:paraId="1C5260BC" w14:textId="77777777" w:rsidR="00FF12F0" w:rsidRPr="00FF12F0" w:rsidRDefault="00FF12F0" w:rsidP="00FF12F0">
      <w:pPr>
        <w:pStyle w:val="Bezproreda"/>
        <w:ind w:left="1428"/>
        <w:jc w:val="both"/>
        <w:rPr>
          <w:rFonts w:ascii="Arial Narrow" w:hAnsi="Arial Narrow"/>
        </w:rPr>
      </w:pPr>
    </w:p>
    <w:p w14:paraId="1F55DE6C" w14:textId="77777777" w:rsidR="00FF12F0" w:rsidRPr="00FF12F0" w:rsidRDefault="00FF12F0" w:rsidP="00FF12F0">
      <w:pPr>
        <w:jc w:val="center"/>
        <w:rPr>
          <w:rFonts w:ascii="Arial Narrow" w:hAnsi="Arial Narrow"/>
        </w:rPr>
      </w:pPr>
      <w:r w:rsidRPr="00FF12F0">
        <w:rPr>
          <w:rFonts w:ascii="Arial Narrow" w:hAnsi="Arial Narrow"/>
        </w:rPr>
        <w:t>III.</w:t>
      </w:r>
    </w:p>
    <w:p w14:paraId="3C428BB5" w14:textId="77777777" w:rsidR="00FF12F0" w:rsidRPr="00FF12F0" w:rsidRDefault="00FF12F0" w:rsidP="00FF12F0">
      <w:pPr>
        <w:pStyle w:val="StandardWeb"/>
        <w:spacing w:before="0" w:beforeAutospacing="0" w:after="0" w:afterAutospacing="0"/>
        <w:jc w:val="both"/>
        <w:rPr>
          <w:rFonts w:ascii="Arial Narrow" w:hAnsi="Arial Narrow"/>
          <w:sz w:val="22"/>
          <w:szCs w:val="22"/>
        </w:rPr>
      </w:pPr>
      <w:r w:rsidRPr="00FF12F0">
        <w:rPr>
          <w:rFonts w:ascii="Arial Narrow" w:hAnsi="Arial Narrow"/>
          <w:sz w:val="22"/>
          <w:szCs w:val="22"/>
        </w:rPr>
        <w:t>Prostorni obuhvat Plana iznosi 2.061 ha.</w:t>
      </w:r>
    </w:p>
    <w:p w14:paraId="5FF67A9D" w14:textId="77777777" w:rsidR="00FF12F0" w:rsidRPr="00FF12F0" w:rsidRDefault="00FF12F0" w:rsidP="00FF12F0">
      <w:pPr>
        <w:jc w:val="center"/>
        <w:rPr>
          <w:rFonts w:ascii="Arial Narrow" w:hAnsi="Arial Narrow"/>
        </w:rPr>
      </w:pPr>
      <w:r w:rsidRPr="00FF12F0">
        <w:rPr>
          <w:rFonts w:ascii="Arial Narrow" w:hAnsi="Arial Narrow"/>
        </w:rPr>
        <w:t>IV.</w:t>
      </w:r>
    </w:p>
    <w:p w14:paraId="0DCACD67" w14:textId="77777777" w:rsidR="00FF12F0" w:rsidRPr="00FF12F0" w:rsidRDefault="00FF12F0" w:rsidP="00FF12F0">
      <w:pPr>
        <w:ind w:firstLine="708"/>
        <w:rPr>
          <w:rFonts w:ascii="Arial Narrow" w:hAnsi="Arial Narrow"/>
        </w:rPr>
      </w:pPr>
      <w:r w:rsidRPr="00FF12F0">
        <w:rPr>
          <w:rFonts w:ascii="Arial Narrow" w:hAnsi="Arial Narrow"/>
        </w:rPr>
        <w:t xml:space="preserve">Jedinstveni upravni odjel Općine Dubravica zatražio je mišljenja od sljedećeg upravnog tijela: </w:t>
      </w:r>
    </w:p>
    <w:p w14:paraId="38369F44" w14:textId="77777777" w:rsidR="00FF12F0" w:rsidRPr="00FF12F0" w:rsidRDefault="00FF12F0" w:rsidP="00FF12F0">
      <w:pPr>
        <w:ind w:firstLine="708"/>
        <w:rPr>
          <w:rFonts w:ascii="Arial Narrow" w:hAnsi="Arial Narrow"/>
        </w:rPr>
      </w:pPr>
    </w:p>
    <w:p w14:paraId="2288CC0C" w14:textId="77777777" w:rsidR="00FF12F0" w:rsidRPr="00FF12F0" w:rsidRDefault="00FF12F0" w:rsidP="00FF12F0">
      <w:pPr>
        <w:widowControl w:val="0"/>
        <w:numPr>
          <w:ilvl w:val="0"/>
          <w:numId w:val="52"/>
        </w:numPr>
        <w:ind w:left="714" w:right="-1" w:hanging="357"/>
        <w:rPr>
          <w:rFonts w:ascii="Arial Narrow" w:hAnsi="Arial Narrow"/>
        </w:rPr>
      </w:pPr>
      <w:r w:rsidRPr="00FF12F0">
        <w:rPr>
          <w:rFonts w:ascii="Arial Narrow" w:hAnsi="Arial Narrow"/>
        </w:rPr>
        <w:t>Zagrebačka županija; Upravni odjel za prostorno uređenje, gradnju i zaštitu okoliša; Ulica Ivana Lučića 2a/VI, 10000 Zagreb</w:t>
      </w:r>
    </w:p>
    <w:p w14:paraId="7508A1C0" w14:textId="77777777" w:rsidR="00FF12F0" w:rsidRPr="00FF12F0" w:rsidRDefault="00FF12F0" w:rsidP="00FF12F0">
      <w:pPr>
        <w:rPr>
          <w:rFonts w:ascii="Arial Narrow" w:hAnsi="Arial Narrow"/>
        </w:rPr>
      </w:pPr>
    </w:p>
    <w:p w14:paraId="67324832" w14:textId="77777777" w:rsidR="00FF12F0" w:rsidRPr="00FF12F0" w:rsidRDefault="00FF12F0" w:rsidP="00FF12F0">
      <w:pPr>
        <w:rPr>
          <w:rFonts w:ascii="Arial Narrow" w:hAnsi="Arial Narrow"/>
        </w:rPr>
      </w:pPr>
      <w:r w:rsidRPr="00FF12F0">
        <w:rPr>
          <w:rFonts w:ascii="Arial Narrow" w:hAnsi="Arial Narrow"/>
        </w:rPr>
        <w:t>Ovo tijelo (Zagrebačka županija; Upravni odjel za prostorno uređenje, gradnju i zaštitu okoliša)  daje sljedeće mišljenje:</w:t>
      </w:r>
    </w:p>
    <w:p w14:paraId="0F089357" w14:textId="77777777" w:rsidR="00FF12F0" w:rsidRPr="00FF12F0" w:rsidRDefault="00FF12F0" w:rsidP="00FF12F0">
      <w:pPr>
        <w:rPr>
          <w:rFonts w:ascii="Arial Narrow" w:hAnsi="Arial Narrow"/>
          <w:color w:val="FF0000"/>
        </w:rPr>
      </w:pPr>
    </w:p>
    <w:p w14:paraId="570916AB" w14:textId="77777777" w:rsidR="00FF12F0" w:rsidRPr="00FF12F0" w:rsidRDefault="00FF12F0" w:rsidP="00FF12F0">
      <w:pPr>
        <w:numPr>
          <w:ilvl w:val="0"/>
          <w:numId w:val="51"/>
        </w:numPr>
        <w:ind w:left="709" w:hanging="283"/>
        <w:rPr>
          <w:rFonts w:ascii="Arial Narrow" w:hAnsi="Arial Narrow"/>
          <w:b/>
        </w:rPr>
      </w:pPr>
      <w:r w:rsidRPr="00FF12F0">
        <w:rPr>
          <w:rFonts w:ascii="Arial Narrow" w:hAnsi="Arial Narrow"/>
          <w:b/>
        </w:rPr>
        <w:t>Zagrebačka županija, Upravni odjel za prostorno uređenje, gradnju i zaštitu okoliša, Odsjek za zaštitu okoliša</w:t>
      </w:r>
    </w:p>
    <w:p w14:paraId="12B78274" w14:textId="77777777" w:rsidR="00FF12F0" w:rsidRPr="00FF12F0" w:rsidRDefault="00FF12F0" w:rsidP="00FF12F0">
      <w:pPr>
        <w:rPr>
          <w:rFonts w:ascii="Arial Narrow" w:hAnsi="Arial Narrow"/>
        </w:rPr>
      </w:pPr>
      <w:r w:rsidRPr="00FF12F0">
        <w:rPr>
          <w:rFonts w:ascii="Arial Narrow" w:hAnsi="Arial Narrow"/>
        </w:rPr>
        <w:t xml:space="preserve">            Ulica Ivana Lučića 2a/VI, 10000 Zagreb</w:t>
      </w:r>
    </w:p>
    <w:p w14:paraId="251457EF" w14:textId="77777777" w:rsidR="00FF12F0" w:rsidRPr="00FF12F0" w:rsidRDefault="00FF12F0" w:rsidP="00FF12F0">
      <w:pPr>
        <w:rPr>
          <w:rFonts w:ascii="Arial Narrow" w:hAnsi="Arial Narrow"/>
        </w:rPr>
      </w:pPr>
      <w:r w:rsidRPr="00FF12F0">
        <w:rPr>
          <w:rFonts w:ascii="Arial Narrow" w:hAnsi="Arial Narrow"/>
        </w:rPr>
        <w:t xml:space="preserve">            (Klasa: 351-03/24-03/42, </w:t>
      </w:r>
      <w:proofErr w:type="spellStart"/>
      <w:r w:rsidRPr="00FF12F0">
        <w:rPr>
          <w:rFonts w:ascii="Arial Narrow" w:hAnsi="Arial Narrow"/>
        </w:rPr>
        <w:t>urbroj</w:t>
      </w:r>
      <w:proofErr w:type="spellEnd"/>
      <w:r w:rsidRPr="00FF12F0">
        <w:rPr>
          <w:rFonts w:ascii="Arial Narrow" w:hAnsi="Arial Narrow"/>
        </w:rPr>
        <w:t>: 238-18-02/1-24-3 od 04. studeni 2024.)</w:t>
      </w:r>
    </w:p>
    <w:p w14:paraId="187E43B8" w14:textId="77777777" w:rsidR="00FF12F0" w:rsidRPr="00FF12F0" w:rsidRDefault="00FF12F0" w:rsidP="00FF12F0">
      <w:pPr>
        <w:rPr>
          <w:rFonts w:ascii="Arial Narrow" w:hAnsi="Arial Narrow"/>
        </w:rPr>
      </w:pPr>
    </w:p>
    <w:p w14:paraId="3EF89FCB" w14:textId="77777777" w:rsidR="00FF12F0" w:rsidRPr="00FF12F0" w:rsidRDefault="00FF12F0" w:rsidP="00FF12F0">
      <w:pPr>
        <w:ind w:left="709"/>
        <w:rPr>
          <w:rFonts w:ascii="Arial Narrow" w:hAnsi="Arial Narrow"/>
        </w:rPr>
      </w:pPr>
      <w:r w:rsidRPr="00FF12F0">
        <w:rPr>
          <w:rFonts w:ascii="Arial Narrow" w:hAnsi="Arial Narrow"/>
        </w:rPr>
        <w:t xml:space="preserve">Temeljem zatraženog mišljenja od 18.listopada (Klasa:350-03/24-01/2;urbroj:238-40-03-24-1) o potrebi provedbe postupka ocjene ili strateške procjene utjecaja na okoliš Izmjena i dopuna Prostornog plana uređenja </w:t>
      </w:r>
      <w:r w:rsidRPr="00FF12F0">
        <w:rPr>
          <w:rFonts w:ascii="Arial Narrow" w:hAnsi="Arial Narrow"/>
          <w:bCs/>
        </w:rPr>
        <w:t>Općine Dubravica, gdje</w:t>
      </w:r>
      <w:r w:rsidRPr="00FF12F0">
        <w:rPr>
          <w:rFonts w:ascii="Arial Narrow" w:hAnsi="Arial Narrow"/>
        </w:rPr>
        <w:t xml:space="preserve"> je u dokumentaciji priložen Prijedlog Odluke o izradi izmjene i dopune Prostornog plana uređenja Općine Dubravica i Obrazac o ocjeni o potrebi strateške procjene na okoliš (Obrazac iz Priloga II, Uredbe o strateškoj </w:t>
      </w:r>
      <w:proofErr w:type="spellStart"/>
      <w:r w:rsidRPr="00FF12F0">
        <w:rPr>
          <w:rFonts w:ascii="Arial Narrow" w:hAnsi="Arial Narrow"/>
        </w:rPr>
        <w:t>procejni</w:t>
      </w:r>
      <w:proofErr w:type="spellEnd"/>
      <w:r w:rsidRPr="00FF12F0">
        <w:rPr>
          <w:rFonts w:ascii="Arial Narrow" w:hAnsi="Arial Narrow"/>
        </w:rPr>
        <w:t xml:space="preserve"> </w:t>
      </w:r>
      <w:proofErr w:type="spellStart"/>
      <w:r w:rsidRPr="00FF12F0">
        <w:rPr>
          <w:rFonts w:ascii="Arial Narrow" w:hAnsi="Arial Narrow"/>
        </w:rPr>
        <w:t>utjecawja</w:t>
      </w:r>
      <w:proofErr w:type="spellEnd"/>
      <w:r w:rsidRPr="00FF12F0">
        <w:rPr>
          <w:rFonts w:ascii="Arial Narrow" w:hAnsi="Arial Narrow"/>
        </w:rPr>
        <w:t xml:space="preserve"> strategije, plana i programa na okoliš, NN 3/17), kao i temeljem Dopune zahtjeva zaprimljene 04. studenog 2024. (Klasa:350-03/24-01/2,Urbroj:238-40-03-24-2 od 30.10.2024.) u kojoj se dopuni dodatno pojašnjava da je za prethodno provedene V. Izmjene i dopune Prostornog plana uređenja Općine Dubravica proveden postupak ocjene o potrebi strateške procjene, pri čemu je po provedenom postupku, ovo tijelo donijelo mišljenje sukladno članku 71. Zakona (Klasa:351-03/23-03/42,Urbroj:238-18-02/2-23-2, od 02.06.2023.) da je postupak ocjene o potrebi strateške procjene utjecaja na okoliš V. Izmjena i dopuna Prostornog plana uređenja Općine Dubravica proveden u skladu s odredbama Zakona i Uredbe, te da za navedeni Plan nije potrebno provesti postupak strateške procjene. Temeljem navedenog Općinsko vijeće Općine Dubravica je donijelo odluku o donošenju V. Izmjena i dopuna </w:t>
      </w:r>
      <w:proofErr w:type="spellStart"/>
      <w:r w:rsidRPr="00FF12F0">
        <w:rPr>
          <w:rFonts w:ascii="Arial Narrow" w:hAnsi="Arial Narrow"/>
        </w:rPr>
        <w:t>Prostronog</w:t>
      </w:r>
      <w:proofErr w:type="spellEnd"/>
      <w:r w:rsidRPr="00FF12F0">
        <w:rPr>
          <w:rFonts w:ascii="Arial Narrow" w:hAnsi="Arial Narrow"/>
        </w:rPr>
        <w:t xml:space="preserve"> plana uređenja Općine Dubravica (Klasa:024-02/24-01/03,Urbroj:234-40-02-24-10 od 26. rujna 2024.).</w:t>
      </w:r>
    </w:p>
    <w:p w14:paraId="63170031" w14:textId="77777777" w:rsidR="00FF12F0" w:rsidRPr="00FF12F0" w:rsidRDefault="00FF12F0" w:rsidP="00FF12F0">
      <w:pPr>
        <w:ind w:left="709"/>
        <w:rPr>
          <w:rFonts w:ascii="Arial Narrow" w:hAnsi="Arial Narrow"/>
        </w:rPr>
      </w:pPr>
      <w:r w:rsidRPr="00FF12F0">
        <w:rPr>
          <w:rFonts w:ascii="Arial Narrow" w:hAnsi="Arial Narrow"/>
        </w:rPr>
        <w:t>Nadalje se u dopune predmetnog zahtjeva navodi da Općina Dubravica nema novih izmjena/zahtjeva u odnosu na važeće V. Izmjene i dopune Prostornog plana uređenja Općine Dubravica, te da je namjera Općine Dubravica provođenje digitalizacije postojećeg važećeg plana u modulu ePlanovi i Informacijskog sustava prostornog uređenja.</w:t>
      </w:r>
    </w:p>
    <w:p w14:paraId="3B5CB4E5" w14:textId="77777777" w:rsidR="00FF12F0" w:rsidRPr="00FF12F0" w:rsidRDefault="00FF12F0" w:rsidP="00FF12F0">
      <w:pPr>
        <w:ind w:left="709"/>
        <w:rPr>
          <w:rFonts w:ascii="Arial Narrow" w:hAnsi="Arial Narrow"/>
        </w:rPr>
      </w:pPr>
    </w:p>
    <w:p w14:paraId="6E947FD1" w14:textId="77777777" w:rsidR="00FF12F0" w:rsidRPr="00FF12F0" w:rsidRDefault="00FF12F0" w:rsidP="00FF12F0">
      <w:pPr>
        <w:ind w:left="709"/>
        <w:rPr>
          <w:rFonts w:ascii="Arial Narrow" w:hAnsi="Arial Narrow"/>
        </w:rPr>
      </w:pPr>
      <w:r w:rsidRPr="00FF12F0">
        <w:rPr>
          <w:rFonts w:ascii="Arial Narrow" w:hAnsi="Arial Narrow"/>
        </w:rPr>
        <w:t>U predmetnom Mišljenju zaključeno je da s obzirom na navedeno, daju mišljenje da u konkretnom slučaju nije potrebno provesti postupak strateške procjene, niti postupak ocjene o potrebi procjene utjecaja Izmjena i dopuna Prostornog plana uređenja Općine Dubravica na okoliš.</w:t>
      </w:r>
    </w:p>
    <w:p w14:paraId="51F871D5" w14:textId="77777777" w:rsidR="00FF12F0" w:rsidRPr="00FF12F0" w:rsidRDefault="00FF12F0" w:rsidP="00FF12F0">
      <w:pPr>
        <w:ind w:firstLine="708"/>
        <w:rPr>
          <w:rFonts w:ascii="Arial Narrow" w:hAnsi="Arial Narrow"/>
        </w:rPr>
      </w:pPr>
    </w:p>
    <w:p w14:paraId="4333CA6D" w14:textId="77777777" w:rsidR="00FF12F0" w:rsidRPr="00FF12F0" w:rsidRDefault="00FF12F0" w:rsidP="00FF12F0">
      <w:pPr>
        <w:jc w:val="center"/>
        <w:rPr>
          <w:rFonts w:ascii="Arial Narrow" w:hAnsi="Arial Narrow"/>
        </w:rPr>
      </w:pPr>
      <w:r w:rsidRPr="00FF12F0">
        <w:rPr>
          <w:rFonts w:ascii="Arial Narrow" w:hAnsi="Arial Narrow"/>
        </w:rPr>
        <w:t>V.</w:t>
      </w:r>
    </w:p>
    <w:p w14:paraId="34E98D77" w14:textId="77777777" w:rsidR="00FF12F0" w:rsidRPr="00FF12F0" w:rsidRDefault="00FF12F0" w:rsidP="00FF12F0">
      <w:pPr>
        <w:ind w:firstLine="708"/>
        <w:rPr>
          <w:rFonts w:ascii="Arial Narrow" w:hAnsi="Arial Narrow"/>
        </w:rPr>
      </w:pPr>
      <w:r w:rsidRPr="00FF12F0">
        <w:rPr>
          <w:rFonts w:ascii="Arial Narrow" w:hAnsi="Arial Narrow"/>
        </w:rPr>
        <w:t>O ovoj Odluci će Jedinstveni upravni odjel informirati javnost sukladno odredbama Zakona o zaštiti okoliša (Narodne novine, broj 80/13, 153/13, 78/15, 12/18 i 118/18) i Uredbe o informiranju i sudjelovanju javnosti i zainteresirane javnosti u pitanjima zaštite okoliša (Narodne novine, broj 64/08).</w:t>
      </w:r>
    </w:p>
    <w:p w14:paraId="7EE4EE36" w14:textId="77777777" w:rsidR="00FF12F0" w:rsidRPr="00FF12F0" w:rsidRDefault="00FF12F0" w:rsidP="00FF12F0">
      <w:pPr>
        <w:ind w:firstLine="708"/>
        <w:rPr>
          <w:rFonts w:ascii="Arial Narrow" w:hAnsi="Arial Narrow"/>
        </w:rPr>
      </w:pPr>
    </w:p>
    <w:p w14:paraId="2F93819C" w14:textId="77777777" w:rsidR="00FF12F0" w:rsidRPr="00FF12F0" w:rsidRDefault="00FF12F0" w:rsidP="00FF12F0">
      <w:pPr>
        <w:jc w:val="center"/>
        <w:rPr>
          <w:rFonts w:ascii="Arial Narrow" w:hAnsi="Arial Narrow"/>
        </w:rPr>
      </w:pPr>
      <w:r w:rsidRPr="00FF12F0">
        <w:rPr>
          <w:rFonts w:ascii="Arial Narrow" w:hAnsi="Arial Narrow"/>
        </w:rPr>
        <w:t>VI.</w:t>
      </w:r>
    </w:p>
    <w:p w14:paraId="48DFF80A" w14:textId="77777777" w:rsidR="00FF12F0" w:rsidRPr="00FF12F0" w:rsidRDefault="00FF12F0" w:rsidP="00FF12F0">
      <w:pPr>
        <w:ind w:firstLine="708"/>
        <w:rPr>
          <w:rFonts w:ascii="Arial Narrow" w:hAnsi="Arial Narrow"/>
        </w:rPr>
      </w:pPr>
      <w:r w:rsidRPr="00FF12F0">
        <w:rPr>
          <w:rFonts w:ascii="Arial Narrow" w:hAnsi="Arial Narrow"/>
        </w:rPr>
        <w:t>Ova Odluka stupa na snagu danom donošenja i biti će objavljena u Službenom glasniku Općine Dubravica.</w:t>
      </w:r>
    </w:p>
    <w:p w14:paraId="533B8494" w14:textId="77777777" w:rsidR="00FF12F0" w:rsidRPr="00FF12F0" w:rsidRDefault="00FF12F0" w:rsidP="00FF12F0">
      <w:pPr>
        <w:rPr>
          <w:rFonts w:ascii="Arial Narrow" w:hAnsi="Arial Narrow"/>
        </w:rPr>
      </w:pPr>
    </w:p>
    <w:p w14:paraId="2D59FFA7" w14:textId="77777777" w:rsidR="00FF12F0" w:rsidRPr="00FF12F0" w:rsidRDefault="00FF12F0" w:rsidP="00FF12F0">
      <w:pPr>
        <w:jc w:val="center"/>
        <w:rPr>
          <w:rFonts w:ascii="Arial Narrow" w:hAnsi="Arial Narrow"/>
        </w:rPr>
      </w:pPr>
      <w:r w:rsidRPr="00FF12F0">
        <w:rPr>
          <w:rFonts w:ascii="Arial Narrow" w:hAnsi="Arial Narrow"/>
        </w:rPr>
        <w:t>OPĆINSKI NAČELNIK</w:t>
      </w:r>
    </w:p>
    <w:p w14:paraId="70B173FF" w14:textId="77777777" w:rsidR="00FF12F0" w:rsidRPr="00FF12F0" w:rsidRDefault="00FF12F0" w:rsidP="00FF12F0">
      <w:pPr>
        <w:jc w:val="center"/>
        <w:rPr>
          <w:rFonts w:ascii="Arial Narrow" w:hAnsi="Arial Narrow"/>
          <w:lang w:val="en-US"/>
        </w:rPr>
      </w:pPr>
      <w:r w:rsidRPr="00FF12F0">
        <w:rPr>
          <w:rFonts w:ascii="Arial Narrow" w:hAnsi="Arial Narrow"/>
          <w:lang w:val="en-US"/>
        </w:rPr>
        <w:t>KLASA: 350-03/24-01/2</w:t>
      </w:r>
    </w:p>
    <w:p w14:paraId="62BBDEAB" w14:textId="77777777" w:rsidR="00FF12F0" w:rsidRPr="00FF12F0" w:rsidRDefault="00FF12F0" w:rsidP="00FF12F0">
      <w:pPr>
        <w:jc w:val="center"/>
        <w:rPr>
          <w:rFonts w:ascii="Arial Narrow" w:hAnsi="Arial Narrow"/>
          <w:lang w:val="en-US"/>
        </w:rPr>
      </w:pPr>
      <w:r w:rsidRPr="00FF12F0">
        <w:rPr>
          <w:rFonts w:ascii="Arial Narrow" w:hAnsi="Arial Narrow"/>
          <w:lang w:val="en-US"/>
        </w:rPr>
        <w:t>URBROJ: 238-40-01-25-23</w:t>
      </w:r>
    </w:p>
    <w:p w14:paraId="5C5A28A7" w14:textId="77777777" w:rsidR="00FF12F0" w:rsidRPr="00FF12F0" w:rsidRDefault="00FF12F0" w:rsidP="00FF12F0">
      <w:pPr>
        <w:jc w:val="center"/>
        <w:rPr>
          <w:rFonts w:ascii="Arial Narrow" w:hAnsi="Arial Narrow"/>
          <w:lang w:val="en-US"/>
        </w:rPr>
      </w:pPr>
      <w:r w:rsidRPr="00FF12F0">
        <w:rPr>
          <w:rFonts w:ascii="Arial Narrow" w:hAnsi="Arial Narrow"/>
          <w:lang w:val="en-US"/>
        </w:rPr>
        <w:t xml:space="preserve">Dubravica, 17. </w:t>
      </w:r>
      <w:proofErr w:type="spellStart"/>
      <w:r w:rsidRPr="00FF12F0">
        <w:rPr>
          <w:rFonts w:ascii="Arial Narrow" w:hAnsi="Arial Narrow"/>
          <w:lang w:val="en-US"/>
        </w:rPr>
        <w:t>veljače</w:t>
      </w:r>
      <w:proofErr w:type="spellEnd"/>
      <w:r w:rsidRPr="00FF12F0">
        <w:rPr>
          <w:rFonts w:ascii="Arial Narrow" w:hAnsi="Arial Narrow"/>
          <w:lang w:val="en-US"/>
        </w:rPr>
        <w:t xml:space="preserve"> 2025. </w:t>
      </w:r>
      <w:proofErr w:type="spellStart"/>
      <w:r w:rsidRPr="00FF12F0">
        <w:rPr>
          <w:rFonts w:ascii="Arial Narrow" w:hAnsi="Arial Narrow"/>
          <w:lang w:val="en-US"/>
        </w:rPr>
        <w:t>godine</w:t>
      </w:r>
      <w:proofErr w:type="spellEnd"/>
    </w:p>
    <w:p w14:paraId="09D6630A" w14:textId="77777777" w:rsidR="00FF12F0" w:rsidRPr="00FF12F0" w:rsidRDefault="00FF12F0" w:rsidP="00FF12F0">
      <w:pPr>
        <w:rPr>
          <w:rFonts w:ascii="Arial Narrow" w:hAnsi="Arial Narrow"/>
        </w:rPr>
      </w:pPr>
    </w:p>
    <w:p w14:paraId="00A23E58" w14:textId="77777777" w:rsidR="00FF12F0" w:rsidRPr="00FF12F0" w:rsidRDefault="00FF12F0" w:rsidP="00FF12F0">
      <w:pPr>
        <w:jc w:val="right"/>
        <w:rPr>
          <w:rFonts w:ascii="Arial Narrow" w:hAnsi="Arial Narrow"/>
          <w:bCs/>
        </w:rPr>
      </w:pPr>
      <w:r w:rsidRPr="00FF12F0">
        <w:rPr>
          <w:rFonts w:ascii="Arial Narrow" w:hAnsi="Arial Narrow"/>
          <w:b/>
        </w:rPr>
        <w:t xml:space="preserve">                                                                                  </w:t>
      </w:r>
      <w:r w:rsidRPr="00FF12F0">
        <w:rPr>
          <w:rFonts w:ascii="Arial Narrow" w:hAnsi="Arial Narrow"/>
          <w:b/>
        </w:rPr>
        <w:tab/>
      </w:r>
      <w:r w:rsidRPr="00FF12F0">
        <w:rPr>
          <w:rFonts w:ascii="Arial Narrow" w:hAnsi="Arial Narrow"/>
          <w:b/>
        </w:rPr>
        <w:tab/>
      </w:r>
      <w:r w:rsidRPr="00FF12F0">
        <w:rPr>
          <w:rFonts w:ascii="Arial Narrow" w:hAnsi="Arial Narrow"/>
          <w:bCs/>
        </w:rPr>
        <w:t>NAČELNIK</w:t>
      </w:r>
    </w:p>
    <w:p w14:paraId="6B3E62EC" w14:textId="77777777" w:rsidR="00FF12F0" w:rsidRDefault="00FF12F0" w:rsidP="00FF12F0">
      <w:pPr>
        <w:jc w:val="right"/>
        <w:rPr>
          <w:rFonts w:ascii="Arial Narrow" w:hAnsi="Arial Narrow"/>
          <w:bCs/>
        </w:rPr>
      </w:pPr>
      <w:r w:rsidRPr="00FF12F0">
        <w:rPr>
          <w:rFonts w:ascii="Arial Narrow" w:hAnsi="Arial Narrow"/>
          <w:bCs/>
        </w:rPr>
        <w:lastRenderedPageBreak/>
        <w:t>Marin Štritof</w:t>
      </w:r>
    </w:p>
    <w:p w14:paraId="2453865B" w14:textId="0E86C61C" w:rsidR="00FF12F0" w:rsidRPr="00FF12F0" w:rsidRDefault="00FF12F0" w:rsidP="00FF12F0">
      <w:pPr>
        <w:jc w:val="right"/>
        <w:rPr>
          <w:rFonts w:ascii="Arial Narrow" w:hAnsi="Arial Narrow"/>
          <w:bCs/>
          <w:color w:val="C00000"/>
        </w:rPr>
      </w:pPr>
      <w:r w:rsidRPr="006329A4">
        <w:rPr>
          <w:rFonts w:ascii="Arial Narrow" w:hAnsi="Arial Narrow"/>
          <w:b/>
          <w:noProof/>
          <w:lang w:val="sl-SI" w:eastAsia="sl-SI"/>
        </w:rPr>
        <mc:AlternateContent>
          <mc:Choice Requires="wps">
            <w:drawing>
              <wp:anchor distT="0" distB="0" distL="114300" distR="114300" simplePos="0" relativeHeight="251887616" behindDoc="0" locked="0" layoutInCell="1" allowOverlap="1" wp14:anchorId="636AD3CC" wp14:editId="144C18B9">
                <wp:simplePos x="0" y="0"/>
                <wp:positionH relativeFrom="margin">
                  <wp:posOffset>0</wp:posOffset>
                </wp:positionH>
                <wp:positionV relativeFrom="paragraph">
                  <wp:posOffset>113665</wp:posOffset>
                </wp:positionV>
                <wp:extent cx="447675" cy="362197"/>
                <wp:effectExtent l="57150" t="114300" r="142875" b="76200"/>
                <wp:wrapNone/>
                <wp:docPr id="199911009"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3560416" w14:textId="2722D09D"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4</w:t>
                            </w:r>
                          </w:p>
                          <w:p w14:paraId="05E78E39" w14:textId="77777777" w:rsidR="00FF12F0" w:rsidRDefault="00FF12F0" w:rsidP="00FF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36AD3CC" id="_x0000_s1049" style="position:absolute;left:0;text-align:left;margin-left:0;margin-top:8.95pt;width:35.25pt;height:28.5pt;z-index:251887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" fillcolor="#afabab" strokecolor="#8e8e8e" strokeweight="1.52778mm">
                <v:stroke linestyle="thickThin"/>
                <v:shadow on="t" color="black" opacity="26214f" origin="-.5,.5" offset=".74836mm,-.74836mm"/>
                <v:textbox>
                  <w:txbxContent>
                    <w:p w14:paraId="33560416" w14:textId="2722D09D"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4</w:t>
                      </w:r>
                    </w:p>
                    <w:p w14:paraId="05E78E39" w14:textId="77777777" w:rsidR="00FF12F0" w:rsidRDefault="00FF12F0" w:rsidP="00FF12F0">
                      <w:pPr>
                        <w:jc w:val="center"/>
                      </w:pPr>
                    </w:p>
                  </w:txbxContent>
                </v:textbox>
                <w10:wrap anchorx="margin"/>
              </v:roundrect>
            </w:pict>
          </mc:Fallback>
        </mc:AlternateContent>
      </w:r>
    </w:p>
    <w:p w14:paraId="1EB9C7F3" w14:textId="77777777" w:rsidR="00FF12F0" w:rsidRPr="00FF12F0" w:rsidRDefault="00FF12F0" w:rsidP="00351EED">
      <w:pPr>
        <w:jc w:val="right"/>
        <w:rPr>
          <w:rFonts w:ascii="Arial Narrow" w:hAnsi="Arial Narrow"/>
        </w:rPr>
      </w:pPr>
    </w:p>
    <w:p w14:paraId="7755EB76" w14:textId="77777777" w:rsidR="00351EED" w:rsidRPr="00FF12F0" w:rsidRDefault="00351EED" w:rsidP="00326ABF">
      <w:pPr>
        <w:tabs>
          <w:tab w:val="left" w:pos="390"/>
          <w:tab w:val="num" w:pos="1080"/>
          <w:tab w:val="left" w:pos="3105"/>
        </w:tabs>
        <w:jc w:val="right"/>
        <w:rPr>
          <w:rFonts w:ascii="Arial Narrow" w:hAnsi="Arial Narrow"/>
          <w:bCs/>
        </w:rPr>
      </w:pPr>
    </w:p>
    <w:p w14:paraId="5864DE24" w14:textId="77777777" w:rsidR="00FF12F0" w:rsidRPr="00FF12F0" w:rsidRDefault="00FF12F0" w:rsidP="00FF12F0">
      <w:pPr>
        <w:rPr>
          <w:rFonts w:ascii="Arial Narrow" w:hAnsi="Arial Narrow"/>
        </w:rPr>
      </w:pPr>
      <w:r w:rsidRPr="00FF12F0">
        <w:rPr>
          <w:rFonts w:ascii="Arial Narrow" w:hAnsi="Arial Narrow"/>
        </w:rPr>
        <w:t>KLASA: 024-07/25-01/2</w:t>
      </w:r>
    </w:p>
    <w:p w14:paraId="30AAFF5E" w14:textId="77777777" w:rsidR="00FF12F0" w:rsidRPr="00FF12F0" w:rsidRDefault="00FF12F0" w:rsidP="00FF12F0">
      <w:pPr>
        <w:rPr>
          <w:rFonts w:ascii="Arial Narrow" w:hAnsi="Arial Narrow"/>
        </w:rPr>
      </w:pPr>
      <w:r w:rsidRPr="00FF12F0">
        <w:rPr>
          <w:rFonts w:ascii="Arial Narrow" w:hAnsi="Arial Narrow"/>
        </w:rPr>
        <w:t>URBROJ: 238-40-01-25-2</w:t>
      </w:r>
    </w:p>
    <w:p w14:paraId="2B138F64" w14:textId="77777777" w:rsidR="00FF12F0" w:rsidRPr="00FF12F0" w:rsidRDefault="00FF12F0" w:rsidP="00FF12F0">
      <w:pPr>
        <w:rPr>
          <w:rFonts w:ascii="Arial Narrow" w:hAnsi="Arial Narrow"/>
        </w:rPr>
      </w:pPr>
      <w:r w:rsidRPr="00FF12F0">
        <w:rPr>
          <w:rFonts w:ascii="Arial Narrow" w:hAnsi="Arial Narrow"/>
        </w:rPr>
        <w:t>Dubravica, 18. veljače 2025. godine</w:t>
      </w:r>
    </w:p>
    <w:p w14:paraId="2870CBCB" w14:textId="77777777" w:rsidR="00FF12F0" w:rsidRPr="00FF12F0" w:rsidRDefault="00FF12F0" w:rsidP="00FF12F0">
      <w:pPr>
        <w:tabs>
          <w:tab w:val="left" w:pos="390"/>
          <w:tab w:val="num" w:pos="1080"/>
          <w:tab w:val="left" w:pos="3105"/>
        </w:tabs>
        <w:rPr>
          <w:rFonts w:ascii="Arial Narrow" w:hAnsi="Arial Narrow"/>
          <w:b/>
        </w:rPr>
      </w:pPr>
    </w:p>
    <w:p w14:paraId="0A46E3C5" w14:textId="77777777" w:rsidR="00FF12F0" w:rsidRPr="00FF12F0" w:rsidRDefault="00FF12F0" w:rsidP="00FF12F0">
      <w:pPr>
        <w:tabs>
          <w:tab w:val="left" w:pos="390"/>
          <w:tab w:val="num" w:pos="1080"/>
          <w:tab w:val="left" w:pos="3105"/>
        </w:tabs>
        <w:rPr>
          <w:rFonts w:ascii="Arial Narrow" w:hAnsi="Arial Narrow"/>
        </w:rPr>
      </w:pPr>
    </w:p>
    <w:p w14:paraId="5C9CB8CF" w14:textId="77777777" w:rsidR="00FF12F0" w:rsidRPr="00FF12F0" w:rsidRDefault="00FF12F0" w:rsidP="00FF12F0">
      <w:pPr>
        <w:tabs>
          <w:tab w:val="left" w:pos="390"/>
          <w:tab w:val="num" w:pos="1080"/>
          <w:tab w:val="left" w:pos="3105"/>
        </w:tabs>
        <w:rPr>
          <w:rFonts w:ascii="Arial Narrow" w:hAnsi="Arial Narrow"/>
        </w:rPr>
      </w:pPr>
    </w:p>
    <w:p w14:paraId="036AB88A" w14:textId="77777777" w:rsidR="00FF12F0" w:rsidRPr="00FF12F0" w:rsidRDefault="00FF12F0" w:rsidP="00FF12F0">
      <w:pPr>
        <w:rPr>
          <w:rFonts w:ascii="Arial Narrow" w:hAnsi="Arial Narrow"/>
          <w:lang w:eastAsia="hr-HR"/>
        </w:rPr>
      </w:pPr>
      <w:r w:rsidRPr="00FF12F0">
        <w:rPr>
          <w:rFonts w:ascii="Arial Narrow" w:hAnsi="Arial Narrow"/>
          <w:lang w:eastAsia="hr-HR"/>
        </w:rPr>
        <w:t>Na temelju članka 38. Statuta Općine Dubravica (“Službeni glasnik Općine Dubravica” br. 01/2021, 03/2024) načelnik Općine Dubravica donosi</w:t>
      </w:r>
    </w:p>
    <w:p w14:paraId="303649B8" w14:textId="77777777" w:rsidR="00FF12F0" w:rsidRPr="00FF12F0" w:rsidRDefault="00FF12F0" w:rsidP="00FF12F0">
      <w:pPr>
        <w:jc w:val="center"/>
        <w:rPr>
          <w:rFonts w:ascii="Arial Narrow" w:hAnsi="Arial Narrow"/>
          <w:b/>
        </w:rPr>
      </w:pPr>
    </w:p>
    <w:p w14:paraId="2DB6EB8A" w14:textId="77777777" w:rsidR="00FF12F0" w:rsidRPr="00FF12F0" w:rsidRDefault="00FF12F0" w:rsidP="00FF12F0">
      <w:pPr>
        <w:jc w:val="center"/>
        <w:rPr>
          <w:rFonts w:ascii="Arial Narrow" w:hAnsi="Arial Narrow"/>
          <w:b/>
        </w:rPr>
      </w:pPr>
    </w:p>
    <w:p w14:paraId="5D76E2D9" w14:textId="77777777" w:rsidR="00FF12F0" w:rsidRPr="00FF12F0" w:rsidRDefault="00FF12F0" w:rsidP="00FF12F0">
      <w:pPr>
        <w:jc w:val="center"/>
        <w:rPr>
          <w:rFonts w:ascii="Arial Narrow" w:hAnsi="Arial Narrow"/>
          <w:b/>
        </w:rPr>
      </w:pPr>
      <w:r w:rsidRPr="00FF12F0">
        <w:rPr>
          <w:rFonts w:ascii="Arial Narrow" w:hAnsi="Arial Narrow"/>
          <w:b/>
        </w:rPr>
        <w:t>ODLUKU</w:t>
      </w:r>
    </w:p>
    <w:p w14:paraId="34E9973E" w14:textId="77777777" w:rsidR="00FF12F0" w:rsidRPr="00FF12F0" w:rsidRDefault="00FF12F0" w:rsidP="00FF12F0">
      <w:pPr>
        <w:jc w:val="center"/>
        <w:rPr>
          <w:rFonts w:ascii="Arial Narrow" w:hAnsi="Arial Narrow"/>
          <w:b/>
        </w:rPr>
      </w:pPr>
      <w:r w:rsidRPr="00FF12F0">
        <w:rPr>
          <w:rFonts w:ascii="Arial Narrow" w:hAnsi="Arial Narrow"/>
          <w:b/>
        </w:rPr>
        <w:t>o dodjeli financijske potpore DVD Bobovcu za organizaciju tradicionalne 62. fašničke povorke “Fašnik u Bobovcu” u 2025. godini</w:t>
      </w:r>
    </w:p>
    <w:p w14:paraId="005BFB65" w14:textId="77777777" w:rsidR="00FF12F0" w:rsidRPr="00FF12F0" w:rsidRDefault="00FF12F0" w:rsidP="00FF12F0">
      <w:pPr>
        <w:jc w:val="center"/>
        <w:rPr>
          <w:rFonts w:ascii="Arial Narrow" w:hAnsi="Arial Narrow"/>
          <w:b/>
        </w:rPr>
      </w:pPr>
    </w:p>
    <w:p w14:paraId="63C80B4F" w14:textId="77777777" w:rsidR="00FF12F0" w:rsidRPr="00FF12F0" w:rsidRDefault="00FF12F0" w:rsidP="00FF12F0">
      <w:pPr>
        <w:jc w:val="center"/>
        <w:rPr>
          <w:rFonts w:ascii="Arial Narrow" w:hAnsi="Arial Narrow"/>
          <w:b/>
        </w:rPr>
      </w:pPr>
      <w:r w:rsidRPr="00FF12F0">
        <w:rPr>
          <w:rFonts w:ascii="Arial Narrow" w:hAnsi="Arial Narrow"/>
          <w:b/>
        </w:rPr>
        <w:t>Članak 1.</w:t>
      </w:r>
    </w:p>
    <w:p w14:paraId="0C66C9B1" w14:textId="77777777" w:rsidR="00FF12F0" w:rsidRPr="00FF12F0" w:rsidRDefault="00FF12F0" w:rsidP="00FF12F0">
      <w:pPr>
        <w:jc w:val="center"/>
        <w:rPr>
          <w:rFonts w:ascii="Arial Narrow" w:hAnsi="Arial Narrow"/>
          <w:b/>
          <w:i/>
        </w:rPr>
      </w:pPr>
    </w:p>
    <w:p w14:paraId="5E54540E" w14:textId="77777777" w:rsidR="00FF12F0" w:rsidRPr="00FF12F0" w:rsidRDefault="00FF12F0" w:rsidP="00FF12F0">
      <w:pPr>
        <w:pStyle w:val="Tijeloteksta"/>
        <w:rPr>
          <w:rFonts w:ascii="Arial Narrow" w:hAnsi="Arial Narrow"/>
        </w:rPr>
      </w:pPr>
      <w:r w:rsidRPr="00FF12F0">
        <w:rPr>
          <w:rFonts w:ascii="Arial Narrow" w:hAnsi="Arial Narrow"/>
        </w:rPr>
        <w:t>Ovom Odlukom uvažava se zamolba Dobrovoljnog vatrogasnog društva Bobovec te se odobrava dodjela financijske potpore DVD Bobovcu za organizaciju tradicionalne 62. fašničke povorke „Fašnik u Bobovcu“ u 2025. godini.</w:t>
      </w:r>
    </w:p>
    <w:p w14:paraId="6429853C" w14:textId="77777777" w:rsidR="00FF12F0" w:rsidRPr="00FF12F0" w:rsidRDefault="00FF12F0" w:rsidP="00FF12F0">
      <w:pPr>
        <w:jc w:val="center"/>
        <w:rPr>
          <w:rFonts w:ascii="Arial Narrow" w:hAnsi="Arial Narrow"/>
          <w:b/>
        </w:rPr>
      </w:pPr>
      <w:r w:rsidRPr="00FF12F0">
        <w:rPr>
          <w:rFonts w:ascii="Arial Narrow" w:hAnsi="Arial Narrow"/>
          <w:b/>
        </w:rPr>
        <w:t>Članak 2.</w:t>
      </w:r>
    </w:p>
    <w:p w14:paraId="27E93B12" w14:textId="77777777" w:rsidR="00FF12F0" w:rsidRPr="00FF12F0" w:rsidRDefault="00FF12F0" w:rsidP="00FF12F0">
      <w:pPr>
        <w:jc w:val="center"/>
        <w:rPr>
          <w:rFonts w:ascii="Arial Narrow" w:hAnsi="Arial Narrow"/>
          <w:b/>
          <w:i/>
        </w:rPr>
      </w:pPr>
    </w:p>
    <w:p w14:paraId="398BE713" w14:textId="77777777" w:rsidR="00FF12F0" w:rsidRPr="00FF12F0" w:rsidRDefault="00FF12F0" w:rsidP="00FF12F0">
      <w:pPr>
        <w:pStyle w:val="Tijeloteksta"/>
        <w:rPr>
          <w:rFonts w:ascii="Arial Narrow" w:hAnsi="Arial Narrow"/>
        </w:rPr>
      </w:pPr>
      <w:r w:rsidRPr="00FF12F0">
        <w:rPr>
          <w:rFonts w:ascii="Arial Narrow" w:hAnsi="Arial Narrow"/>
        </w:rPr>
        <w:t xml:space="preserve">Održavanje fašničke povorke iz čl. 1. ove Odluke sufinancirati će se u iznosu od </w:t>
      </w:r>
      <w:r w:rsidRPr="00FF12F0">
        <w:rPr>
          <w:rFonts w:ascii="Arial Narrow" w:hAnsi="Arial Narrow"/>
          <w:b/>
        </w:rPr>
        <w:t>530,89 EUR.</w:t>
      </w:r>
    </w:p>
    <w:p w14:paraId="472C8CF5" w14:textId="77777777" w:rsidR="00FF12F0" w:rsidRPr="00FF12F0" w:rsidRDefault="00FF12F0" w:rsidP="00FF12F0">
      <w:pPr>
        <w:jc w:val="center"/>
        <w:rPr>
          <w:rFonts w:ascii="Arial Narrow" w:hAnsi="Arial Narrow"/>
          <w:b/>
        </w:rPr>
      </w:pPr>
      <w:r w:rsidRPr="00FF12F0">
        <w:rPr>
          <w:rFonts w:ascii="Arial Narrow" w:hAnsi="Arial Narrow"/>
          <w:b/>
        </w:rPr>
        <w:t>Članak 3.</w:t>
      </w:r>
    </w:p>
    <w:p w14:paraId="132870AB" w14:textId="77777777" w:rsidR="00FF12F0" w:rsidRPr="00FF12F0" w:rsidRDefault="00FF12F0" w:rsidP="00FF12F0">
      <w:pPr>
        <w:jc w:val="center"/>
        <w:rPr>
          <w:rFonts w:ascii="Arial Narrow" w:hAnsi="Arial Narrow"/>
          <w:b/>
          <w:i/>
        </w:rPr>
      </w:pPr>
    </w:p>
    <w:p w14:paraId="1177058C" w14:textId="77777777" w:rsidR="00FF12F0" w:rsidRPr="00FF12F0" w:rsidRDefault="00FF12F0" w:rsidP="00FF12F0">
      <w:pPr>
        <w:rPr>
          <w:rFonts w:ascii="Arial Narrow" w:hAnsi="Arial Narrow"/>
        </w:rPr>
      </w:pPr>
      <w:r w:rsidRPr="00FF12F0">
        <w:rPr>
          <w:rFonts w:ascii="Arial Narrow" w:hAnsi="Arial Narrow"/>
        </w:rPr>
        <w:t>Sredstva za sufinanciranje troškova iz čl. 2. ove Odluke odobravaju se sa proračunske pozicije R253 , broja konta 3811 – Ostale udruge.</w:t>
      </w:r>
    </w:p>
    <w:p w14:paraId="1E1C92E5" w14:textId="77777777" w:rsidR="00FF12F0" w:rsidRPr="00FF12F0" w:rsidRDefault="00FF12F0" w:rsidP="00FF12F0">
      <w:pPr>
        <w:jc w:val="center"/>
        <w:rPr>
          <w:rFonts w:ascii="Arial Narrow" w:hAnsi="Arial Narrow"/>
        </w:rPr>
      </w:pPr>
    </w:p>
    <w:p w14:paraId="493C1629" w14:textId="77777777" w:rsidR="00FF12F0" w:rsidRPr="00FF12F0" w:rsidRDefault="00FF12F0" w:rsidP="00FF12F0">
      <w:pPr>
        <w:jc w:val="center"/>
        <w:rPr>
          <w:rFonts w:ascii="Arial Narrow" w:hAnsi="Arial Narrow"/>
          <w:b/>
        </w:rPr>
      </w:pPr>
      <w:r w:rsidRPr="00FF12F0">
        <w:rPr>
          <w:rFonts w:ascii="Arial Narrow" w:hAnsi="Arial Narrow"/>
          <w:b/>
        </w:rPr>
        <w:t>Članak 4.</w:t>
      </w:r>
    </w:p>
    <w:p w14:paraId="212AFADD" w14:textId="77777777" w:rsidR="00FF12F0" w:rsidRPr="00FF12F0" w:rsidRDefault="00FF12F0" w:rsidP="00FF12F0">
      <w:pPr>
        <w:pStyle w:val="Uvuenotijeloteksta"/>
        <w:ind w:firstLine="0"/>
        <w:rPr>
          <w:rFonts w:ascii="Arial Narrow" w:hAnsi="Arial Narrow"/>
          <w:b/>
          <w:i/>
          <w:sz w:val="22"/>
          <w:szCs w:val="22"/>
        </w:rPr>
      </w:pPr>
    </w:p>
    <w:p w14:paraId="148F7138" w14:textId="2B3C1555" w:rsidR="00FF12F0" w:rsidRPr="00FF12F0" w:rsidRDefault="00FF12F0" w:rsidP="00FF12F0">
      <w:pPr>
        <w:pStyle w:val="Uvuenotijeloteksta"/>
        <w:ind w:firstLine="0"/>
        <w:rPr>
          <w:rFonts w:ascii="Arial Narrow" w:hAnsi="Arial Narrow"/>
          <w:sz w:val="22"/>
          <w:szCs w:val="22"/>
        </w:rPr>
      </w:pPr>
      <w:r w:rsidRPr="00FF12F0">
        <w:rPr>
          <w:rFonts w:ascii="Arial Narrow" w:hAnsi="Arial Narrow"/>
          <w:sz w:val="22"/>
          <w:szCs w:val="22"/>
        </w:rPr>
        <w:t>Ova Odluka stupa na snagu danom donošenja, a objaviti će se u „Službenom glasniku Općine Dubravica“.</w:t>
      </w:r>
    </w:p>
    <w:p w14:paraId="5DF73634" w14:textId="77777777" w:rsidR="00FF12F0" w:rsidRPr="00FF12F0" w:rsidRDefault="00FF12F0" w:rsidP="00FF12F0">
      <w:pPr>
        <w:pStyle w:val="Uvuenotijeloteksta"/>
        <w:ind w:firstLine="0"/>
        <w:jc w:val="right"/>
        <w:rPr>
          <w:rFonts w:ascii="Arial Narrow" w:hAnsi="Arial Narrow"/>
          <w:bCs/>
          <w:sz w:val="22"/>
          <w:szCs w:val="22"/>
        </w:rPr>
      </w:pPr>
    </w:p>
    <w:p w14:paraId="6FE73FF4" w14:textId="77777777" w:rsidR="00FF12F0" w:rsidRPr="00FF12F0" w:rsidRDefault="00FF12F0" w:rsidP="00FF12F0">
      <w:pPr>
        <w:pStyle w:val="StandardWeb"/>
        <w:shd w:val="clear" w:color="auto" w:fill="FFFFFF"/>
        <w:spacing w:before="0" w:beforeAutospacing="0" w:after="0" w:afterAutospacing="0"/>
        <w:jc w:val="right"/>
        <w:rPr>
          <w:rFonts w:ascii="Arial Narrow" w:hAnsi="Arial Narrow"/>
          <w:bCs/>
          <w:color w:val="000000"/>
          <w:sz w:val="22"/>
          <w:szCs w:val="22"/>
        </w:rPr>
      </w:pPr>
      <w:r w:rsidRPr="00FF12F0">
        <w:rPr>
          <w:rFonts w:ascii="Arial Narrow" w:hAnsi="Arial Narrow"/>
          <w:bCs/>
          <w:color w:val="000000"/>
          <w:sz w:val="22"/>
          <w:szCs w:val="22"/>
        </w:rPr>
        <w:t xml:space="preserve">                                                           OPĆINSKI NAČELNIK</w:t>
      </w:r>
    </w:p>
    <w:p w14:paraId="7896950E" w14:textId="3B0B3266" w:rsidR="00FF12F0" w:rsidRPr="00FF12F0" w:rsidRDefault="00FF12F0" w:rsidP="00FF12F0">
      <w:pPr>
        <w:pStyle w:val="StandardWeb"/>
        <w:shd w:val="clear" w:color="auto" w:fill="FFFFFF"/>
        <w:spacing w:before="0" w:beforeAutospacing="0" w:after="0" w:afterAutospacing="0"/>
        <w:jc w:val="right"/>
        <w:rPr>
          <w:rFonts w:ascii="Arial Narrow" w:hAnsi="Arial Narrow"/>
          <w:bCs/>
          <w:color w:val="000000"/>
          <w:sz w:val="22"/>
          <w:szCs w:val="22"/>
        </w:rPr>
      </w:pPr>
      <w:r w:rsidRPr="00FF12F0">
        <w:rPr>
          <w:rFonts w:ascii="Arial Narrow" w:hAnsi="Arial Narrow"/>
          <w:bCs/>
          <w:color w:val="000000"/>
          <w:sz w:val="22"/>
          <w:szCs w:val="22"/>
        </w:rPr>
        <w:t xml:space="preserve">                                                 </w:t>
      </w:r>
      <w:r w:rsidRPr="00FF12F0">
        <w:rPr>
          <w:rFonts w:ascii="Arial Narrow" w:hAnsi="Arial Narrow"/>
          <w:bCs/>
          <w:color w:val="000000"/>
          <w:sz w:val="22"/>
          <w:szCs w:val="22"/>
        </w:rPr>
        <w:tab/>
        <w:t>Marin Štritof</w:t>
      </w:r>
    </w:p>
    <w:p w14:paraId="33EA6A98" w14:textId="1C228348" w:rsidR="00FF12F0" w:rsidRPr="00FF12F0" w:rsidRDefault="00FF12F0" w:rsidP="00326ABF">
      <w:pPr>
        <w:pStyle w:val="t-9-8"/>
        <w:spacing w:before="0" w:beforeAutospacing="0" w:after="240" w:afterAutospacing="0" w:line="276" w:lineRule="auto"/>
        <w:jc w:val="both"/>
        <w:rPr>
          <w:rFonts w:ascii="Arial Narrow" w:eastAsia="Calibri" w:hAnsi="Arial Narrow"/>
          <w:sz w:val="22"/>
          <w:szCs w:val="22"/>
          <w:lang w:eastAsia="en-US"/>
        </w:rPr>
      </w:pPr>
      <w:r w:rsidRPr="006329A4">
        <w:rPr>
          <w:rFonts w:ascii="Arial Narrow" w:hAnsi="Arial Narrow"/>
          <w:b/>
          <w:noProof/>
          <w:lang w:val="sl-SI" w:eastAsia="sl-SI"/>
        </w:rPr>
        <w:lastRenderedPageBreak/>
        <mc:AlternateContent>
          <mc:Choice Requires="wps">
            <w:drawing>
              <wp:anchor distT="0" distB="0" distL="114300" distR="114300" simplePos="0" relativeHeight="251889664" behindDoc="0" locked="0" layoutInCell="1" allowOverlap="1" wp14:anchorId="73132F87" wp14:editId="42134E18">
                <wp:simplePos x="0" y="0"/>
                <wp:positionH relativeFrom="margin">
                  <wp:posOffset>0</wp:posOffset>
                </wp:positionH>
                <wp:positionV relativeFrom="paragraph">
                  <wp:posOffset>114300</wp:posOffset>
                </wp:positionV>
                <wp:extent cx="447675" cy="362197"/>
                <wp:effectExtent l="57150" t="114300" r="142875" b="76200"/>
                <wp:wrapNone/>
                <wp:docPr id="1450319097"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43081D4A" w14:textId="56DB6A6C"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5</w:t>
                            </w:r>
                          </w:p>
                          <w:p w14:paraId="29587215" w14:textId="77777777" w:rsidR="00FF12F0" w:rsidRDefault="00FF12F0" w:rsidP="00FF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3132F87" id="_x0000_s1050" style="position:absolute;left:0;text-align:left;margin-left:0;margin-top:9pt;width:35.25pt;height:28.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7I8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" fillcolor="#afabab" strokecolor="#8e8e8e" strokeweight="1.52778mm">
                <v:stroke linestyle="thickThin"/>
                <v:shadow on="t" color="black" opacity="26214f" origin="-.5,.5" offset=".74836mm,-.74836mm"/>
                <v:textbox>
                  <w:txbxContent>
                    <w:p w14:paraId="43081D4A" w14:textId="56DB6A6C"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5</w:t>
                      </w:r>
                    </w:p>
                    <w:p w14:paraId="29587215" w14:textId="77777777" w:rsidR="00FF12F0" w:rsidRDefault="00FF12F0" w:rsidP="00FF12F0">
                      <w:pPr>
                        <w:jc w:val="center"/>
                      </w:pPr>
                    </w:p>
                  </w:txbxContent>
                </v:textbox>
                <w10:wrap anchorx="margin"/>
              </v:roundrect>
            </w:pict>
          </mc:Fallback>
        </mc:AlternateContent>
      </w:r>
    </w:p>
    <w:p w14:paraId="7ECA7E6B" w14:textId="77777777" w:rsidR="00C70760" w:rsidRDefault="00C70760" w:rsidP="00C70760">
      <w:pPr>
        <w:tabs>
          <w:tab w:val="left" w:pos="390"/>
          <w:tab w:val="num" w:pos="1080"/>
          <w:tab w:val="left" w:pos="3105"/>
        </w:tabs>
        <w:rPr>
          <w:b/>
          <w:lang w:val="pl-PL"/>
        </w:rPr>
      </w:pPr>
    </w:p>
    <w:p w14:paraId="3960D418" w14:textId="77777777" w:rsidR="00C70760" w:rsidRPr="00C70760" w:rsidRDefault="00C70760" w:rsidP="00C70760">
      <w:pPr>
        <w:tabs>
          <w:tab w:val="left" w:pos="390"/>
          <w:tab w:val="num" w:pos="1080"/>
          <w:tab w:val="left" w:pos="3105"/>
        </w:tabs>
        <w:rPr>
          <w:rFonts w:ascii="Arial Narrow" w:hAnsi="Arial Narrow"/>
          <w:lang w:val="pl-PL"/>
        </w:rPr>
      </w:pPr>
      <w:r w:rsidRPr="00C70760">
        <w:rPr>
          <w:rFonts w:ascii="Arial Narrow" w:hAnsi="Arial Narrow"/>
          <w:b/>
          <w:lang w:val="pl-PL"/>
        </w:rPr>
        <w:t xml:space="preserve">KLASA: </w:t>
      </w:r>
      <w:r w:rsidRPr="00C70760">
        <w:rPr>
          <w:rFonts w:ascii="Arial Narrow" w:hAnsi="Arial Narrow"/>
          <w:lang w:val="pl-PL"/>
        </w:rPr>
        <w:t>024-07/25-01/3</w:t>
      </w:r>
    </w:p>
    <w:p w14:paraId="52B5750F" w14:textId="77777777" w:rsidR="00C70760" w:rsidRPr="00C70760" w:rsidRDefault="00C70760" w:rsidP="00C70760">
      <w:pPr>
        <w:tabs>
          <w:tab w:val="left" w:pos="390"/>
          <w:tab w:val="num" w:pos="1080"/>
          <w:tab w:val="left" w:pos="3105"/>
        </w:tabs>
        <w:rPr>
          <w:rFonts w:ascii="Arial Narrow" w:hAnsi="Arial Narrow"/>
          <w:lang w:val="pl-PL"/>
        </w:rPr>
      </w:pPr>
      <w:r w:rsidRPr="00C70760">
        <w:rPr>
          <w:rFonts w:ascii="Arial Narrow" w:hAnsi="Arial Narrow"/>
          <w:b/>
          <w:lang w:val="pl-PL"/>
        </w:rPr>
        <w:t>URBROJ:</w:t>
      </w:r>
      <w:r w:rsidRPr="00C70760">
        <w:rPr>
          <w:rFonts w:ascii="Arial Narrow" w:hAnsi="Arial Narrow"/>
          <w:lang w:val="pl-PL"/>
        </w:rPr>
        <w:t xml:space="preserve"> 238-40-01-25-2</w:t>
      </w:r>
    </w:p>
    <w:p w14:paraId="1658A036" w14:textId="77777777" w:rsidR="00C70760" w:rsidRPr="00C70760" w:rsidRDefault="00C70760" w:rsidP="00C70760">
      <w:pPr>
        <w:tabs>
          <w:tab w:val="left" w:pos="390"/>
          <w:tab w:val="num" w:pos="1080"/>
          <w:tab w:val="left" w:pos="3105"/>
        </w:tabs>
        <w:rPr>
          <w:rFonts w:ascii="Arial Narrow" w:hAnsi="Arial Narrow"/>
          <w:lang w:val="pl-PL"/>
        </w:rPr>
      </w:pPr>
      <w:r w:rsidRPr="00C70760">
        <w:rPr>
          <w:rFonts w:ascii="Arial Narrow" w:hAnsi="Arial Narrow"/>
          <w:lang w:val="pl-PL"/>
        </w:rPr>
        <w:t>Dubravica, 20. veljače 2025. godine</w:t>
      </w:r>
    </w:p>
    <w:p w14:paraId="6106F056" w14:textId="77777777" w:rsidR="00C70760" w:rsidRPr="00C70760" w:rsidRDefault="00C70760" w:rsidP="00C70760">
      <w:pPr>
        <w:tabs>
          <w:tab w:val="left" w:pos="390"/>
          <w:tab w:val="num" w:pos="1080"/>
          <w:tab w:val="left" w:pos="3105"/>
        </w:tabs>
        <w:rPr>
          <w:rFonts w:ascii="Arial Narrow" w:hAnsi="Arial Narrow"/>
          <w:b/>
        </w:rPr>
      </w:pPr>
    </w:p>
    <w:p w14:paraId="623F0056" w14:textId="77777777" w:rsidR="00C70760" w:rsidRPr="00C70760" w:rsidRDefault="00C70760" w:rsidP="00C70760">
      <w:pPr>
        <w:tabs>
          <w:tab w:val="left" w:pos="390"/>
          <w:tab w:val="num" w:pos="1080"/>
          <w:tab w:val="left" w:pos="3105"/>
        </w:tabs>
        <w:rPr>
          <w:rFonts w:ascii="Arial Narrow" w:hAnsi="Arial Narrow"/>
        </w:rPr>
      </w:pPr>
    </w:p>
    <w:p w14:paraId="25FCCF11" w14:textId="77777777" w:rsidR="00C70760" w:rsidRPr="00C70760" w:rsidRDefault="00C70760" w:rsidP="00C70760">
      <w:pPr>
        <w:rPr>
          <w:rFonts w:ascii="Arial Narrow" w:hAnsi="Arial Narrow"/>
        </w:rPr>
      </w:pPr>
      <w:r w:rsidRPr="00C70760">
        <w:rPr>
          <w:rFonts w:ascii="Arial Narrow" w:hAnsi="Arial Narrow"/>
        </w:rPr>
        <w:t>Na temelju članka 38. Statuta Općine Dubravica („Službeni  glasnik  Općine Dubravica“ br. 01/2021, 03/2024),  općinski načelnik Općine Dubravica donosi</w:t>
      </w:r>
    </w:p>
    <w:p w14:paraId="6EA08143" w14:textId="77777777" w:rsidR="00C70760" w:rsidRPr="00C70760" w:rsidRDefault="00C70760" w:rsidP="00C70760">
      <w:pPr>
        <w:rPr>
          <w:rFonts w:ascii="Arial Narrow" w:hAnsi="Arial Narrow"/>
        </w:rPr>
      </w:pPr>
    </w:p>
    <w:p w14:paraId="1E8BC920" w14:textId="77777777" w:rsidR="00C70760" w:rsidRPr="00C70760" w:rsidRDefault="00C70760" w:rsidP="00C70760">
      <w:pPr>
        <w:rPr>
          <w:rFonts w:ascii="Arial Narrow" w:hAnsi="Arial Narrow"/>
        </w:rPr>
      </w:pPr>
    </w:p>
    <w:p w14:paraId="73AF85BF" w14:textId="77777777" w:rsidR="00C70760" w:rsidRPr="00C70760" w:rsidRDefault="00C70760" w:rsidP="00C70760">
      <w:pPr>
        <w:jc w:val="center"/>
        <w:rPr>
          <w:rFonts w:ascii="Arial Narrow" w:hAnsi="Arial Narrow"/>
          <w:b/>
        </w:rPr>
      </w:pPr>
      <w:r w:rsidRPr="00C70760">
        <w:rPr>
          <w:rFonts w:ascii="Arial Narrow" w:hAnsi="Arial Narrow"/>
          <w:b/>
        </w:rPr>
        <w:t>ODLUKU</w:t>
      </w:r>
    </w:p>
    <w:p w14:paraId="2FAAE846" w14:textId="77777777" w:rsidR="00C70760" w:rsidRPr="00C70760" w:rsidRDefault="00C70760" w:rsidP="00C70760">
      <w:pPr>
        <w:jc w:val="center"/>
        <w:rPr>
          <w:rFonts w:ascii="Arial Narrow" w:hAnsi="Arial Narrow"/>
          <w:b/>
        </w:rPr>
      </w:pPr>
      <w:r w:rsidRPr="00C70760">
        <w:rPr>
          <w:rFonts w:ascii="Arial Narrow" w:hAnsi="Arial Narrow"/>
          <w:b/>
        </w:rPr>
        <w:t xml:space="preserve">o donaciji povodom 80. obljetnice </w:t>
      </w:r>
      <w:proofErr w:type="spellStart"/>
      <w:r w:rsidRPr="00C70760">
        <w:rPr>
          <w:rFonts w:ascii="Arial Narrow" w:hAnsi="Arial Narrow"/>
          <w:b/>
        </w:rPr>
        <w:t>Bleiburške</w:t>
      </w:r>
      <w:proofErr w:type="spellEnd"/>
      <w:r w:rsidRPr="00C70760">
        <w:rPr>
          <w:rFonts w:ascii="Arial Narrow" w:hAnsi="Arial Narrow"/>
          <w:b/>
        </w:rPr>
        <w:t xml:space="preserve"> tragedije i</w:t>
      </w:r>
    </w:p>
    <w:p w14:paraId="4A9D90E2" w14:textId="77777777" w:rsidR="00C70760" w:rsidRPr="00C70760" w:rsidRDefault="00C70760" w:rsidP="00C70760">
      <w:pPr>
        <w:jc w:val="center"/>
        <w:rPr>
          <w:rFonts w:ascii="Arial Narrow" w:hAnsi="Arial Narrow"/>
          <w:b/>
        </w:rPr>
      </w:pPr>
      <w:r w:rsidRPr="00C70760">
        <w:rPr>
          <w:rFonts w:ascii="Arial Narrow" w:hAnsi="Arial Narrow"/>
          <w:b/>
        </w:rPr>
        <w:t>Križnog puta hrvatskog naroda – Počasni Bleiburški vod</w:t>
      </w:r>
    </w:p>
    <w:p w14:paraId="00969230" w14:textId="77777777" w:rsidR="00C70760" w:rsidRPr="00C70760" w:rsidRDefault="00C70760" w:rsidP="00C70760">
      <w:pPr>
        <w:pStyle w:val="Uvuenotijeloteksta"/>
        <w:jc w:val="center"/>
        <w:rPr>
          <w:rFonts w:ascii="Arial Narrow" w:hAnsi="Arial Narrow"/>
          <w:b/>
          <w:sz w:val="22"/>
          <w:szCs w:val="22"/>
        </w:rPr>
      </w:pPr>
    </w:p>
    <w:p w14:paraId="2B72E5EC" w14:textId="77777777" w:rsidR="00C70760" w:rsidRPr="00C70760" w:rsidRDefault="00C70760" w:rsidP="00C70760">
      <w:pPr>
        <w:jc w:val="center"/>
        <w:rPr>
          <w:rFonts w:ascii="Arial Narrow" w:hAnsi="Arial Narrow"/>
          <w:b/>
        </w:rPr>
      </w:pPr>
      <w:r w:rsidRPr="00C70760">
        <w:rPr>
          <w:rFonts w:ascii="Arial Narrow" w:hAnsi="Arial Narrow"/>
          <w:b/>
        </w:rPr>
        <w:t xml:space="preserve">Članak 1. </w:t>
      </w:r>
    </w:p>
    <w:p w14:paraId="71EB6832" w14:textId="77777777" w:rsidR="00C70760" w:rsidRPr="00C70760" w:rsidRDefault="00C70760" w:rsidP="00C70760">
      <w:pPr>
        <w:rPr>
          <w:rFonts w:ascii="Arial Narrow" w:hAnsi="Arial Narrow"/>
        </w:rPr>
      </w:pPr>
    </w:p>
    <w:p w14:paraId="6F094D38" w14:textId="77777777" w:rsidR="00C70760" w:rsidRPr="00C70760" w:rsidRDefault="00C70760" w:rsidP="00C70760">
      <w:pPr>
        <w:pStyle w:val="Uvuenotijeloteksta"/>
        <w:ind w:firstLine="0"/>
        <w:rPr>
          <w:rFonts w:ascii="Arial Narrow" w:hAnsi="Arial Narrow"/>
          <w:bCs/>
          <w:sz w:val="22"/>
          <w:szCs w:val="22"/>
        </w:rPr>
      </w:pPr>
      <w:r w:rsidRPr="00C70760">
        <w:rPr>
          <w:rFonts w:ascii="Arial Narrow" w:hAnsi="Arial Narrow"/>
          <w:sz w:val="22"/>
          <w:szCs w:val="22"/>
        </w:rPr>
        <w:t xml:space="preserve">Ovom Odlukom odobrava se zamolba za donacijom Počasnog </w:t>
      </w:r>
      <w:proofErr w:type="spellStart"/>
      <w:r w:rsidRPr="00C70760">
        <w:rPr>
          <w:rFonts w:ascii="Arial Narrow" w:hAnsi="Arial Narrow"/>
          <w:sz w:val="22"/>
          <w:szCs w:val="22"/>
        </w:rPr>
        <w:t>Bleiburškog</w:t>
      </w:r>
      <w:proofErr w:type="spellEnd"/>
      <w:r w:rsidRPr="00C70760">
        <w:rPr>
          <w:rFonts w:ascii="Arial Narrow" w:hAnsi="Arial Narrow"/>
          <w:sz w:val="22"/>
          <w:szCs w:val="22"/>
        </w:rPr>
        <w:t xml:space="preserve"> voda (PBV), Praška 2, Zagreb,  povodom obilježavanja 80. obljetnice </w:t>
      </w:r>
      <w:proofErr w:type="spellStart"/>
      <w:r w:rsidRPr="00C70760">
        <w:rPr>
          <w:rFonts w:ascii="Arial Narrow" w:hAnsi="Arial Narrow"/>
          <w:sz w:val="22"/>
          <w:szCs w:val="22"/>
        </w:rPr>
        <w:t>Bleiburške</w:t>
      </w:r>
      <w:proofErr w:type="spellEnd"/>
      <w:r w:rsidRPr="00C70760">
        <w:rPr>
          <w:rFonts w:ascii="Arial Narrow" w:hAnsi="Arial Narrow"/>
          <w:sz w:val="22"/>
          <w:szCs w:val="22"/>
        </w:rPr>
        <w:t xml:space="preserve"> tragedije i Križnog puta hrvatskog naroda, u iznosu od </w:t>
      </w:r>
      <w:r w:rsidRPr="00C70760">
        <w:rPr>
          <w:rFonts w:ascii="Arial Narrow" w:hAnsi="Arial Narrow"/>
          <w:b/>
          <w:bCs/>
          <w:sz w:val="22"/>
          <w:szCs w:val="22"/>
        </w:rPr>
        <w:t>150,00 EUR</w:t>
      </w:r>
      <w:r w:rsidRPr="00C70760">
        <w:rPr>
          <w:rFonts w:ascii="Arial Narrow" w:hAnsi="Arial Narrow"/>
          <w:sz w:val="22"/>
          <w:szCs w:val="22"/>
        </w:rPr>
        <w:t>.</w:t>
      </w:r>
      <w:r w:rsidRPr="00C70760">
        <w:rPr>
          <w:rFonts w:ascii="Arial Narrow" w:hAnsi="Arial Narrow"/>
          <w:bCs/>
          <w:sz w:val="22"/>
          <w:szCs w:val="22"/>
        </w:rPr>
        <w:t xml:space="preserve"> </w:t>
      </w:r>
    </w:p>
    <w:p w14:paraId="52E45A19" w14:textId="77777777" w:rsidR="00C70760" w:rsidRPr="00C70760" w:rsidRDefault="00C70760" w:rsidP="00C70760">
      <w:pPr>
        <w:jc w:val="center"/>
        <w:rPr>
          <w:rFonts w:ascii="Arial Narrow" w:hAnsi="Arial Narrow"/>
          <w:b/>
        </w:rPr>
      </w:pPr>
      <w:r w:rsidRPr="00C70760">
        <w:rPr>
          <w:rFonts w:ascii="Arial Narrow" w:hAnsi="Arial Narrow"/>
        </w:rPr>
        <w:tab/>
      </w:r>
    </w:p>
    <w:p w14:paraId="1D615B8F" w14:textId="77777777" w:rsidR="00C70760" w:rsidRPr="00C70760" w:rsidRDefault="00C70760" w:rsidP="00C70760">
      <w:pPr>
        <w:jc w:val="center"/>
        <w:rPr>
          <w:rFonts w:ascii="Arial Narrow" w:hAnsi="Arial Narrow"/>
          <w:b/>
        </w:rPr>
      </w:pPr>
      <w:r w:rsidRPr="00C70760">
        <w:rPr>
          <w:rFonts w:ascii="Arial Narrow" w:hAnsi="Arial Narrow"/>
          <w:b/>
        </w:rPr>
        <w:t>Članak 2.</w:t>
      </w:r>
    </w:p>
    <w:p w14:paraId="3B0234B2" w14:textId="77777777" w:rsidR="00C70760" w:rsidRPr="00C70760" w:rsidRDefault="00C70760" w:rsidP="00C70760">
      <w:pPr>
        <w:jc w:val="center"/>
        <w:rPr>
          <w:rFonts w:ascii="Arial Narrow" w:hAnsi="Arial Narrow"/>
          <w:b/>
        </w:rPr>
      </w:pPr>
    </w:p>
    <w:p w14:paraId="5EAC6FE5" w14:textId="77777777" w:rsidR="00C70760" w:rsidRPr="00C70760" w:rsidRDefault="00C70760" w:rsidP="00C70760">
      <w:pPr>
        <w:rPr>
          <w:rFonts w:ascii="Arial Narrow" w:hAnsi="Arial Narrow"/>
        </w:rPr>
      </w:pPr>
      <w:r w:rsidRPr="00C70760">
        <w:rPr>
          <w:rFonts w:ascii="Arial Narrow" w:hAnsi="Arial Narrow"/>
        </w:rPr>
        <w:t>Sredstva iz čl. 1. ove Odluke odobravaju se sa proračunske skupine konta 3811 – Ostale udruge.</w:t>
      </w:r>
    </w:p>
    <w:p w14:paraId="184D9F3A" w14:textId="77777777" w:rsidR="00C70760" w:rsidRPr="00C70760" w:rsidRDefault="00C70760" w:rsidP="00C70760">
      <w:pPr>
        <w:pStyle w:val="Uvuenotijeloteksta"/>
        <w:rPr>
          <w:rFonts w:ascii="Arial Narrow" w:hAnsi="Arial Narrow"/>
          <w:sz w:val="22"/>
          <w:szCs w:val="22"/>
        </w:rPr>
      </w:pPr>
    </w:p>
    <w:p w14:paraId="74E23149" w14:textId="77777777" w:rsidR="00C70760" w:rsidRPr="00C70760" w:rsidRDefault="00C70760" w:rsidP="00C70760">
      <w:pPr>
        <w:jc w:val="center"/>
        <w:rPr>
          <w:rFonts w:ascii="Arial Narrow" w:hAnsi="Arial Narrow"/>
          <w:b/>
        </w:rPr>
      </w:pPr>
      <w:r w:rsidRPr="00C70760">
        <w:rPr>
          <w:rFonts w:ascii="Arial Narrow" w:hAnsi="Arial Narrow"/>
          <w:b/>
        </w:rPr>
        <w:t>Članak 3.</w:t>
      </w:r>
    </w:p>
    <w:p w14:paraId="2489A6B9" w14:textId="77777777" w:rsidR="00C70760" w:rsidRPr="00C70760" w:rsidRDefault="00C70760" w:rsidP="00C70760">
      <w:pPr>
        <w:rPr>
          <w:rFonts w:ascii="Arial Narrow" w:hAnsi="Arial Narrow"/>
          <w:b/>
        </w:rPr>
      </w:pPr>
    </w:p>
    <w:p w14:paraId="4FCDBB95" w14:textId="77777777" w:rsidR="00C70760" w:rsidRPr="00C70760" w:rsidRDefault="00C70760" w:rsidP="00C70760">
      <w:pPr>
        <w:rPr>
          <w:rFonts w:ascii="Arial Narrow" w:hAnsi="Arial Narrow"/>
        </w:rPr>
      </w:pPr>
      <w:r w:rsidRPr="00C70760">
        <w:rPr>
          <w:rFonts w:ascii="Arial Narrow" w:hAnsi="Arial Narrow"/>
        </w:rPr>
        <w:t>Ova Odluka stupa na snagu danom donošenja, a objavit će se u „Službenom glasniku Općine Dubravica“.</w:t>
      </w:r>
    </w:p>
    <w:p w14:paraId="45AE5994" w14:textId="77777777" w:rsidR="00C70760" w:rsidRPr="00C70760" w:rsidRDefault="00C70760" w:rsidP="00C70760">
      <w:pPr>
        <w:rPr>
          <w:rFonts w:ascii="Arial Narrow" w:hAnsi="Arial Narrow"/>
        </w:rPr>
      </w:pPr>
    </w:p>
    <w:p w14:paraId="4CAF6DD6" w14:textId="77777777" w:rsidR="00C70760" w:rsidRPr="00C70760" w:rsidRDefault="00C70760" w:rsidP="00C70760">
      <w:pPr>
        <w:spacing w:line="360" w:lineRule="auto"/>
        <w:jc w:val="right"/>
        <w:rPr>
          <w:rFonts w:ascii="Arial Narrow" w:hAnsi="Arial Narrow"/>
        </w:rPr>
      </w:pPr>
      <w:r w:rsidRPr="00C70760">
        <w:rPr>
          <w:rFonts w:ascii="Arial Narrow" w:hAnsi="Arial Narrow"/>
        </w:rPr>
        <w:tab/>
      </w:r>
      <w:r w:rsidRPr="00C70760">
        <w:rPr>
          <w:rFonts w:ascii="Arial Narrow" w:hAnsi="Arial Narrow"/>
        </w:rPr>
        <w:tab/>
      </w:r>
      <w:r w:rsidRPr="00C70760">
        <w:rPr>
          <w:rFonts w:ascii="Arial Narrow" w:hAnsi="Arial Narrow"/>
        </w:rPr>
        <w:tab/>
      </w:r>
      <w:r w:rsidRPr="00C70760">
        <w:rPr>
          <w:rFonts w:ascii="Arial Narrow" w:hAnsi="Arial Narrow"/>
        </w:rPr>
        <w:tab/>
      </w:r>
      <w:r w:rsidRPr="00C70760">
        <w:rPr>
          <w:rFonts w:ascii="Arial Narrow" w:hAnsi="Arial Narrow"/>
        </w:rPr>
        <w:tab/>
        <w:t>NAČELNIK</w:t>
      </w:r>
    </w:p>
    <w:p w14:paraId="15EF424C" w14:textId="2F4B69D3" w:rsidR="00326ABF" w:rsidRDefault="00C70760" w:rsidP="00C70760">
      <w:pPr>
        <w:spacing w:line="360" w:lineRule="auto"/>
        <w:jc w:val="right"/>
        <w:rPr>
          <w:rFonts w:ascii="Arial Narrow" w:hAnsi="Arial Narrow"/>
        </w:rPr>
      </w:pPr>
      <w:r w:rsidRPr="00C70760">
        <w:rPr>
          <w:rFonts w:ascii="Arial Narrow" w:hAnsi="Arial Narrow"/>
        </w:rPr>
        <w:tab/>
      </w:r>
      <w:r w:rsidRPr="00C70760">
        <w:rPr>
          <w:rFonts w:ascii="Arial Narrow" w:hAnsi="Arial Narrow"/>
        </w:rPr>
        <w:tab/>
      </w:r>
      <w:r w:rsidRPr="00C70760">
        <w:rPr>
          <w:rFonts w:ascii="Arial Narrow" w:hAnsi="Arial Narrow"/>
        </w:rPr>
        <w:tab/>
      </w:r>
      <w:r w:rsidRPr="00C70760">
        <w:rPr>
          <w:rFonts w:ascii="Arial Narrow" w:hAnsi="Arial Narrow"/>
        </w:rPr>
        <w:tab/>
      </w:r>
      <w:r w:rsidRPr="00C70760">
        <w:rPr>
          <w:rFonts w:ascii="Arial Narrow" w:hAnsi="Arial Narrow"/>
        </w:rPr>
        <w:tab/>
        <w:t>Marin Štritof</w:t>
      </w:r>
    </w:p>
    <w:p w14:paraId="76E0B2CB" w14:textId="77777777" w:rsidR="00D33AC2" w:rsidRDefault="00D33AC2" w:rsidP="00C70760">
      <w:pPr>
        <w:spacing w:line="360" w:lineRule="auto"/>
        <w:jc w:val="right"/>
        <w:rPr>
          <w:rFonts w:ascii="Arial Narrow" w:hAnsi="Arial Narrow"/>
        </w:rPr>
      </w:pPr>
    </w:p>
    <w:p w14:paraId="71E2F1B7" w14:textId="77777777" w:rsidR="00D33AC2" w:rsidRPr="00996D63" w:rsidRDefault="00D33AC2" w:rsidP="00C70760">
      <w:pPr>
        <w:spacing w:line="360" w:lineRule="auto"/>
        <w:jc w:val="right"/>
        <w:rPr>
          <w:rFonts w:ascii="Times New Roman" w:hAnsi="Times New Roman"/>
          <w:sz w:val="18"/>
          <w:szCs w:val="18"/>
        </w:rPr>
      </w:pPr>
    </w:p>
    <w:p w14:paraId="16CF18CE" w14:textId="64BF1319" w:rsidR="00326ABF" w:rsidRPr="00996D63" w:rsidRDefault="00FF12F0" w:rsidP="00326ABF">
      <w:pPr>
        <w:rPr>
          <w:rFonts w:ascii="Times New Roman" w:hAnsi="Times New Roman"/>
        </w:rPr>
      </w:pPr>
      <w:r w:rsidRPr="006329A4">
        <w:rPr>
          <w:rFonts w:ascii="Arial Narrow" w:hAnsi="Arial Narrow"/>
          <w:b/>
          <w:noProof/>
          <w:lang w:val="sl-SI" w:eastAsia="sl-SI"/>
        </w:rPr>
        <w:lastRenderedPageBreak/>
        <mc:AlternateContent>
          <mc:Choice Requires="wps">
            <w:drawing>
              <wp:anchor distT="0" distB="0" distL="114300" distR="114300" simplePos="0" relativeHeight="251891712" behindDoc="0" locked="0" layoutInCell="1" allowOverlap="1" wp14:anchorId="114C9B33" wp14:editId="42EAA355">
                <wp:simplePos x="0" y="0"/>
                <wp:positionH relativeFrom="margin">
                  <wp:posOffset>0</wp:posOffset>
                </wp:positionH>
                <wp:positionV relativeFrom="paragraph">
                  <wp:posOffset>114300</wp:posOffset>
                </wp:positionV>
                <wp:extent cx="447675" cy="362197"/>
                <wp:effectExtent l="57150" t="114300" r="142875" b="76200"/>
                <wp:wrapNone/>
                <wp:docPr id="298106755" name="Zaobljeni pravokutnik 23"/>
                <wp:cNvGraphicFramePr/>
                <a:graphic xmlns:a="http://schemas.openxmlformats.org/drawingml/2006/main">
                  <a:graphicData uri="http://schemas.microsoft.com/office/word/2010/wordprocessingShape">
                    <wps:wsp>
                      <wps:cNvSpPr/>
                      <wps:spPr>
                        <a:xfrm>
                          <a:off x="0" y="0"/>
                          <a:ext cx="447675" cy="362197"/>
                        </a:xfrm>
                        <a:prstGeom prst="roundRect">
                          <a:avLst/>
                        </a:prstGeom>
                        <a:solidFill>
                          <a:srgbClr val="E7E6E6">
                            <a:lumMod val="75000"/>
                          </a:srgbClr>
                        </a:solidFill>
                        <a:ln w="55000" cap="flat" cmpd="thickThin" algn="ctr">
                          <a:solidFill>
                            <a:srgbClr val="A5A5A5">
                              <a:shade val="50000"/>
                              <a:tint val="90000"/>
                              <a:satMod val="130000"/>
                            </a:srgbClr>
                          </a:solidFill>
                          <a:prstDash val="solid"/>
                        </a:ln>
                        <a:effectLst>
                          <a:outerShdw blurRad="50800" dist="38100" dir="18900000" algn="bl" rotWithShape="0">
                            <a:prstClr val="black">
                              <a:alpha val="40000"/>
                            </a:prstClr>
                          </a:outerShdw>
                        </a:effectLst>
                      </wps:spPr>
                      <wps:txbx>
                        <w:txbxContent>
                          <w:p w14:paraId="3A8E93FE" w14:textId="4BE80049"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6</w:t>
                            </w:r>
                          </w:p>
                          <w:p w14:paraId="0AD03A30" w14:textId="77777777" w:rsidR="00FF12F0" w:rsidRDefault="00FF12F0" w:rsidP="00FF12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4C9B33" id="_x0000_s1051" style="position:absolute;left:0;text-align:left;margin-left:0;margin-top:9pt;width:35.25pt;height:28.5pt;z-index:251891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" fillcolor="#afabab" strokecolor="#8e8e8e" strokeweight="1.52778mm">
                <v:stroke linestyle="thickThin"/>
                <v:shadow on="t" color="black" opacity="26214f" origin="-.5,.5" offset=".74836mm,-.74836mm"/>
                <v:textbox>
                  <w:txbxContent>
                    <w:p w14:paraId="3A8E93FE" w14:textId="4BE80049" w:rsidR="00FF12F0" w:rsidRPr="00104EAC" w:rsidRDefault="00FF12F0" w:rsidP="00FF12F0">
                      <w:pPr>
                        <w:jc w:val="center"/>
                        <w:rPr>
                          <w:rFonts w:ascii="Arial Narrow" w:hAnsi="Arial Narrow"/>
                          <w:sz w:val="24"/>
                          <w:szCs w:val="24"/>
                        </w:rPr>
                      </w:pPr>
                      <w:r>
                        <w:rPr>
                          <w:rFonts w:ascii="Arial Narrow" w:hAnsi="Arial Narrow"/>
                          <w:sz w:val="24"/>
                          <w:szCs w:val="24"/>
                        </w:rPr>
                        <w:t>1</w:t>
                      </w:r>
                      <w:r>
                        <w:rPr>
                          <w:rFonts w:ascii="Arial Narrow" w:hAnsi="Arial Narrow"/>
                          <w:sz w:val="24"/>
                          <w:szCs w:val="24"/>
                        </w:rPr>
                        <w:t>6</w:t>
                      </w:r>
                    </w:p>
                    <w:p w14:paraId="0AD03A30" w14:textId="77777777" w:rsidR="00FF12F0" w:rsidRDefault="00FF12F0" w:rsidP="00FF12F0">
                      <w:pPr>
                        <w:jc w:val="center"/>
                      </w:pPr>
                    </w:p>
                  </w:txbxContent>
                </v:textbox>
                <w10:wrap anchorx="margin"/>
              </v:roundrect>
            </w:pict>
          </mc:Fallback>
        </mc:AlternateContent>
      </w:r>
    </w:p>
    <w:p w14:paraId="21F75D58" w14:textId="77777777" w:rsidR="00326ABF" w:rsidRPr="00996D63" w:rsidRDefault="00326ABF" w:rsidP="00326ABF">
      <w:pPr>
        <w:rPr>
          <w:rFonts w:ascii="Times New Roman" w:hAnsi="Times New Roman"/>
        </w:rPr>
      </w:pPr>
      <w:r w:rsidRPr="00996D63">
        <w:rPr>
          <w:rFonts w:ascii="Times New Roman" w:hAnsi="Times New Roman"/>
        </w:rPr>
        <w:tab/>
      </w:r>
      <w:r w:rsidRPr="00996D63">
        <w:rPr>
          <w:rFonts w:ascii="Times New Roman" w:hAnsi="Times New Roman"/>
        </w:rPr>
        <w:tab/>
      </w:r>
      <w:r w:rsidRPr="00996D63">
        <w:rPr>
          <w:rFonts w:ascii="Times New Roman" w:hAnsi="Times New Roman"/>
        </w:rPr>
        <w:tab/>
      </w:r>
      <w:r w:rsidRPr="00996D63">
        <w:rPr>
          <w:rFonts w:ascii="Times New Roman" w:hAnsi="Times New Roman"/>
        </w:rPr>
        <w:tab/>
      </w:r>
      <w:r w:rsidRPr="00996D63">
        <w:rPr>
          <w:rFonts w:ascii="Times New Roman" w:hAnsi="Times New Roman"/>
        </w:rPr>
        <w:tab/>
      </w:r>
    </w:p>
    <w:p w14:paraId="25E5F5E7" w14:textId="77777777" w:rsidR="00C70760" w:rsidRPr="00794050" w:rsidRDefault="00C70760" w:rsidP="00C70760">
      <w:pPr>
        <w:rPr>
          <w:rFonts w:ascii="Times New Roman" w:hAnsi="Times New Roman"/>
          <w:b/>
          <w:sz w:val="24"/>
          <w:szCs w:val="24"/>
        </w:rPr>
      </w:pPr>
    </w:p>
    <w:p w14:paraId="0217632F" w14:textId="77777777" w:rsidR="00C70760" w:rsidRPr="00C70760" w:rsidRDefault="00C70760" w:rsidP="00C70760">
      <w:pPr>
        <w:rPr>
          <w:rFonts w:ascii="Arial Narrow" w:hAnsi="Arial Narrow"/>
        </w:rPr>
      </w:pPr>
      <w:r w:rsidRPr="00C70760">
        <w:rPr>
          <w:rFonts w:ascii="Arial Narrow" w:hAnsi="Arial Narrow"/>
        </w:rPr>
        <w:t xml:space="preserve">Na temelju članka 4. Zakona o izmjenama i dopunama Zakona o javnoj nabavi („Narodne novine“ br. 114/2022), a u vezi sa člankom 28. stavkom 1. i 5.  Zakona o javnoj nabavi („Narodne novine“ br. 120/16), članka 38. Statuta Općine Dubravica („Službeni glasnik Općine Dubravica“ br. 01/2021, 03/2024), a u skladu sa Planom proračuna Općine Dubravica za 2025. godinu, općinski načelnik Općine Dubravica donio je dana 24. veljače 2025. godine </w:t>
      </w:r>
    </w:p>
    <w:p w14:paraId="5644A165" w14:textId="77777777" w:rsidR="00C70760" w:rsidRPr="00C70760" w:rsidRDefault="00C70760" w:rsidP="00C70760">
      <w:pPr>
        <w:rPr>
          <w:rFonts w:ascii="Arial Narrow" w:hAnsi="Arial Narrow"/>
        </w:rPr>
      </w:pPr>
    </w:p>
    <w:p w14:paraId="21F076B0" w14:textId="77777777" w:rsidR="00C70760" w:rsidRPr="00C70760" w:rsidRDefault="00C70760" w:rsidP="00C70760">
      <w:pPr>
        <w:tabs>
          <w:tab w:val="left" w:pos="2955"/>
        </w:tabs>
        <w:jc w:val="center"/>
        <w:rPr>
          <w:rFonts w:ascii="Arial Narrow" w:hAnsi="Arial Narrow"/>
          <w:b/>
        </w:rPr>
      </w:pPr>
      <w:r w:rsidRPr="00C70760">
        <w:rPr>
          <w:rFonts w:ascii="Arial Narrow" w:hAnsi="Arial Narrow"/>
          <w:b/>
        </w:rPr>
        <w:t>IV. IZMJENE I DOPUNE</w:t>
      </w:r>
    </w:p>
    <w:p w14:paraId="210603FF" w14:textId="77777777" w:rsidR="00C70760" w:rsidRPr="00C70760" w:rsidRDefault="00C70760" w:rsidP="00C70760">
      <w:pPr>
        <w:tabs>
          <w:tab w:val="left" w:pos="2955"/>
        </w:tabs>
        <w:jc w:val="center"/>
        <w:rPr>
          <w:rFonts w:ascii="Arial Narrow" w:hAnsi="Arial Narrow"/>
          <w:b/>
        </w:rPr>
      </w:pPr>
      <w:r w:rsidRPr="00C70760">
        <w:rPr>
          <w:rFonts w:ascii="Arial Narrow" w:hAnsi="Arial Narrow"/>
          <w:b/>
        </w:rPr>
        <w:t>PLANA NABAVE ZA 2025. GODINU</w:t>
      </w:r>
    </w:p>
    <w:p w14:paraId="7ED4211A" w14:textId="77777777" w:rsidR="00C70760" w:rsidRPr="00C70760" w:rsidRDefault="00C70760" w:rsidP="00C70760">
      <w:pPr>
        <w:tabs>
          <w:tab w:val="left" w:pos="2955"/>
        </w:tabs>
        <w:jc w:val="center"/>
        <w:rPr>
          <w:rFonts w:ascii="Arial Narrow" w:hAnsi="Arial Narrow"/>
        </w:rPr>
      </w:pPr>
    </w:p>
    <w:p w14:paraId="2B06EFFD" w14:textId="77777777" w:rsidR="00C70760" w:rsidRPr="00C70760" w:rsidRDefault="00C70760" w:rsidP="00C70760">
      <w:pPr>
        <w:jc w:val="center"/>
        <w:rPr>
          <w:rFonts w:ascii="Arial Narrow" w:hAnsi="Arial Narrow"/>
          <w:b/>
        </w:rPr>
      </w:pPr>
      <w:r w:rsidRPr="00C70760">
        <w:rPr>
          <w:rFonts w:ascii="Arial Narrow" w:hAnsi="Arial Narrow"/>
          <w:b/>
        </w:rPr>
        <w:t xml:space="preserve">Članak 1. </w:t>
      </w:r>
    </w:p>
    <w:p w14:paraId="44317508" w14:textId="77777777" w:rsidR="00C70760" w:rsidRPr="00C70760" w:rsidRDefault="00C70760" w:rsidP="00C70760">
      <w:pPr>
        <w:tabs>
          <w:tab w:val="left" w:pos="2955"/>
        </w:tabs>
        <w:jc w:val="center"/>
        <w:rPr>
          <w:rFonts w:ascii="Arial Narrow" w:hAnsi="Arial Narrow"/>
          <w:b/>
        </w:rPr>
      </w:pPr>
    </w:p>
    <w:p w14:paraId="38638F9F" w14:textId="77777777" w:rsidR="00C70760" w:rsidRPr="00C70760" w:rsidRDefault="00C70760" w:rsidP="00C70760">
      <w:pPr>
        <w:outlineLvl w:val="0"/>
        <w:rPr>
          <w:rFonts w:ascii="Arial Narrow" w:hAnsi="Arial Narrow"/>
        </w:rPr>
      </w:pPr>
      <w:r w:rsidRPr="00C70760">
        <w:rPr>
          <w:rFonts w:ascii="Arial Narrow" w:hAnsi="Arial Narrow"/>
        </w:rPr>
        <w:tab/>
        <w:t xml:space="preserve">U Planu nabave za 2025. godinu („Službeni glasnik Općine Dubravica“ broj 01/2025), objavljen u Elektroničkom oglasniku javne nabave Republike Hrvatske sa danom 03.01.2025., mijenja se članak 2. i glasi: </w:t>
      </w:r>
    </w:p>
    <w:p w14:paraId="5E8986D3" w14:textId="77777777" w:rsidR="00C70760" w:rsidRPr="00C70760" w:rsidRDefault="00C70760" w:rsidP="00C70760">
      <w:pPr>
        <w:rPr>
          <w:rFonts w:ascii="Arial Narrow" w:hAnsi="Arial Narrow"/>
        </w:rPr>
      </w:pPr>
    </w:p>
    <w:p w14:paraId="5D06321B" w14:textId="77777777" w:rsidR="00C70760" w:rsidRPr="00C70760" w:rsidRDefault="00C70760" w:rsidP="00C70760">
      <w:pPr>
        <w:rPr>
          <w:rFonts w:ascii="Arial Narrow" w:hAnsi="Arial Narrow"/>
        </w:rPr>
      </w:pPr>
      <w:r w:rsidRPr="00C70760">
        <w:rPr>
          <w:rFonts w:ascii="Arial Narrow" w:hAnsi="Arial Narrow"/>
        </w:rPr>
        <w:tab/>
        <w:t>Donose se IV. Izmjene i dopune Plana nabave Općine Dubravica za 2025. godinu sukladno Planu proračuna Općine Dubravica za 2025. godinu:</w:t>
      </w:r>
    </w:p>
    <w:p w14:paraId="51BD0D66" w14:textId="77777777" w:rsidR="00C70760" w:rsidRDefault="00C70760" w:rsidP="00C70760">
      <w:pPr>
        <w:rPr>
          <w:rFonts w:ascii="Times New Roman" w:hAnsi="Times New Roman"/>
          <w:sz w:val="24"/>
          <w:szCs w:val="24"/>
        </w:rPr>
      </w:pPr>
    </w:p>
    <w:tbl>
      <w:tblPr>
        <w:tblW w:w="9052" w:type="dxa"/>
        <w:tblLook w:val="04A0" w:firstRow="1" w:lastRow="0" w:firstColumn="1" w:lastColumn="0" w:noHBand="0" w:noVBand="1"/>
      </w:tblPr>
      <w:tblGrid>
        <w:gridCol w:w="948"/>
        <w:gridCol w:w="871"/>
        <w:gridCol w:w="902"/>
        <w:gridCol w:w="1075"/>
        <w:gridCol w:w="678"/>
        <w:gridCol w:w="1134"/>
        <w:gridCol w:w="918"/>
        <w:gridCol w:w="902"/>
        <w:gridCol w:w="797"/>
        <w:gridCol w:w="780"/>
        <w:gridCol w:w="769"/>
        <w:gridCol w:w="905"/>
        <w:gridCol w:w="741"/>
        <w:gridCol w:w="756"/>
        <w:gridCol w:w="751"/>
        <w:gridCol w:w="837"/>
        <w:gridCol w:w="220"/>
      </w:tblGrid>
      <w:tr w:rsidR="00C70760" w:rsidRPr="00532467" w14:paraId="166CFB7E" w14:textId="77777777" w:rsidTr="0081258C">
        <w:trPr>
          <w:gridAfter w:val="1"/>
          <w:wAfter w:w="33" w:type="dxa"/>
          <w:trHeight w:val="586"/>
        </w:trPr>
        <w:tc>
          <w:tcPr>
            <w:tcW w:w="9019" w:type="dxa"/>
            <w:gridSpan w:val="16"/>
            <w:vMerge w:val="restart"/>
            <w:tcBorders>
              <w:top w:val="single" w:sz="12" w:space="0" w:color="auto"/>
              <w:left w:val="single" w:sz="12" w:space="0" w:color="auto"/>
              <w:bottom w:val="single" w:sz="4" w:space="0" w:color="auto"/>
              <w:right w:val="single" w:sz="4" w:space="0" w:color="auto"/>
            </w:tcBorders>
            <w:shd w:val="clear" w:color="000000" w:fill="F2F2F2"/>
            <w:noWrap/>
            <w:vAlign w:val="center"/>
            <w:hideMark/>
          </w:tcPr>
          <w:p w14:paraId="5CB7E8DB" w14:textId="77777777" w:rsidR="00C70760" w:rsidRPr="00532467" w:rsidRDefault="00C70760" w:rsidP="0081258C">
            <w:pPr>
              <w:jc w:val="center"/>
              <w:rPr>
                <w:rFonts w:cs="Calibri"/>
                <w:b/>
                <w:bCs/>
                <w:color w:val="000000"/>
                <w:sz w:val="48"/>
                <w:szCs w:val="48"/>
              </w:rPr>
            </w:pPr>
            <w:r>
              <w:rPr>
                <w:rFonts w:cs="Calibri"/>
                <w:b/>
                <w:bCs/>
                <w:color w:val="000000"/>
                <w:sz w:val="48"/>
                <w:szCs w:val="48"/>
              </w:rPr>
              <w:t xml:space="preserve">IV. IZMJENE I DOPUNE </w:t>
            </w:r>
            <w:r w:rsidRPr="00532467">
              <w:rPr>
                <w:rFonts w:cs="Calibri"/>
                <w:b/>
                <w:bCs/>
                <w:color w:val="000000"/>
                <w:sz w:val="48"/>
                <w:szCs w:val="48"/>
              </w:rPr>
              <w:t>PLAN</w:t>
            </w:r>
            <w:r>
              <w:rPr>
                <w:rFonts w:cs="Calibri"/>
                <w:b/>
                <w:bCs/>
                <w:color w:val="000000"/>
                <w:sz w:val="48"/>
                <w:szCs w:val="48"/>
              </w:rPr>
              <w:t>A</w:t>
            </w:r>
            <w:r w:rsidRPr="00532467">
              <w:rPr>
                <w:rFonts w:cs="Calibri"/>
                <w:b/>
                <w:bCs/>
                <w:color w:val="000000"/>
                <w:sz w:val="48"/>
                <w:szCs w:val="48"/>
              </w:rPr>
              <w:t xml:space="preserve"> NABAVE</w:t>
            </w:r>
            <w:r>
              <w:rPr>
                <w:rFonts w:cs="Calibri"/>
                <w:b/>
                <w:bCs/>
                <w:color w:val="000000"/>
                <w:sz w:val="48"/>
                <w:szCs w:val="48"/>
              </w:rPr>
              <w:t xml:space="preserve"> ZA 2025. GODINU</w:t>
            </w:r>
          </w:p>
        </w:tc>
      </w:tr>
      <w:tr w:rsidR="00C70760" w:rsidRPr="00532467" w14:paraId="2DB98291" w14:textId="77777777" w:rsidTr="0081258C">
        <w:trPr>
          <w:trHeight w:val="300"/>
        </w:trPr>
        <w:tc>
          <w:tcPr>
            <w:tcW w:w="9019" w:type="dxa"/>
            <w:gridSpan w:val="16"/>
            <w:vMerge/>
            <w:tcBorders>
              <w:top w:val="single" w:sz="12" w:space="0" w:color="auto"/>
              <w:left w:val="single" w:sz="12" w:space="0" w:color="auto"/>
              <w:bottom w:val="single" w:sz="4" w:space="0" w:color="auto"/>
              <w:right w:val="single" w:sz="4" w:space="0" w:color="auto"/>
            </w:tcBorders>
            <w:vAlign w:val="center"/>
            <w:hideMark/>
          </w:tcPr>
          <w:p w14:paraId="6DF8D3C2" w14:textId="77777777" w:rsidR="00C70760" w:rsidRPr="00532467" w:rsidRDefault="00C70760" w:rsidP="0081258C">
            <w:pPr>
              <w:rPr>
                <w:rFonts w:cs="Calibri"/>
                <w:b/>
                <w:bCs/>
                <w:color w:val="000000"/>
                <w:sz w:val="48"/>
                <w:szCs w:val="48"/>
              </w:rPr>
            </w:pPr>
          </w:p>
        </w:tc>
        <w:tc>
          <w:tcPr>
            <w:tcW w:w="33" w:type="dxa"/>
            <w:tcBorders>
              <w:top w:val="nil"/>
              <w:left w:val="nil"/>
              <w:bottom w:val="nil"/>
              <w:right w:val="nil"/>
            </w:tcBorders>
            <w:shd w:val="clear" w:color="auto" w:fill="auto"/>
            <w:noWrap/>
            <w:vAlign w:val="bottom"/>
            <w:hideMark/>
          </w:tcPr>
          <w:p w14:paraId="7DE0A226" w14:textId="77777777" w:rsidR="00C70760" w:rsidRPr="00532467" w:rsidRDefault="00C70760" w:rsidP="0081258C">
            <w:pPr>
              <w:jc w:val="center"/>
              <w:rPr>
                <w:rFonts w:cs="Calibri"/>
                <w:b/>
                <w:bCs/>
                <w:color w:val="000000"/>
                <w:sz w:val="48"/>
                <w:szCs w:val="48"/>
              </w:rPr>
            </w:pPr>
          </w:p>
        </w:tc>
      </w:tr>
      <w:tr w:rsidR="00C70760" w:rsidRPr="00532467" w14:paraId="0D86BA1E" w14:textId="77777777" w:rsidTr="0081258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0D2CAC5" w14:textId="77777777" w:rsidR="00C70760" w:rsidRPr="00532467" w:rsidRDefault="00C70760" w:rsidP="0081258C">
            <w:pPr>
              <w:rPr>
                <w:rFonts w:cs="Calibri"/>
                <w:color w:val="000000"/>
                <w:sz w:val="28"/>
                <w:szCs w:val="28"/>
              </w:rPr>
            </w:pPr>
            <w:r w:rsidRPr="00532467">
              <w:rPr>
                <w:rFonts w:cs="Calibri"/>
                <w:color w:val="000000"/>
                <w:sz w:val="28"/>
                <w:szCs w:val="28"/>
              </w:rPr>
              <w:t>Naručitelj</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1B9B617" w14:textId="77777777" w:rsidR="00C70760" w:rsidRPr="00532467" w:rsidRDefault="00C70760" w:rsidP="0081258C">
            <w:pPr>
              <w:rPr>
                <w:rFonts w:cs="Calibri"/>
                <w:color w:val="000000"/>
                <w:sz w:val="32"/>
                <w:szCs w:val="32"/>
              </w:rPr>
            </w:pPr>
            <w:r w:rsidRPr="00532467">
              <w:rPr>
                <w:rFonts w:cs="Calibri"/>
                <w:color w:val="000000"/>
                <w:sz w:val="32"/>
                <w:szCs w:val="32"/>
              </w:rPr>
              <w:t>OPĆINA DUBRAVICA</w:t>
            </w:r>
          </w:p>
        </w:tc>
        <w:tc>
          <w:tcPr>
            <w:tcW w:w="33" w:type="dxa"/>
            <w:vAlign w:val="center"/>
            <w:hideMark/>
          </w:tcPr>
          <w:p w14:paraId="7C8B77FA" w14:textId="77777777" w:rsidR="00C70760" w:rsidRPr="00532467" w:rsidRDefault="00C70760" w:rsidP="0081258C">
            <w:pPr>
              <w:rPr>
                <w:rFonts w:ascii="Times New Roman" w:hAnsi="Times New Roman"/>
                <w:sz w:val="20"/>
                <w:szCs w:val="20"/>
              </w:rPr>
            </w:pPr>
          </w:p>
        </w:tc>
      </w:tr>
      <w:tr w:rsidR="00C70760" w:rsidRPr="00532467" w14:paraId="7FD33BA6" w14:textId="77777777" w:rsidTr="0081258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49ED3F7" w14:textId="77777777" w:rsidR="00C70760" w:rsidRPr="00532467" w:rsidRDefault="00C70760" w:rsidP="0081258C">
            <w:pPr>
              <w:rPr>
                <w:rFonts w:cs="Calibri"/>
                <w:color w:val="000000"/>
                <w:sz w:val="28"/>
                <w:szCs w:val="28"/>
              </w:rPr>
            </w:pPr>
            <w:r w:rsidRPr="00532467">
              <w:rPr>
                <w:rFonts w:cs="Calibri"/>
                <w:color w:val="000000"/>
                <w:sz w:val="28"/>
                <w:szCs w:val="28"/>
              </w:rPr>
              <w:t>Godina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5C364DA5" w14:textId="77777777" w:rsidR="00C70760" w:rsidRPr="00532467" w:rsidRDefault="00C70760" w:rsidP="0081258C">
            <w:pPr>
              <w:rPr>
                <w:rFonts w:cs="Calibri"/>
                <w:color w:val="000000"/>
                <w:sz w:val="32"/>
                <w:szCs w:val="32"/>
              </w:rPr>
            </w:pPr>
            <w:r w:rsidRPr="00532467">
              <w:rPr>
                <w:rFonts w:cs="Calibri"/>
                <w:color w:val="000000"/>
                <w:sz w:val="32"/>
                <w:szCs w:val="32"/>
              </w:rPr>
              <w:t>2025</w:t>
            </w:r>
          </w:p>
        </w:tc>
        <w:tc>
          <w:tcPr>
            <w:tcW w:w="33" w:type="dxa"/>
            <w:vAlign w:val="center"/>
            <w:hideMark/>
          </w:tcPr>
          <w:p w14:paraId="2A4DA582" w14:textId="77777777" w:rsidR="00C70760" w:rsidRPr="00532467" w:rsidRDefault="00C70760" w:rsidP="0081258C">
            <w:pPr>
              <w:rPr>
                <w:rFonts w:ascii="Times New Roman" w:hAnsi="Times New Roman"/>
                <w:sz w:val="20"/>
                <w:szCs w:val="20"/>
              </w:rPr>
            </w:pPr>
          </w:p>
        </w:tc>
      </w:tr>
      <w:tr w:rsidR="00C70760" w:rsidRPr="00532467" w14:paraId="3492D32E" w14:textId="77777777" w:rsidTr="0081258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5A43DD2" w14:textId="77777777" w:rsidR="00C70760" w:rsidRPr="00532467" w:rsidRDefault="00C70760" w:rsidP="0081258C">
            <w:pPr>
              <w:rPr>
                <w:rFonts w:cs="Calibri"/>
                <w:color w:val="000000"/>
                <w:sz w:val="28"/>
                <w:szCs w:val="28"/>
              </w:rPr>
            </w:pPr>
            <w:r w:rsidRPr="00532467">
              <w:rPr>
                <w:rFonts w:cs="Calibri"/>
                <w:color w:val="000000"/>
                <w:sz w:val="28"/>
                <w:szCs w:val="28"/>
              </w:rPr>
              <w:t>Verzija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68E49E7E" w14:textId="77777777" w:rsidR="00C70760" w:rsidRPr="00532467" w:rsidRDefault="00C70760" w:rsidP="0081258C">
            <w:pPr>
              <w:rPr>
                <w:rFonts w:cs="Calibri"/>
                <w:color w:val="000000"/>
                <w:sz w:val="32"/>
                <w:szCs w:val="32"/>
              </w:rPr>
            </w:pPr>
            <w:r w:rsidRPr="00532467">
              <w:rPr>
                <w:rFonts w:cs="Calibri"/>
                <w:color w:val="000000"/>
                <w:sz w:val="32"/>
                <w:szCs w:val="32"/>
              </w:rPr>
              <w:t>5</w:t>
            </w:r>
          </w:p>
        </w:tc>
        <w:tc>
          <w:tcPr>
            <w:tcW w:w="33" w:type="dxa"/>
            <w:vAlign w:val="center"/>
            <w:hideMark/>
          </w:tcPr>
          <w:p w14:paraId="25A1359F" w14:textId="77777777" w:rsidR="00C70760" w:rsidRPr="00532467" w:rsidRDefault="00C70760" w:rsidP="0081258C">
            <w:pPr>
              <w:rPr>
                <w:rFonts w:ascii="Times New Roman" w:hAnsi="Times New Roman"/>
                <w:sz w:val="20"/>
                <w:szCs w:val="20"/>
              </w:rPr>
            </w:pPr>
          </w:p>
        </w:tc>
      </w:tr>
      <w:tr w:rsidR="00C70760" w:rsidRPr="00532467" w14:paraId="40980751" w14:textId="77777777" w:rsidTr="0081258C">
        <w:trPr>
          <w:trHeight w:val="42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BC4AF2" w14:textId="77777777" w:rsidR="00C70760" w:rsidRPr="00532467" w:rsidRDefault="00C70760" w:rsidP="0081258C">
            <w:pPr>
              <w:rPr>
                <w:rFonts w:cs="Calibri"/>
                <w:color w:val="000000"/>
                <w:sz w:val="28"/>
                <w:szCs w:val="28"/>
              </w:rPr>
            </w:pPr>
            <w:r w:rsidRPr="00532467">
              <w:rPr>
                <w:rFonts w:cs="Calibri"/>
                <w:color w:val="000000"/>
                <w:sz w:val="28"/>
                <w:szCs w:val="28"/>
              </w:rPr>
              <w:t>Datum donošenja</w:t>
            </w:r>
          </w:p>
        </w:tc>
        <w:tc>
          <w:tcPr>
            <w:tcW w:w="8049" w:type="dxa"/>
            <w:gridSpan w:val="15"/>
            <w:tcBorders>
              <w:top w:val="single" w:sz="4" w:space="0" w:color="auto"/>
              <w:left w:val="nil"/>
              <w:bottom w:val="single" w:sz="4" w:space="0" w:color="auto"/>
              <w:right w:val="single" w:sz="4" w:space="0" w:color="auto"/>
            </w:tcBorders>
            <w:shd w:val="clear" w:color="auto" w:fill="auto"/>
            <w:noWrap/>
            <w:vAlign w:val="bottom"/>
            <w:hideMark/>
          </w:tcPr>
          <w:p w14:paraId="759431CD" w14:textId="77777777" w:rsidR="00C70760" w:rsidRPr="00532467" w:rsidRDefault="00C70760" w:rsidP="0081258C">
            <w:pPr>
              <w:rPr>
                <w:rFonts w:cs="Calibri"/>
                <w:color w:val="000000"/>
                <w:sz w:val="32"/>
                <w:szCs w:val="32"/>
              </w:rPr>
            </w:pPr>
            <w:r w:rsidRPr="00532467">
              <w:rPr>
                <w:rFonts w:cs="Calibri"/>
                <w:color w:val="000000"/>
                <w:sz w:val="32"/>
                <w:szCs w:val="32"/>
              </w:rPr>
              <w:t>24.02.2025</w:t>
            </w:r>
          </w:p>
        </w:tc>
        <w:tc>
          <w:tcPr>
            <w:tcW w:w="33" w:type="dxa"/>
            <w:vAlign w:val="center"/>
            <w:hideMark/>
          </w:tcPr>
          <w:p w14:paraId="51478A78" w14:textId="77777777" w:rsidR="00C70760" w:rsidRPr="00532467" w:rsidRDefault="00C70760" w:rsidP="0081258C">
            <w:pPr>
              <w:rPr>
                <w:rFonts w:ascii="Times New Roman" w:hAnsi="Times New Roman"/>
                <w:sz w:val="20"/>
                <w:szCs w:val="20"/>
              </w:rPr>
            </w:pPr>
          </w:p>
        </w:tc>
      </w:tr>
      <w:tr w:rsidR="00C70760" w:rsidRPr="00532467" w14:paraId="0DE6836E" w14:textId="77777777" w:rsidTr="0081258C">
        <w:trPr>
          <w:trHeight w:val="983"/>
        </w:trPr>
        <w:tc>
          <w:tcPr>
            <w:tcW w:w="970" w:type="dxa"/>
            <w:tcBorders>
              <w:top w:val="nil"/>
              <w:left w:val="single" w:sz="12" w:space="0" w:color="auto"/>
              <w:bottom w:val="single" w:sz="4" w:space="0" w:color="auto"/>
              <w:right w:val="single" w:sz="4" w:space="0" w:color="auto"/>
            </w:tcBorders>
            <w:shd w:val="clear" w:color="000000" w:fill="F2F2F2"/>
            <w:noWrap/>
            <w:hideMark/>
          </w:tcPr>
          <w:p w14:paraId="235D9395" w14:textId="77777777" w:rsidR="00C70760" w:rsidRPr="00532467" w:rsidRDefault="00C70760" w:rsidP="0081258C">
            <w:pPr>
              <w:rPr>
                <w:rFonts w:cs="Calibri"/>
                <w:b/>
                <w:bCs/>
                <w:color w:val="000000"/>
              </w:rPr>
            </w:pPr>
            <w:r w:rsidRPr="00532467">
              <w:rPr>
                <w:rFonts w:cs="Calibri"/>
                <w:b/>
                <w:bCs/>
                <w:color w:val="000000"/>
              </w:rPr>
              <w:lastRenderedPageBreak/>
              <w:t>Redni broj</w:t>
            </w:r>
          </w:p>
        </w:tc>
        <w:tc>
          <w:tcPr>
            <w:tcW w:w="524" w:type="dxa"/>
            <w:tcBorders>
              <w:top w:val="nil"/>
              <w:left w:val="nil"/>
              <w:bottom w:val="single" w:sz="4" w:space="0" w:color="auto"/>
              <w:right w:val="single" w:sz="4" w:space="0" w:color="auto"/>
            </w:tcBorders>
            <w:shd w:val="clear" w:color="000000" w:fill="F2F2F2"/>
            <w:hideMark/>
          </w:tcPr>
          <w:p w14:paraId="57F376D8" w14:textId="77777777" w:rsidR="00C70760" w:rsidRPr="00532467" w:rsidRDefault="00C70760" w:rsidP="0081258C">
            <w:pPr>
              <w:rPr>
                <w:rFonts w:cs="Calibri"/>
                <w:b/>
                <w:bCs/>
                <w:color w:val="000000"/>
              </w:rPr>
            </w:pPr>
            <w:r w:rsidRPr="00532467">
              <w:rPr>
                <w:rFonts w:cs="Calibri"/>
                <w:b/>
                <w:bCs/>
                <w:color w:val="000000"/>
              </w:rPr>
              <w:t>Evidencijski broj nabave</w:t>
            </w:r>
          </w:p>
        </w:tc>
        <w:tc>
          <w:tcPr>
            <w:tcW w:w="931" w:type="dxa"/>
            <w:tcBorders>
              <w:top w:val="nil"/>
              <w:left w:val="nil"/>
              <w:bottom w:val="single" w:sz="4" w:space="0" w:color="auto"/>
              <w:right w:val="single" w:sz="4" w:space="0" w:color="auto"/>
            </w:tcBorders>
            <w:shd w:val="clear" w:color="000000" w:fill="F2F2F2"/>
            <w:noWrap/>
            <w:hideMark/>
          </w:tcPr>
          <w:p w14:paraId="322333C1" w14:textId="77777777" w:rsidR="00C70760" w:rsidRPr="00532467" w:rsidRDefault="00C70760" w:rsidP="0081258C">
            <w:pPr>
              <w:rPr>
                <w:rFonts w:cs="Calibri"/>
                <w:b/>
                <w:bCs/>
                <w:color w:val="000000"/>
              </w:rPr>
            </w:pPr>
            <w:r w:rsidRPr="00532467">
              <w:rPr>
                <w:rFonts w:cs="Calibri"/>
                <w:b/>
                <w:bCs/>
                <w:color w:val="000000"/>
              </w:rPr>
              <w:t>Zakonski okvir</w:t>
            </w:r>
          </w:p>
        </w:tc>
        <w:tc>
          <w:tcPr>
            <w:tcW w:w="677" w:type="dxa"/>
            <w:tcBorders>
              <w:top w:val="nil"/>
              <w:left w:val="nil"/>
              <w:bottom w:val="single" w:sz="4" w:space="0" w:color="auto"/>
              <w:right w:val="single" w:sz="4" w:space="0" w:color="auto"/>
            </w:tcBorders>
            <w:shd w:val="clear" w:color="000000" w:fill="F2F2F2"/>
            <w:hideMark/>
          </w:tcPr>
          <w:p w14:paraId="0B85538D" w14:textId="77777777" w:rsidR="00C70760" w:rsidRPr="00532467" w:rsidRDefault="00C70760" w:rsidP="0081258C">
            <w:pPr>
              <w:rPr>
                <w:rFonts w:cs="Calibri"/>
                <w:b/>
                <w:bCs/>
                <w:color w:val="000000"/>
              </w:rPr>
            </w:pPr>
            <w:r w:rsidRPr="00532467">
              <w:rPr>
                <w:rFonts w:cs="Calibri"/>
                <w:b/>
                <w:bCs/>
                <w:color w:val="000000"/>
              </w:rPr>
              <w:t>Predmet  javne nabave</w:t>
            </w:r>
          </w:p>
        </w:tc>
        <w:tc>
          <w:tcPr>
            <w:tcW w:w="379" w:type="dxa"/>
            <w:tcBorders>
              <w:top w:val="nil"/>
              <w:left w:val="nil"/>
              <w:bottom w:val="single" w:sz="4" w:space="0" w:color="auto"/>
              <w:right w:val="single" w:sz="4" w:space="0" w:color="auto"/>
            </w:tcBorders>
            <w:shd w:val="clear" w:color="000000" w:fill="F2F2F2"/>
            <w:hideMark/>
          </w:tcPr>
          <w:p w14:paraId="14E2F2EF" w14:textId="77777777" w:rsidR="00C70760" w:rsidRPr="00532467" w:rsidRDefault="00C70760" w:rsidP="0081258C">
            <w:pPr>
              <w:rPr>
                <w:rFonts w:cs="Calibri"/>
                <w:b/>
                <w:bCs/>
                <w:color w:val="000000"/>
              </w:rPr>
            </w:pPr>
            <w:r w:rsidRPr="00532467">
              <w:rPr>
                <w:rFonts w:cs="Calibri"/>
                <w:b/>
                <w:bCs/>
                <w:color w:val="000000"/>
              </w:rPr>
              <w:t>Vrsta ugovora</w:t>
            </w:r>
          </w:p>
        </w:tc>
        <w:tc>
          <w:tcPr>
            <w:tcW w:w="721" w:type="dxa"/>
            <w:tcBorders>
              <w:top w:val="nil"/>
              <w:left w:val="nil"/>
              <w:bottom w:val="single" w:sz="4" w:space="0" w:color="auto"/>
              <w:right w:val="single" w:sz="4" w:space="0" w:color="auto"/>
            </w:tcBorders>
            <w:shd w:val="clear" w:color="000000" w:fill="F2F2F2"/>
            <w:hideMark/>
          </w:tcPr>
          <w:p w14:paraId="618E82D4" w14:textId="77777777" w:rsidR="00C70760" w:rsidRPr="00532467" w:rsidRDefault="00C70760" w:rsidP="0081258C">
            <w:pPr>
              <w:rPr>
                <w:rFonts w:cs="Calibri"/>
                <w:b/>
                <w:bCs/>
                <w:color w:val="000000"/>
              </w:rPr>
            </w:pPr>
            <w:r w:rsidRPr="00532467">
              <w:rPr>
                <w:rFonts w:cs="Calibri"/>
                <w:b/>
                <w:bCs/>
                <w:color w:val="000000"/>
              </w:rPr>
              <w:t>CPV</w:t>
            </w:r>
          </w:p>
        </w:tc>
        <w:tc>
          <w:tcPr>
            <w:tcW w:w="559" w:type="dxa"/>
            <w:tcBorders>
              <w:top w:val="nil"/>
              <w:left w:val="nil"/>
              <w:bottom w:val="single" w:sz="4" w:space="0" w:color="auto"/>
              <w:right w:val="single" w:sz="4" w:space="0" w:color="auto"/>
            </w:tcBorders>
            <w:shd w:val="clear" w:color="000000" w:fill="F2F2F2"/>
            <w:hideMark/>
          </w:tcPr>
          <w:p w14:paraId="333DEE36" w14:textId="77777777" w:rsidR="00C70760" w:rsidRPr="00532467" w:rsidRDefault="00C70760" w:rsidP="0081258C">
            <w:pPr>
              <w:rPr>
                <w:rFonts w:cs="Calibri"/>
                <w:b/>
                <w:bCs/>
              </w:rPr>
            </w:pPr>
            <w:r w:rsidRPr="00532467">
              <w:rPr>
                <w:rFonts w:cs="Calibri"/>
                <w:b/>
                <w:bCs/>
              </w:rPr>
              <w:t>Procijenjena vrijednost nabave (EUR)</w:t>
            </w:r>
          </w:p>
        </w:tc>
        <w:tc>
          <w:tcPr>
            <w:tcW w:w="547" w:type="dxa"/>
            <w:tcBorders>
              <w:top w:val="nil"/>
              <w:left w:val="nil"/>
              <w:bottom w:val="single" w:sz="4" w:space="0" w:color="auto"/>
              <w:right w:val="single" w:sz="4" w:space="0" w:color="auto"/>
            </w:tcBorders>
            <w:shd w:val="clear" w:color="000000" w:fill="F2F2F2"/>
            <w:hideMark/>
          </w:tcPr>
          <w:p w14:paraId="69E8565F" w14:textId="77777777" w:rsidR="00C70760" w:rsidRPr="00532467" w:rsidRDefault="00C70760" w:rsidP="0081258C">
            <w:pPr>
              <w:rPr>
                <w:rFonts w:cs="Calibri"/>
                <w:b/>
                <w:bCs/>
                <w:color w:val="000000"/>
              </w:rPr>
            </w:pPr>
            <w:r w:rsidRPr="00532467">
              <w:rPr>
                <w:rFonts w:cs="Calibri"/>
                <w:b/>
                <w:bCs/>
                <w:color w:val="000000"/>
              </w:rPr>
              <w:t>Vrsta postupka</w:t>
            </w:r>
          </w:p>
        </w:tc>
        <w:tc>
          <w:tcPr>
            <w:tcW w:w="468" w:type="dxa"/>
            <w:tcBorders>
              <w:top w:val="nil"/>
              <w:left w:val="nil"/>
              <w:bottom w:val="single" w:sz="4" w:space="0" w:color="auto"/>
              <w:right w:val="single" w:sz="4" w:space="0" w:color="auto"/>
            </w:tcBorders>
            <w:shd w:val="clear" w:color="000000" w:fill="F2F2F2"/>
            <w:hideMark/>
          </w:tcPr>
          <w:p w14:paraId="114662AA" w14:textId="77777777" w:rsidR="00C70760" w:rsidRPr="00532467" w:rsidRDefault="00C70760" w:rsidP="0081258C">
            <w:pPr>
              <w:rPr>
                <w:rFonts w:cs="Calibri"/>
                <w:b/>
                <w:bCs/>
                <w:color w:val="000000"/>
              </w:rPr>
            </w:pPr>
            <w:r w:rsidRPr="00532467">
              <w:rPr>
                <w:rFonts w:cs="Calibri"/>
                <w:b/>
                <w:bCs/>
                <w:color w:val="000000"/>
              </w:rPr>
              <w:t>Društvene i druge posebne usluge</w:t>
            </w:r>
          </w:p>
        </w:tc>
        <w:tc>
          <w:tcPr>
            <w:tcW w:w="455" w:type="dxa"/>
            <w:tcBorders>
              <w:top w:val="nil"/>
              <w:left w:val="nil"/>
              <w:bottom w:val="single" w:sz="4" w:space="0" w:color="auto"/>
              <w:right w:val="single" w:sz="4" w:space="0" w:color="auto"/>
            </w:tcBorders>
            <w:shd w:val="clear" w:color="000000" w:fill="F2F2F2"/>
            <w:hideMark/>
          </w:tcPr>
          <w:p w14:paraId="5443D9AA" w14:textId="77777777" w:rsidR="00C70760" w:rsidRPr="00532467" w:rsidRDefault="00C70760" w:rsidP="0081258C">
            <w:pPr>
              <w:rPr>
                <w:rFonts w:cs="Calibri"/>
                <w:b/>
                <w:bCs/>
              </w:rPr>
            </w:pPr>
            <w:r w:rsidRPr="00532467">
              <w:rPr>
                <w:rFonts w:cs="Calibri"/>
                <w:b/>
                <w:bCs/>
              </w:rPr>
              <w:t>Predmet podijeljen u grupe</w:t>
            </w:r>
          </w:p>
        </w:tc>
        <w:tc>
          <w:tcPr>
            <w:tcW w:w="446" w:type="dxa"/>
            <w:tcBorders>
              <w:top w:val="nil"/>
              <w:left w:val="nil"/>
              <w:bottom w:val="single" w:sz="4" w:space="0" w:color="auto"/>
              <w:right w:val="single" w:sz="4" w:space="0" w:color="auto"/>
            </w:tcBorders>
            <w:shd w:val="clear" w:color="000000" w:fill="F2F2F2"/>
            <w:hideMark/>
          </w:tcPr>
          <w:p w14:paraId="4A023AA7" w14:textId="77777777" w:rsidR="00C70760" w:rsidRPr="00532467" w:rsidRDefault="00C70760" w:rsidP="0081258C">
            <w:pPr>
              <w:rPr>
                <w:rFonts w:cs="Calibri"/>
                <w:b/>
                <w:bCs/>
                <w:color w:val="000000"/>
              </w:rPr>
            </w:pPr>
            <w:r w:rsidRPr="00532467">
              <w:rPr>
                <w:rFonts w:cs="Calibri"/>
                <w:b/>
                <w:bCs/>
                <w:color w:val="000000"/>
              </w:rPr>
              <w:t>Tehnika / Okvirni sporazum</w:t>
            </w:r>
          </w:p>
        </w:tc>
        <w:tc>
          <w:tcPr>
            <w:tcW w:w="549" w:type="dxa"/>
            <w:tcBorders>
              <w:top w:val="nil"/>
              <w:left w:val="nil"/>
              <w:bottom w:val="single" w:sz="4" w:space="0" w:color="auto"/>
              <w:right w:val="single" w:sz="4" w:space="0" w:color="auto"/>
            </w:tcBorders>
            <w:shd w:val="clear" w:color="000000" w:fill="F2F2F2"/>
            <w:hideMark/>
          </w:tcPr>
          <w:p w14:paraId="52910816" w14:textId="77777777" w:rsidR="00C70760" w:rsidRPr="00532467" w:rsidRDefault="00C70760" w:rsidP="0081258C">
            <w:pPr>
              <w:rPr>
                <w:rFonts w:cs="Calibri"/>
                <w:b/>
                <w:bCs/>
                <w:color w:val="000000"/>
              </w:rPr>
            </w:pPr>
            <w:r w:rsidRPr="00532467">
              <w:rPr>
                <w:rFonts w:cs="Calibri"/>
                <w:b/>
                <w:bCs/>
                <w:color w:val="000000"/>
              </w:rPr>
              <w:t>Financiranje iz EU fondova</w:t>
            </w:r>
          </w:p>
        </w:tc>
        <w:tc>
          <w:tcPr>
            <w:tcW w:w="425" w:type="dxa"/>
            <w:tcBorders>
              <w:top w:val="nil"/>
              <w:left w:val="nil"/>
              <w:bottom w:val="single" w:sz="4" w:space="0" w:color="auto"/>
              <w:right w:val="single" w:sz="4" w:space="0" w:color="auto"/>
            </w:tcBorders>
            <w:shd w:val="clear" w:color="000000" w:fill="F2F2F2"/>
            <w:hideMark/>
          </w:tcPr>
          <w:p w14:paraId="20F011A8" w14:textId="77777777" w:rsidR="00C70760" w:rsidRPr="00532467" w:rsidRDefault="00C70760" w:rsidP="0081258C">
            <w:pPr>
              <w:rPr>
                <w:rFonts w:cs="Calibri"/>
                <w:b/>
                <w:bCs/>
                <w:color w:val="000000"/>
              </w:rPr>
            </w:pPr>
            <w:r w:rsidRPr="00532467">
              <w:rPr>
                <w:rFonts w:cs="Calibri"/>
                <w:b/>
                <w:bCs/>
                <w:color w:val="000000"/>
              </w:rPr>
              <w:t>Planirani početak postupka</w:t>
            </w:r>
          </w:p>
        </w:tc>
        <w:tc>
          <w:tcPr>
            <w:tcW w:w="437" w:type="dxa"/>
            <w:tcBorders>
              <w:top w:val="nil"/>
              <w:left w:val="nil"/>
              <w:bottom w:val="single" w:sz="4" w:space="0" w:color="auto"/>
              <w:right w:val="single" w:sz="4" w:space="0" w:color="auto"/>
            </w:tcBorders>
            <w:shd w:val="clear" w:color="000000" w:fill="F2F2F2"/>
            <w:hideMark/>
          </w:tcPr>
          <w:p w14:paraId="34E20F75" w14:textId="77777777" w:rsidR="00C70760" w:rsidRPr="00532467" w:rsidRDefault="00C70760" w:rsidP="0081258C">
            <w:pPr>
              <w:rPr>
                <w:rFonts w:cs="Calibri"/>
                <w:b/>
                <w:bCs/>
                <w:color w:val="000000"/>
              </w:rPr>
            </w:pPr>
            <w:r w:rsidRPr="00532467">
              <w:rPr>
                <w:rFonts w:cs="Calibri"/>
                <w:b/>
                <w:bCs/>
                <w:color w:val="000000"/>
              </w:rPr>
              <w:t>Planirano trajanje ugovora / O.S.</w:t>
            </w:r>
          </w:p>
        </w:tc>
        <w:tc>
          <w:tcPr>
            <w:tcW w:w="433" w:type="dxa"/>
            <w:tcBorders>
              <w:top w:val="nil"/>
              <w:left w:val="nil"/>
              <w:bottom w:val="single" w:sz="4" w:space="0" w:color="auto"/>
              <w:right w:val="single" w:sz="4" w:space="0" w:color="auto"/>
            </w:tcBorders>
            <w:shd w:val="clear" w:color="000000" w:fill="F2F2F2"/>
            <w:hideMark/>
          </w:tcPr>
          <w:p w14:paraId="5F77C289" w14:textId="77777777" w:rsidR="00C70760" w:rsidRPr="00532467" w:rsidRDefault="00C70760" w:rsidP="0081258C">
            <w:pPr>
              <w:rPr>
                <w:rFonts w:cs="Calibri"/>
                <w:b/>
                <w:bCs/>
                <w:color w:val="000000"/>
              </w:rPr>
            </w:pPr>
            <w:r w:rsidRPr="00532467">
              <w:rPr>
                <w:rFonts w:cs="Calibri"/>
                <w:b/>
                <w:bCs/>
                <w:color w:val="000000"/>
              </w:rPr>
              <w:t>Provodi drugi naručitelj</w:t>
            </w:r>
          </w:p>
        </w:tc>
        <w:tc>
          <w:tcPr>
            <w:tcW w:w="498" w:type="dxa"/>
            <w:tcBorders>
              <w:top w:val="nil"/>
              <w:left w:val="nil"/>
              <w:bottom w:val="single" w:sz="4" w:space="0" w:color="auto"/>
              <w:right w:val="single" w:sz="4" w:space="0" w:color="auto"/>
            </w:tcBorders>
            <w:shd w:val="clear" w:color="000000" w:fill="F2F2F2"/>
            <w:hideMark/>
          </w:tcPr>
          <w:p w14:paraId="106EE31B" w14:textId="77777777" w:rsidR="00C70760" w:rsidRPr="00532467" w:rsidRDefault="00C70760" w:rsidP="0081258C">
            <w:pPr>
              <w:rPr>
                <w:rFonts w:cs="Calibri"/>
                <w:b/>
                <w:bCs/>
                <w:color w:val="000000"/>
              </w:rPr>
            </w:pPr>
            <w:r w:rsidRPr="00532467">
              <w:rPr>
                <w:rFonts w:cs="Calibri"/>
                <w:b/>
                <w:bCs/>
                <w:color w:val="000000"/>
              </w:rPr>
              <w:t>Napomena</w:t>
            </w:r>
          </w:p>
        </w:tc>
        <w:tc>
          <w:tcPr>
            <w:tcW w:w="33" w:type="dxa"/>
            <w:vAlign w:val="center"/>
            <w:hideMark/>
          </w:tcPr>
          <w:p w14:paraId="090B346A" w14:textId="77777777" w:rsidR="00C70760" w:rsidRPr="00532467" w:rsidRDefault="00C70760" w:rsidP="0081258C">
            <w:pPr>
              <w:rPr>
                <w:rFonts w:ascii="Times New Roman" w:hAnsi="Times New Roman"/>
                <w:sz w:val="20"/>
                <w:szCs w:val="20"/>
              </w:rPr>
            </w:pPr>
          </w:p>
        </w:tc>
      </w:tr>
      <w:tr w:rsidR="00C70760" w:rsidRPr="00532467" w14:paraId="20FC06B9" w14:textId="77777777" w:rsidTr="0081258C">
        <w:trPr>
          <w:trHeight w:val="15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F4CB9EC" w14:textId="77777777" w:rsidR="00C70760" w:rsidRPr="00532467" w:rsidRDefault="00C70760" w:rsidP="0081258C">
            <w:pPr>
              <w:rPr>
                <w:rFonts w:cs="Calibri"/>
                <w:color w:val="000000"/>
              </w:rPr>
            </w:pPr>
            <w:r w:rsidRPr="00532467">
              <w:rPr>
                <w:rFonts w:cs="Calibri"/>
                <w:color w:val="000000"/>
              </w:rPr>
              <w:t>0001</w:t>
            </w:r>
          </w:p>
        </w:tc>
        <w:tc>
          <w:tcPr>
            <w:tcW w:w="524" w:type="dxa"/>
            <w:tcBorders>
              <w:top w:val="nil"/>
              <w:left w:val="nil"/>
              <w:bottom w:val="single" w:sz="4" w:space="0" w:color="auto"/>
              <w:right w:val="single" w:sz="4" w:space="0" w:color="auto"/>
            </w:tcBorders>
            <w:shd w:val="clear" w:color="auto" w:fill="auto"/>
            <w:noWrap/>
            <w:vAlign w:val="bottom"/>
            <w:hideMark/>
          </w:tcPr>
          <w:p w14:paraId="1D857DF6" w14:textId="77777777" w:rsidR="00C70760" w:rsidRPr="00532467" w:rsidRDefault="00C70760" w:rsidP="0081258C">
            <w:pPr>
              <w:rPr>
                <w:rFonts w:cs="Calibri"/>
                <w:color w:val="000000"/>
              </w:rPr>
            </w:pPr>
            <w:r w:rsidRPr="00532467">
              <w:rPr>
                <w:rFonts w:cs="Calibri"/>
                <w:color w:val="000000"/>
              </w:rPr>
              <w:t>01/2025</w:t>
            </w:r>
          </w:p>
        </w:tc>
        <w:tc>
          <w:tcPr>
            <w:tcW w:w="931" w:type="dxa"/>
            <w:tcBorders>
              <w:top w:val="nil"/>
              <w:left w:val="nil"/>
              <w:bottom w:val="single" w:sz="4" w:space="0" w:color="auto"/>
              <w:right w:val="single" w:sz="4" w:space="0" w:color="auto"/>
            </w:tcBorders>
            <w:shd w:val="clear" w:color="auto" w:fill="auto"/>
            <w:noWrap/>
            <w:vAlign w:val="bottom"/>
            <w:hideMark/>
          </w:tcPr>
          <w:p w14:paraId="253DF713"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53C49ED" w14:textId="77777777" w:rsidR="00C70760" w:rsidRPr="00532467" w:rsidRDefault="00C70760" w:rsidP="0081258C">
            <w:pPr>
              <w:rPr>
                <w:rFonts w:cs="Calibri"/>
                <w:color w:val="000000"/>
              </w:rPr>
            </w:pPr>
            <w:r w:rsidRPr="00532467">
              <w:rPr>
                <w:rFonts w:cs="Calibri"/>
                <w:color w:val="000000"/>
              </w:rPr>
              <w:t>Uredski materijal</w:t>
            </w:r>
          </w:p>
        </w:tc>
        <w:tc>
          <w:tcPr>
            <w:tcW w:w="379" w:type="dxa"/>
            <w:tcBorders>
              <w:top w:val="nil"/>
              <w:left w:val="nil"/>
              <w:bottom w:val="single" w:sz="4" w:space="0" w:color="auto"/>
              <w:right w:val="single" w:sz="4" w:space="0" w:color="auto"/>
            </w:tcBorders>
            <w:shd w:val="clear" w:color="auto" w:fill="auto"/>
            <w:vAlign w:val="bottom"/>
            <w:hideMark/>
          </w:tcPr>
          <w:p w14:paraId="04ECE184"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0E944552" w14:textId="77777777" w:rsidR="00C70760" w:rsidRPr="00532467" w:rsidRDefault="00C70760" w:rsidP="0081258C">
            <w:pPr>
              <w:rPr>
                <w:rFonts w:cs="Calibri"/>
                <w:color w:val="000000"/>
              </w:rPr>
            </w:pPr>
            <w:r w:rsidRPr="00532467">
              <w:rPr>
                <w:rFonts w:cs="Calibri"/>
                <w:color w:val="000000"/>
              </w:rPr>
              <w:t>22800000 - Papirnati ili kartonski registri, knjigovodstvene knjige, uvezi, obrasci i drugi tiskani uredski materijal</w:t>
            </w:r>
          </w:p>
        </w:tc>
        <w:tc>
          <w:tcPr>
            <w:tcW w:w="559" w:type="dxa"/>
            <w:tcBorders>
              <w:top w:val="nil"/>
              <w:left w:val="nil"/>
              <w:bottom w:val="single" w:sz="4" w:space="0" w:color="auto"/>
              <w:right w:val="single" w:sz="4" w:space="0" w:color="auto"/>
            </w:tcBorders>
            <w:shd w:val="clear" w:color="auto" w:fill="auto"/>
            <w:noWrap/>
            <w:vAlign w:val="bottom"/>
            <w:hideMark/>
          </w:tcPr>
          <w:p w14:paraId="69340F63" w14:textId="77777777" w:rsidR="00C70760" w:rsidRPr="00532467" w:rsidRDefault="00C70760" w:rsidP="0081258C">
            <w:pPr>
              <w:jc w:val="right"/>
              <w:rPr>
                <w:rFonts w:cs="Calibri"/>
                <w:color w:val="000000"/>
              </w:rPr>
            </w:pPr>
            <w:r w:rsidRPr="00532467">
              <w:rPr>
                <w:rFonts w:cs="Calibri"/>
                <w:color w:val="000000"/>
              </w:rPr>
              <w:t>5.518,40</w:t>
            </w:r>
          </w:p>
        </w:tc>
        <w:tc>
          <w:tcPr>
            <w:tcW w:w="547" w:type="dxa"/>
            <w:tcBorders>
              <w:top w:val="nil"/>
              <w:left w:val="nil"/>
              <w:bottom w:val="single" w:sz="4" w:space="0" w:color="auto"/>
              <w:right w:val="single" w:sz="4" w:space="0" w:color="auto"/>
            </w:tcBorders>
            <w:shd w:val="clear" w:color="auto" w:fill="auto"/>
            <w:vAlign w:val="bottom"/>
            <w:hideMark/>
          </w:tcPr>
          <w:p w14:paraId="0D3F3670"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D1828A0"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2DB55F9"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37DEEC0"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3D058E"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D0AEF35"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78776D4"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E69429"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2CEA72A"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4CEFA78F" w14:textId="77777777" w:rsidR="00C70760" w:rsidRPr="00532467" w:rsidRDefault="00C70760" w:rsidP="0081258C">
            <w:pPr>
              <w:rPr>
                <w:rFonts w:ascii="Times New Roman" w:hAnsi="Times New Roman"/>
                <w:sz w:val="20"/>
                <w:szCs w:val="20"/>
              </w:rPr>
            </w:pPr>
          </w:p>
        </w:tc>
      </w:tr>
      <w:tr w:rsidR="00C70760" w:rsidRPr="00532467" w14:paraId="1450EB7A"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9AB5A7" w14:textId="77777777" w:rsidR="00C70760" w:rsidRPr="00532467" w:rsidRDefault="00C70760" w:rsidP="0081258C">
            <w:pPr>
              <w:rPr>
                <w:rFonts w:cs="Calibri"/>
                <w:color w:val="000000"/>
              </w:rPr>
            </w:pPr>
            <w:r w:rsidRPr="00532467">
              <w:rPr>
                <w:rFonts w:cs="Calibri"/>
                <w:color w:val="000000"/>
              </w:rPr>
              <w:t>0002</w:t>
            </w:r>
          </w:p>
        </w:tc>
        <w:tc>
          <w:tcPr>
            <w:tcW w:w="524" w:type="dxa"/>
            <w:tcBorders>
              <w:top w:val="nil"/>
              <w:left w:val="nil"/>
              <w:bottom w:val="single" w:sz="4" w:space="0" w:color="auto"/>
              <w:right w:val="single" w:sz="4" w:space="0" w:color="auto"/>
            </w:tcBorders>
            <w:shd w:val="clear" w:color="auto" w:fill="auto"/>
            <w:noWrap/>
            <w:vAlign w:val="bottom"/>
            <w:hideMark/>
          </w:tcPr>
          <w:p w14:paraId="6D37CEB0" w14:textId="77777777" w:rsidR="00C70760" w:rsidRPr="00532467" w:rsidRDefault="00C70760" w:rsidP="0081258C">
            <w:pPr>
              <w:rPr>
                <w:rFonts w:cs="Calibri"/>
                <w:color w:val="000000"/>
              </w:rPr>
            </w:pPr>
            <w:r w:rsidRPr="00532467">
              <w:rPr>
                <w:rFonts w:cs="Calibri"/>
                <w:color w:val="000000"/>
              </w:rPr>
              <w:t>02/2025</w:t>
            </w:r>
          </w:p>
        </w:tc>
        <w:tc>
          <w:tcPr>
            <w:tcW w:w="931" w:type="dxa"/>
            <w:tcBorders>
              <w:top w:val="nil"/>
              <w:left w:val="nil"/>
              <w:bottom w:val="single" w:sz="4" w:space="0" w:color="auto"/>
              <w:right w:val="single" w:sz="4" w:space="0" w:color="auto"/>
            </w:tcBorders>
            <w:shd w:val="clear" w:color="auto" w:fill="auto"/>
            <w:noWrap/>
            <w:vAlign w:val="bottom"/>
            <w:hideMark/>
          </w:tcPr>
          <w:p w14:paraId="11011C11"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9E81D4" w14:textId="77777777" w:rsidR="00C70760" w:rsidRPr="00532467" w:rsidRDefault="00C70760" w:rsidP="0081258C">
            <w:pPr>
              <w:rPr>
                <w:rFonts w:cs="Calibri"/>
                <w:color w:val="000000"/>
              </w:rPr>
            </w:pPr>
            <w:r w:rsidRPr="00532467">
              <w:rPr>
                <w:rFonts w:cs="Calibri"/>
                <w:color w:val="000000"/>
              </w:rPr>
              <w:t>Električna energija</w:t>
            </w:r>
          </w:p>
        </w:tc>
        <w:tc>
          <w:tcPr>
            <w:tcW w:w="379" w:type="dxa"/>
            <w:tcBorders>
              <w:top w:val="nil"/>
              <w:left w:val="nil"/>
              <w:bottom w:val="single" w:sz="4" w:space="0" w:color="auto"/>
              <w:right w:val="single" w:sz="4" w:space="0" w:color="auto"/>
            </w:tcBorders>
            <w:shd w:val="clear" w:color="auto" w:fill="auto"/>
            <w:vAlign w:val="bottom"/>
            <w:hideMark/>
          </w:tcPr>
          <w:p w14:paraId="45E7910F"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FB4CDC8" w14:textId="77777777" w:rsidR="00C70760" w:rsidRPr="00532467" w:rsidRDefault="00C70760" w:rsidP="0081258C">
            <w:pPr>
              <w:rPr>
                <w:rFonts w:cs="Calibri"/>
                <w:color w:val="000000"/>
              </w:rPr>
            </w:pPr>
            <w:r w:rsidRPr="00532467">
              <w:rPr>
                <w:rFonts w:cs="Calibri"/>
                <w:color w:val="000000"/>
              </w:rPr>
              <w:t>09310000 - Električna energija</w:t>
            </w:r>
          </w:p>
        </w:tc>
        <w:tc>
          <w:tcPr>
            <w:tcW w:w="559" w:type="dxa"/>
            <w:tcBorders>
              <w:top w:val="nil"/>
              <w:left w:val="nil"/>
              <w:bottom w:val="single" w:sz="4" w:space="0" w:color="auto"/>
              <w:right w:val="single" w:sz="4" w:space="0" w:color="auto"/>
            </w:tcBorders>
            <w:shd w:val="clear" w:color="auto" w:fill="auto"/>
            <w:noWrap/>
            <w:vAlign w:val="bottom"/>
            <w:hideMark/>
          </w:tcPr>
          <w:p w14:paraId="3647499F" w14:textId="77777777" w:rsidR="00C70760" w:rsidRPr="00532467" w:rsidRDefault="00C70760" w:rsidP="0081258C">
            <w:pPr>
              <w:jc w:val="right"/>
              <w:rPr>
                <w:rFonts w:cs="Calibri"/>
                <w:color w:val="000000"/>
              </w:rPr>
            </w:pPr>
            <w:r w:rsidRPr="00532467">
              <w:rPr>
                <w:rFonts w:cs="Calibri"/>
                <w:color w:val="000000"/>
              </w:rPr>
              <w:t>18.864,00</w:t>
            </w:r>
          </w:p>
        </w:tc>
        <w:tc>
          <w:tcPr>
            <w:tcW w:w="547" w:type="dxa"/>
            <w:tcBorders>
              <w:top w:val="nil"/>
              <w:left w:val="nil"/>
              <w:bottom w:val="single" w:sz="4" w:space="0" w:color="auto"/>
              <w:right w:val="single" w:sz="4" w:space="0" w:color="auto"/>
            </w:tcBorders>
            <w:shd w:val="clear" w:color="auto" w:fill="auto"/>
            <w:vAlign w:val="bottom"/>
            <w:hideMark/>
          </w:tcPr>
          <w:p w14:paraId="67E03C0A"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06C3F53"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3C61802"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940229"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6239511"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1A9387"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C9A80AD"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E47567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CE2479"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C5A03CF" w14:textId="77777777" w:rsidR="00C70760" w:rsidRPr="00532467" w:rsidRDefault="00C70760" w:rsidP="0081258C">
            <w:pPr>
              <w:rPr>
                <w:rFonts w:ascii="Times New Roman" w:hAnsi="Times New Roman"/>
                <w:sz w:val="20"/>
                <w:szCs w:val="20"/>
              </w:rPr>
            </w:pPr>
          </w:p>
        </w:tc>
      </w:tr>
      <w:tr w:rsidR="00C70760" w:rsidRPr="00532467" w14:paraId="2B32EE78"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F666189" w14:textId="77777777" w:rsidR="00C70760" w:rsidRPr="00532467" w:rsidRDefault="00C70760" w:rsidP="0081258C">
            <w:pPr>
              <w:rPr>
                <w:rFonts w:cs="Calibri"/>
                <w:color w:val="000000"/>
              </w:rPr>
            </w:pPr>
            <w:r w:rsidRPr="00532467">
              <w:rPr>
                <w:rFonts w:cs="Calibri"/>
                <w:color w:val="000000"/>
              </w:rPr>
              <w:t>0003</w:t>
            </w:r>
          </w:p>
        </w:tc>
        <w:tc>
          <w:tcPr>
            <w:tcW w:w="524" w:type="dxa"/>
            <w:tcBorders>
              <w:top w:val="nil"/>
              <w:left w:val="nil"/>
              <w:bottom w:val="single" w:sz="4" w:space="0" w:color="auto"/>
              <w:right w:val="single" w:sz="4" w:space="0" w:color="auto"/>
            </w:tcBorders>
            <w:shd w:val="clear" w:color="auto" w:fill="auto"/>
            <w:noWrap/>
            <w:vAlign w:val="bottom"/>
            <w:hideMark/>
          </w:tcPr>
          <w:p w14:paraId="15B8CA25" w14:textId="77777777" w:rsidR="00C70760" w:rsidRPr="00532467" w:rsidRDefault="00C70760" w:rsidP="0081258C">
            <w:pPr>
              <w:rPr>
                <w:rFonts w:cs="Calibri"/>
                <w:color w:val="000000"/>
              </w:rPr>
            </w:pPr>
            <w:r w:rsidRPr="00532467">
              <w:rPr>
                <w:rFonts w:cs="Calibri"/>
                <w:color w:val="000000"/>
              </w:rPr>
              <w:t>03/2025</w:t>
            </w:r>
          </w:p>
        </w:tc>
        <w:tc>
          <w:tcPr>
            <w:tcW w:w="931" w:type="dxa"/>
            <w:tcBorders>
              <w:top w:val="nil"/>
              <w:left w:val="nil"/>
              <w:bottom w:val="single" w:sz="4" w:space="0" w:color="auto"/>
              <w:right w:val="single" w:sz="4" w:space="0" w:color="auto"/>
            </w:tcBorders>
            <w:shd w:val="clear" w:color="auto" w:fill="auto"/>
            <w:noWrap/>
            <w:vAlign w:val="bottom"/>
            <w:hideMark/>
          </w:tcPr>
          <w:p w14:paraId="6D2FAD34"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91493D5" w14:textId="77777777" w:rsidR="00C70760" w:rsidRPr="00532467" w:rsidRDefault="00C70760" w:rsidP="0081258C">
            <w:pPr>
              <w:rPr>
                <w:rFonts w:cs="Calibri"/>
                <w:color w:val="000000"/>
              </w:rPr>
            </w:pPr>
            <w:r w:rsidRPr="00532467">
              <w:rPr>
                <w:rFonts w:cs="Calibri"/>
                <w:color w:val="000000"/>
              </w:rPr>
              <w:t>Plin</w:t>
            </w:r>
          </w:p>
        </w:tc>
        <w:tc>
          <w:tcPr>
            <w:tcW w:w="379" w:type="dxa"/>
            <w:tcBorders>
              <w:top w:val="nil"/>
              <w:left w:val="nil"/>
              <w:bottom w:val="single" w:sz="4" w:space="0" w:color="auto"/>
              <w:right w:val="single" w:sz="4" w:space="0" w:color="auto"/>
            </w:tcBorders>
            <w:shd w:val="clear" w:color="auto" w:fill="auto"/>
            <w:vAlign w:val="bottom"/>
            <w:hideMark/>
          </w:tcPr>
          <w:p w14:paraId="05783A9C"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706D192F" w14:textId="77777777" w:rsidR="00C70760" w:rsidRPr="00532467" w:rsidRDefault="00C70760" w:rsidP="0081258C">
            <w:pPr>
              <w:rPr>
                <w:rFonts w:cs="Calibri"/>
                <w:color w:val="000000"/>
              </w:rPr>
            </w:pPr>
            <w:r w:rsidRPr="00532467">
              <w:rPr>
                <w:rFonts w:cs="Calibri"/>
                <w:color w:val="000000"/>
              </w:rPr>
              <w:t>09121200 - Plin za plinovodnu mrežu</w:t>
            </w:r>
          </w:p>
        </w:tc>
        <w:tc>
          <w:tcPr>
            <w:tcW w:w="559" w:type="dxa"/>
            <w:tcBorders>
              <w:top w:val="nil"/>
              <w:left w:val="nil"/>
              <w:bottom w:val="single" w:sz="4" w:space="0" w:color="auto"/>
              <w:right w:val="single" w:sz="4" w:space="0" w:color="auto"/>
            </w:tcBorders>
            <w:shd w:val="clear" w:color="auto" w:fill="auto"/>
            <w:noWrap/>
            <w:vAlign w:val="bottom"/>
            <w:hideMark/>
          </w:tcPr>
          <w:p w14:paraId="246C07DA" w14:textId="77777777" w:rsidR="00C70760" w:rsidRPr="00532467" w:rsidRDefault="00C70760" w:rsidP="0081258C">
            <w:pPr>
              <w:jc w:val="right"/>
              <w:rPr>
                <w:rFonts w:cs="Calibri"/>
                <w:color w:val="000000"/>
              </w:rPr>
            </w:pPr>
            <w:r w:rsidRPr="00532467">
              <w:rPr>
                <w:rFonts w:cs="Calibri"/>
                <w:color w:val="000000"/>
              </w:rPr>
              <w:t>9.600,00</w:t>
            </w:r>
          </w:p>
        </w:tc>
        <w:tc>
          <w:tcPr>
            <w:tcW w:w="547" w:type="dxa"/>
            <w:tcBorders>
              <w:top w:val="nil"/>
              <w:left w:val="nil"/>
              <w:bottom w:val="single" w:sz="4" w:space="0" w:color="auto"/>
              <w:right w:val="single" w:sz="4" w:space="0" w:color="auto"/>
            </w:tcBorders>
            <w:shd w:val="clear" w:color="auto" w:fill="auto"/>
            <w:vAlign w:val="bottom"/>
            <w:hideMark/>
          </w:tcPr>
          <w:p w14:paraId="5F75FFB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CDF5722"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F1E9CC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471479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8D39E9B"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9786FBB"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C634775"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7B903FC"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FDAA206"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186CB53" w14:textId="77777777" w:rsidR="00C70760" w:rsidRPr="00532467" w:rsidRDefault="00C70760" w:rsidP="0081258C">
            <w:pPr>
              <w:rPr>
                <w:rFonts w:ascii="Times New Roman" w:hAnsi="Times New Roman"/>
                <w:sz w:val="20"/>
                <w:szCs w:val="20"/>
              </w:rPr>
            </w:pPr>
          </w:p>
        </w:tc>
      </w:tr>
      <w:tr w:rsidR="00C70760" w:rsidRPr="00532467" w14:paraId="6EA07B26"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BF337BA" w14:textId="77777777" w:rsidR="00C70760" w:rsidRPr="00532467" w:rsidRDefault="00C70760" w:rsidP="0081258C">
            <w:pPr>
              <w:rPr>
                <w:rFonts w:cs="Calibri"/>
                <w:color w:val="000000"/>
              </w:rPr>
            </w:pPr>
            <w:r w:rsidRPr="00532467">
              <w:rPr>
                <w:rFonts w:cs="Calibri"/>
                <w:color w:val="000000"/>
              </w:rPr>
              <w:t>0004</w:t>
            </w:r>
          </w:p>
        </w:tc>
        <w:tc>
          <w:tcPr>
            <w:tcW w:w="524" w:type="dxa"/>
            <w:tcBorders>
              <w:top w:val="nil"/>
              <w:left w:val="nil"/>
              <w:bottom w:val="single" w:sz="4" w:space="0" w:color="auto"/>
              <w:right w:val="single" w:sz="4" w:space="0" w:color="auto"/>
            </w:tcBorders>
            <w:shd w:val="clear" w:color="auto" w:fill="auto"/>
            <w:noWrap/>
            <w:vAlign w:val="bottom"/>
            <w:hideMark/>
          </w:tcPr>
          <w:p w14:paraId="1CADC083" w14:textId="77777777" w:rsidR="00C70760" w:rsidRPr="00532467" w:rsidRDefault="00C70760" w:rsidP="0081258C">
            <w:pPr>
              <w:rPr>
                <w:rFonts w:cs="Calibri"/>
                <w:color w:val="000000"/>
              </w:rPr>
            </w:pPr>
            <w:r w:rsidRPr="00532467">
              <w:rPr>
                <w:rFonts w:cs="Calibri"/>
                <w:color w:val="000000"/>
              </w:rPr>
              <w:t>04/2025</w:t>
            </w:r>
          </w:p>
        </w:tc>
        <w:tc>
          <w:tcPr>
            <w:tcW w:w="931" w:type="dxa"/>
            <w:tcBorders>
              <w:top w:val="nil"/>
              <w:left w:val="nil"/>
              <w:bottom w:val="single" w:sz="4" w:space="0" w:color="auto"/>
              <w:right w:val="single" w:sz="4" w:space="0" w:color="auto"/>
            </w:tcBorders>
            <w:shd w:val="clear" w:color="auto" w:fill="auto"/>
            <w:noWrap/>
            <w:vAlign w:val="bottom"/>
            <w:hideMark/>
          </w:tcPr>
          <w:p w14:paraId="50BF2CF8"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12CF598" w14:textId="77777777" w:rsidR="00C70760" w:rsidRPr="00532467" w:rsidRDefault="00C70760" w:rsidP="0081258C">
            <w:pPr>
              <w:rPr>
                <w:rFonts w:cs="Calibri"/>
                <w:color w:val="000000"/>
              </w:rPr>
            </w:pPr>
            <w:r w:rsidRPr="00532467">
              <w:rPr>
                <w:rFonts w:cs="Calibri"/>
                <w:color w:val="000000"/>
              </w:rPr>
              <w:t xml:space="preserve">Usluge telefona, telefaksa </w:t>
            </w:r>
            <w:r w:rsidRPr="00532467">
              <w:rPr>
                <w:rFonts w:cs="Calibri"/>
                <w:color w:val="000000"/>
              </w:rPr>
              <w:lastRenderedPageBreak/>
              <w:t>i interneta</w:t>
            </w:r>
          </w:p>
        </w:tc>
        <w:tc>
          <w:tcPr>
            <w:tcW w:w="379" w:type="dxa"/>
            <w:tcBorders>
              <w:top w:val="nil"/>
              <w:left w:val="nil"/>
              <w:bottom w:val="single" w:sz="4" w:space="0" w:color="auto"/>
              <w:right w:val="single" w:sz="4" w:space="0" w:color="auto"/>
            </w:tcBorders>
            <w:shd w:val="clear" w:color="auto" w:fill="auto"/>
            <w:vAlign w:val="bottom"/>
            <w:hideMark/>
          </w:tcPr>
          <w:p w14:paraId="44D69758" w14:textId="77777777" w:rsidR="00C70760" w:rsidRPr="00532467" w:rsidRDefault="00C70760" w:rsidP="0081258C">
            <w:pPr>
              <w:rPr>
                <w:rFonts w:cs="Calibri"/>
                <w:color w:val="000000"/>
              </w:rPr>
            </w:pPr>
            <w:r w:rsidRPr="00532467">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7778DD9D" w14:textId="77777777" w:rsidR="00C70760" w:rsidRPr="00532467" w:rsidRDefault="00C70760" w:rsidP="0081258C">
            <w:pPr>
              <w:rPr>
                <w:rFonts w:cs="Calibri"/>
                <w:color w:val="000000"/>
              </w:rPr>
            </w:pPr>
            <w:r w:rsidRPr="00532467">
              <w:rPr>
                <w:rFonts w:cs="Calibri"/>
                <w:color w:val="000000"/>
              </w:rPr>
              <w:t>50334110 - Usluge održavanj</w:t>
            </w:r>
            <w:r w:rsidRPr="00532467">
              <w:rPr>
                <w:rFonts w:cs="Calibri"/>
                <w:color w:val="000000"/>
              </w:rPr>
              <w:lastRenderedPageBreak/>
              <w:t>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72DAB749" w14:textId="77777777" w:rsidR="00C70760" w:rsidRPr="00532467" w:rsidRDefault="00C70760" w:rsidP="0081258C">
            <w:pPr>
              <w:jc w:val="right"/>
              <w:rPr>
                <w:rFonts w:cs="Calibri"/>
                <w:color w:val="000000"/>
              </w:rPr>
            </w:pPr>
            <w:r w:rsidRPr="00532467">
              <w:rPr>
                <w:rFonts w:cs="Calibri"/>
                <w:color w:val="000000"/>
              </w:rPr>
              <w:lastRenderedPageBreak/>
              <w:t>2.760,00</w:t>
            </w:r>
          </w:p>
        </w:tc>
        <w:tc>
          <w:tcPr>
            <w:tcW w:w="547" w:type="dxa"/>
            <w:tcBorders>
              <w:top w:val="nil"/>
              <w:left w:val="nil"/>
              <w:bottom w:val="single" w:sz="4" w:space="0" w:color="auto"/>
              <w:right w:val="single" w:sz="4" w:space="0" w:color="auto"/>
            </w:tcBorders>
            <w:shd w:val="clear" w:color="auto" w:fill="auto"/>
            <w:vAlign w:val="bottom"/>
            <w:hideMark/>
          </w:tcPr>
          <w:p w14:paraId="4BB6510C"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C5017FF"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7B554ED"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287BFEC"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CDA8093"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58357F3"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AD1E93B"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1ED6242"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DF7869"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A1B267E" w14:textId="77777777" w:rsidR="00C70760" w:rsidRPr="00532467" w:rsidRDefault="00C70760" w:rsidP="0081258C">
            <w:pPr>
              <w:rPr>
                <w:rFonts w:ascii="Times New Roman" w:hAnsi="Times New Roman"/>
                <w:sz w:val="20"/>
                <w:szCs w:val="20"/>
              </w:rPr>
            </w:pPr>
          </w:p>
        </w:tc>
      </w:tr>
      <w:tr w:rsidR="00C70760" w:rsidRPr="00532467" w14:paraId="61F191FA"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DA156AB" w14:textId="77777777" w:rsidR="00C70760" w:rsidRPr="00532467" w:rsidRDefault="00C70760" w:rsidP="0081258C">
            <w:pPr>
              <w:rPr>
                <w:rFonts w:cs="Calibri"/>
                <w:color w:val="000000"/>
              </w:rPr>
            </w:pPr>
            <w:r w:rsidRPr="00532467">
              <w:rPr>
                <w:rFonts w:cs="Calibri"/>
                <w:color w:val="000000"/>
              </w:rPr>
              <w:t>0005</w:t>
            </w:r>
          </w:p>
        </w:tc>
        <w:tc>
          <w:tcPr>
            <w:tcW w:w="524" w:type="dxa"/>
            <w:tcBorders>
              <w:top w:val="nil"/>
              <w:left w:val="nil"/>
              <w:bottom w:val="single" w:sz="4" w:space="0" w:color="auto"/>
              <w:right w:val="single" w:sz="4" w:space="0" w:color="auto"/>
            </w:tcBorders>
            <w:shd w:val="clear" w:color="auto" w:fill="auto"/>
            <w:noWrap/>
            <w:vAlign w:val="bottom"/>
            <w:hideMark/>
          </w:tcPr>
          <w:p w14:paraId="5186AD52" w14:textId="77777777" w:rsidR="00C70760" w:rsidRPr="00532467" w:rsidRDefault="00C70760" w:rsidP="0081258C">
            <w:pPr>
              <w:rPr>
                <w:rFonts w:cs="Calibri"/>
                <w:color w:val="000000"/>
              </w:rPr>
            </w:pPr>
            <w:r w:rsidRPr="00532467">
              <w:rPr>
                <w:rFonts w:cs="Calibri"/>
                <w:color w:val="000000"/>
              </w:rPr>
              <w:t>05/2025</w:t>
            </w:r>
          </w:p>
        </w:tc>
        <w:tc>
          <w:tcPr>
            <w:tcW w:w="931" w:type="dxa"/>
            <w:tcBorders>
              <w:top w:val="nil"/>
              <w:left w:val="nil"/>
              <w:bottom w:val="single" w:sz="4" w:space="0" w:color="auto"/>
              <w:right w:val="single" w:sz="4" w:space="0" w:color="auto"/>
            </w:tcBorders>
            <w:shd w:val="clear" w:color="auto" w:fill="auto"/>
            <w:noWrap/>
            <w:vAlign w:val="bottom"/>
            <w:hideMark/>
          </w:tcPr>
          <w:p w14:paraId="36B3FC67"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1E6DE8D" w14:textId="77777777" w:rsidR="00C70760" w:rsidRPr="00532467" w:rsidRDefault="00C70760" w:rsidP="0081258C">
            <w:pPr>
              <w:rPr>
                <w:rFonts w:cs="Calibri"/>
                <w:color w:val="000000"/>
              </w:rPr>
            </w:pPr>
            <w:r w:rsidRPr="00532467">
              <w:rPr>
                <w:rFonts w:cs="Calibri"/>
                <w:color w:val="000000"/>
              </w:rPr>
              <w:t>Usluge pošte-poštarina</w:t>
            </w:r>
          </w:p>
        </w:tc>
        <w:tc>
          <w:tcPr>
            <w:tcW w:w="379" w:type="dxa"/>
            <w:tcBorders>
              <w:top w:val="nil"/>
              <w:left w:val="nil"/>
              <w:bottom w:val="single" w:sz="4" w:space="0" w:color="auto"/>
              <w:right w:val="single" w:sz="4" w:space="0" w:color="auto"/>
            </w:tcBorders>
            <w:shd w:val="clear" w:color="auto" w:fill="auto"/>
            <w:vAlign w:val="bottom"/>
            <w:hideMark/>
          </w:tcPr>
          <w:p w14:paraId="00F4869E"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FDD0223" w14:textId="77777777" w:rsidR="00C70760" w:rsidRPr="00532467" w:rsidRDefault="00C70760" w:rsidP="0081258C">
            <w:pPr>
              <w:rPr>
                <w:rFonts w:cs="Calibri"/>
                <w:color w:val="000000"/>
              </w:rPr>
            </w:pPr>
            <w:r w:rsidRPr="00532467">
              <w:rPr>
                <w:rFonts w:cs="Calibri"/>
                <w:color w:val="000000"/>
              </w:rPr>
              <w:t>64110000 - Poštanske usluge</w:t>
            </w:r>
          </w:p>
        </w:tc>
        <w:tc>
          <w:tcPr>
            <w:tcW w:w="559" w:type="dxa"/>
            <w:tcBorders>
              <w:top w:val="nil"/>
              <w:left w:val="nil"/>
              <w:bottom w:val="single" w:sz="4" w:space="0" w:color="auto"/>
              <w:right w:val="single" w:sz="4" w:space="0" w:color="auto"/>
            </w:tcBorders>
            <w:shd w:val="clear" w:color="auto" w:fill="auto"/>
            <w:noWrap/>
            <w:vAlign w:val="bottom"/>
            <w:hideMark/>
          </w:tcPr>
          <w:p w14:paraId="1CA7CF09" w14:textId="77777777" w:rsidR="00C70760" w:rsidRPr="00532467" w:rsidRDefault="00C70760" w:rsidP="0081258C">
            <w:pPr>
              <w:jc w:val="right"/>
              <w:rPr>
                <w:rFonts w:cs="Calibri"/>
                <w:color w:val="000000"/>
              </w:rPr>
            </w:pPr>
            <w:r w:rsidRPr="00532467">
              <w:rPr>
                <w:rFonts w:cs="Calibri"/>
                <w:color w:val="000000"/>
              </w:rPr>
              <w:t>3.080,00</w:t>
            </w:r>
          </w:p>
        </w:tc>
        <w:tc>
          <w:tcPr>
            <w:tcW w:w="547" w:type="dxa"/>
            <w:tcBorders>
              <w:top w:val="nil"/>
              <w:left w:val="nil"/>
              <w:bottom w:val="single" w:sz="4" w:space="0" w:color="auto"/>
              <w:right w:val="single" w:sz="4" w:space="0" w:color="auto"/>
            </w:tcBorders>
            <w:shd w:val="clear" w:color="auto" w:fill="auto"/>
            <w:vAlign w:val="bottom"/>
            <w:hideMark/>
          </w:tcPr>
          <w:p w14:paraId="6CBE54CC"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CC80FB7"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20FD832"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4E59B2E"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77F033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EAB14BF"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447ACF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CC367C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F722F23"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A8741BB" w14:textId="77777777" w:rsidR="00C70760" w:rsidRPr="00532467" w:rsidRDefault="00C70760" w:rsidP="0081258C">
            <w:pPr>
              <w:rPr>
                <w:rFonts w:ascii="Times New Roman" w:hAnsi="Times New Roman"/>
                <w:sz w:val="20"/>
                <w:szCs w:val="20"/>
              </w:rPr>
            </w:pPr>
          </w:p>
        </w:tc>
      </w:tr>
      <w:tr w:rsidR="00C70760" w:rsidRPr="00532467" w14:paraId="632CC267"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B7A0501" w14:textId="77777777" w:rsidR="00C70760" w:rsidRPr="00532467" w:rsidRDefault="00C70760" w:rsidP="0081258C">
            <w:pPr>
              <w:rPr>
                <w:rFonts w:cs="Calibri"/>
                <w:color w:val="000000"/>
              </w:rPr>
            </w:pPr>
            <w:r w:rsidRPr="00532467">
              <w:rPr>
                <w:rFonts w:cs="Calibri"/>
                <w:color w:val="000000"/>
              </w:rPr>
              <w:t>0006</w:t>
            </w:r>
          </w:p>
        </w:tc>
        <w:tc>
          <w:tcPr>
            <w:tcW w:w="524" w:type="dxa"/>
            <w:tcBorders>
              <w:top w:val="nil"/>
              <w:left w:val="nil"/>
              <w:bottom w:val="single" w:sz="4" w:space="0" w:color="auto"/>
              <w:right w:val="single" w:sz="4" w:space="0" w:color="auto"/>
            </w:tcBorders>
            <w:shd w:val="clear" w:color="auto" w:fill="auto"/>
            <w:noWrap/>
            <w:vAlign w:val="bottom"/>
            <w:hideMark/>
          </w:tcPr>
          <w:p w14:paraId="631EC164" w14:textId="77777777" w:rsidR="00C70760" w:rsidRPr="00532467" w:rsidRDefault="00C70760" w:rsidP="0081258C">
            <w:pPr>
              <w:rPr>
                <w:rFonts w:cs="Calibri"/>
                <w:color w:val="000000"/>
              </w:rPr>
            </w:pPr>
            <w:r w:rsidRPr="00532467">
              <w:rPr>
                <w:rFonts w:cs="Calibri"/>
                <w:color w:val="000000"/>
              </w:rPr>
              <w:t>06/2025</w:t>
            </w:r>
          </w:p>
        </w:tc>
        <w:tc>
          <w:tcPr>
            <w:tcW w:w="931" w:type="dxa"/>
            <w:tcBorders>
              <w:top w:val="nil"/>
              <w:left w:val="nil"/>
              <w:bottom w:val="single" w:sz="4" w:space="0" w:color="auto"/>
              <w:right w:val="single" w:sz="4" w:space="0" w:color="auto"/>
            </w:tcBorders>
            <w:shd w:val="clear" w:color="auto" w:fill="auto"/>
            <w:noWrap/>
            <w:vAlign w:val="bottom"/>
            <w:hideMark/>
          </w:tcPr>
          <w:p w14:paraId="2DEE04DA"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F3CEBC6" w14:textId="77777777" w:rsidR="00C70760" w:rsidRPr="00532467" w:rsidRDefault="00C70760" w:rsidP="0081258C">
            <w:pPr>
              <w:rPr>
                <w:rFonts w:cs="Calibri"/>
                <w:color w:val="000000"/>
              </w:rPr>
            </w:pPr>
            <w:r w:rsidRPr="00532467">
              <w:rPr>
                <w:rFonts w:cs="Calibri"/>
                <w:color w:val="000000"/>
              </w:rPr>
              <w:t>Usluge tekućeg i investicijskog održavanja opreme, telefona, interneta</w:t>
            </w:r>
          </w:p>
        </w:tc>
        <w:tc>
          <w:tcPr>
            <w:tcW w:w="379" w:type="dxa"/>
            <w:tcBorders>
              <w:top w:val="nil"/>
              <w:left w:val="nil"/>
              <w:bottom w:val="single" w:sz="4" w:space="0" w:color="auto"/>
              <w:right w:val="single" w:sz="4" w:space="0" w:color="auto"/>
            </w:tcBorders>
            <w:shd w:val="clear" w:color="auto" w:fill="auto"/>
            <w:vAlign w:val="bottom"/>
            <w:hideMark/>
          </w:tcPr>
          <w:p w14:paraId="7F2DD6D4"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C97834C" w14:textId="77777777" w:rsidR="00C70760" w:rsidRPr="00532467" w:rsidRDefault="00C70760" w:rsidP="0081258C">
            <w:pPr>
              <w:rPr>
                <w:rFonts w:cs="Calibri"/>
                <w:color w:val="000000"/>
              </w:rPr>
            </w:pPr>
            <w:r w:rsidRPr="00532467">
              <w:rPr>
                <w:rFonts w:cs="Calibri"/>
                <w:color w:val="000000"/>
              </w:rPr>
              <w:t>50334110 - Usluge održavanja telefonske mreže</w:t>
            </w:r>
          </w:p>
        </w:tc>
        <w:tc>
          <w:tcPr>
            <w:tcW w:w="559" w:type="dxa"/>
            <w:tcBorders>
              <w:top w:val="nil"/>
              <w:left w:val="nil"/>
              <w:bottom w:val="single" w:sz="4" w:space="0" w:color="auto"/>
              <w:right w:val="single" w:sz="4" w:space="0" w:color="auto"/>
            </w:tcBorders>
            <w:shd w:val="clear" w:color="auto" w:fill="auto"/>
            <w:noWrap/>
            <w:vAlign w:val="bottom"/>
            <w:hideMark/>
          </w:tcPr>
          <w:p w14:paraId="7B94ACE2" w14:textId="77777777" w:rsidR="00C70760" w:rsidRPr="00532467" w:rsidRDefault="00C70760" w:rsidP="0081258C">
            <w:pPr>
              <w:jc w:val="right"/>
              <w:rPr>
                <w:rFonts w:cs="Calibri"/>
                <w:color w:val="000000"/>
              </w:rPr>
            </w:pPr>
            <w:r w:rsidRPr="00532467">
              <w:rPr>
                <w:rFonts w:cs="Calibri"/>
                <w:color w:val="000000"/>
              </w:rPr>
              <w:t>3.343,20</w:t>
            </w:r>
          </w:p>
        </w:tc>
        <w:tc>
          <w:tcPr>
            <w:tcW w:w="547" w:type="dxa"/>
            <w:tcBorders>
              <w:top w:val="nil"/>
              <w:left w:val="nil"/>
              <w:bottom w:val="single" w:sz="4" w:space="0" w:color="auto"/>
              <w:right w:val="single" w:sz="4" w:space="0" w:color="auto"/>
            </w:tcBorders>
            <w:shd w:val="clear" w:color="auto" w:fill="auto"/>
            <w:vAlign w:val="bottom"/>
            <w:hideMark/>
          </w:tcPr>
          <w:p w14:paraId="11B955BD"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E1ADC0D"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7788E8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700A68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F01B94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02D94A9"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FACF641"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96FF3C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E8F7A9"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271CF5D" w14:textId="77777777" w:rsidR="00C70760" w:rsidRPr="00532467" w:rsidRDefault="00C70760" w:rsidP="0081258C">
            <w:pPr>
              <w:rPr>
                <w:rFonts w:ascii="Times New Roman" w:hAnsi="Times New Roman"/>
                <w:sz w:val="20"/>
                <w:szCs w:val="20"/>
              </w:rPr>
            </w:pPr>
          </w:p>
        </w:tc>
      </w:tr>
      <w:tr w:rsidR="00C70760" w:rsidRPr="00532467" w14:paraId="6E7C9D32" w14:textId="77777777" w:rsidTr="0081258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72ADC49" w14:textId="77777777" w:rsidR="00C70760" w:rsidRPr="00532467" w:rsidRDefault="00C70760" w:rsidP="0081258C">
            <w:pPr>
              <w:rPr>
                <w:rFonts w:cs="Calibri"/>
                <w:color w:val="000000"/>
              </w:rPr>
            </w:pPr>
            <w:r w:rsidRPr="00532467">
              <w:rPr>
                <w:rFonts w:cs="Calibri"/>
                <w:color w:val="000000"/>
              </w:rPr>
              <w:t>0007</w:t>
            </w:r>
          </w:p>
        </w:tc>
        <w:tc>
          <w:tcPr>
            <w:tcW w:w="524" w:type="dxa"/>
            <w:tcBorders>
              <w:top w:val="nil"/>
              <w:left w:val="nil"/>
              <w:bottom w:val="single" w:sz="4" w:space="0" w:color="auto"/>
              <w:right w:val="single" w:sz="4" w:space="0" w:color="auto"/>
            </w:tcBorders>
            <w:shd w:val="clear" w:color="auto" w:fill="auto"/>
            <w:noWrap/>
            <w:vAlign w:val="bottom"/>
            <w:hideMark/>
          </w:tcPr>
          <w:p w14:paraId="5251B875" w14:textId="77777777" w:rsidR="00C70760" w:rsidRPr="00532467" w:rsidRDefault="00C70760" w:rsidP="0081258C">
            <w:pPr>
              <w:rPr>
                <w:rFonts w:cs="Calibri"/>
                <w:color w:val="000000"/>
              </w:rPr>
            </w:pPr>
            <w:r w:rsidRPr="00532467">
              <w:rPr>
                <w:rFonts w:cs="Calibri"/>
                <w:color w:val="000000"/>
              </w:rPr>
              <w:t>07/2025</w:t>
            </w:r>
          </w:p>
        </w:tc>
        <w:tc>
          <w:tcPr>
            <w:tcW w:w="931" w:type="dxa"/>
            <w:tcBorders>
              <w:top w:val="nil"/>
              <w:left w:val="nil"/>
              <w:bottom w:val="single" w:sz="4" w:space="0" w:color="auto"/>
              <w:right w:val="single" w:sz="4" w:space="0" w:color="auto"/>
            </w:tcBorders>
            <w:shd w:val="clear" w:color="auto" w:fill="auto"/>
            <w:noWrap/>
            <w:vAlign w:val="bottom"/>
            <w:hideMark/>
          </w:tcPr>
          <w:p w14:paraId="241E357A"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5F63C0C" w14:textId="77777777" w:rsidR="00C70760" w:rsidRPr="00532467" w:rsidRDefault="00C70760" w:rsidP="0081258C">
            <w:pPr>
              <w:rPr>
                <w:rFonts w:cs="Calibri"/>
                <w:color w:val="000000"/>
              </w:rPr>
            </w:pPr>
            <w:r w:rsidRPr="00532467">
              <w:rPr>
                <w:rFonts w:cs="Calibri"/>
                <w:color w:val="000000"/>
              </w:rPr>
              <w:t>Usluge promidžbe i informiranja</w:t>
            </w:r>
          </w:p>
        </w:tc>
        <w:tc>
          <w:tcPr>
            <w:tcW w:w="379" w:type="dxa"/>
            <w:tcBorders>
              <w:top w:val="nil"/>
              <w:left w:val="nil"/>
              <w:bottom w:val="single" w:sz="4" w:space="0" w:color="auto"/>
              <w:right w:val="single" w:sz="4" w:space="0" w:color="auto"/>
            </w:tcBorders>
            <w:shd w:val="clear" w:color="auto" w:fill="auto"/>
            <w:vAlign w:val="bottom"/>
            <w:hideMark/>
          </w:tcPr>
          <w:p w14:paraId="426A7113"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880C225" w14:textId="77777777" w:rsidR="00C70760" w:rsidRPr="00532467" w:rsidRDefault="00C70760" w:rsidP="0081258C">
            <w:pPr>
              <w:rPr>
                <w:rFonts w:cs="Calibri"/>
                <w:color w:val="000000"/>
              </w:rPr>
            </w:pPr>
            <w:r w:rsidRPr="00532467">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4EA4A98E" w14:textId="77777777" w:rsidR="00C70760" w:rsidRPr="00532467" w:rsidRDefault="00C70760" w:rsidP="0081258C">
            <w:pPr>
              <w:jc w:val="right"/>
              <w:rPr>
                <w:rFonts w:cs="Calibri"/>
                <w:color w:val="000000"/>
              </w:rPr>
            </w:pPr>
            <w:r w:rsidRPr="00532467">
              <w:rPr>
                <w:rFonts w:cs="Calibri"/>
                <w:color w:val="000000"/>
              </w:rPr>
              <w:t>7.024,00</w:t>
            </w:r>
          </w:p>
        </w:tc>
        <w:tc>
          <w:tcPr>
            <w:tcW w:w="547" w:type="dxa"/>
            <w:tcBorders>
              <w:top w:val="nil"/>
              <w:left w:val="nil"/>
              <w:bottom w:val="single" w:sz="4" w:space="0" w:color="auto"/>
              <w:right w:val="single" w:sz="4" w:space="0" w:color="auto"/>
            </w:tcBorders>
            <w:shd w:val="clear" w:color="auto" w:fill="auto"/>
            <w:vAlign w:val="bottom"/>
            <w:hideMark/>
          </w:tcPr>
          <w:p w14:paraId="1E099B8F"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1A170CC"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971369F"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7495CFB"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481069E"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4E7916B"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2C2B4A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2992B09"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914ACDE"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938AE1E" w14:textId="77777777" w:rsidR="00C70760" w:rsidRPr="00532467" w:rsidRDefault="00C70760" w:rsidP="0081258C">
            <w:pPr>
              <w:rPr>
                <w:rFonts w:ascii="Times New Roman" w:hAnsi="Times New Roman"/>
                <w:sz w:val="20"/>
                <w:szCs w:val="20"/>
              </w:rPr>
            </w:pPr>
          </w:p>
        </w:tc>
      </w:tr>
      <w:tr w:rsidR="00C70760" w:rsidRPr="00532467" w14:paraId="5FAAA9FD" w14:textId="77777777" w:rsidTr="0081258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DA7815F" w14:textId="77777777" w:rsidR="00C70760" w:rsidRPr="00532467" w:rsidRDefault="00C70760" w:rsidP="0081258C">
            <w:pPr>
              <w:rPr>
                <w:rFonts w:cs="Calibri"/>
                <w:color w:val="000000"/>
              </w:rPr>
            </w:pPr>
            <w:r w:rsidRPr="00532467">
              <w:rPr>
                <w:rFonts w:cs="Calibri"/>
                <w:color w:val="000000"/>
              </w:rPr>
              <w:t>0008</w:t>
            </w:r>
          </w:p>
        </w:tc>
        <w:tc>
          <w:tcPr>
            <w:tcW w:w="524" w:type="dxa"/>
            <w:tcBorders>
              <w:top w:val="nil"/>
              <w:left w:val="nil"/>
              <w:bottom w:val="single" w:sz="4" w:space="0" w:color="auto"/>
              <w:right w:val="single" w:sz="4" w:space="0" w:color="auto"/>
            </w:tcBorders>
            <w:shd w:val="clear" w:color="auto" w:fill="auto"/>
            <w:noWrap/>
            <w:vAlign w:val="bottom"/>
            <w:hideMark/>
          </w:tcPr>
          <w:p w14:paraId="5E1AFD3D" w14:textId="77777777" w:rsidR="00C70760" w:rsidRPr="00532467" w:rsidRDefault="00C70760" w:rsidP="0081258C">
            <w:pPr>
              <w:rPr>
                <w:rFonts w:cs="Calibri"/>
                <w:color w:val="000000"/>
              </w:rPr>
            </w:pPr>
            <w:r w:rsidRPr="00532467">
              <w:rPr>
                <w:rFonts w:cs="Calibri"/>
                <w:color w:val="000000"/>
              </w:rPr>
              <w:t>08/2025</w:t>
            </w:r>
          </w:p>
        </w:tc>
        <w:tc>
          <w:tcPr>
            <w:tcW w:w="931" w:type="dxa"/>
            <w:tcBorders>
              <w:top w:val="nil"/>
              <w:left w:val="nil"/>
              <w:bottom w:val="single" w:sz="4" w:space="0" w:color="auto"/>
              <w:right w:val="single" w:sz="4" w:space="0" w:color="auto"/>
            </w:tcBorders>
            <w:shd w:val="clear" w:color="auto" w:fill="auto"/>
            <w:noWrap/>
            <w:vAlign w:val="bottom"/>
            <w:hideMark/>
          </w:tcPr>
          <w:p w14:paraId="4C72044C"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1BAA1B" w14:textId="77777777" w:rsidR="00C70760" w:rsidRPr="00532467" w:rsidRDefault="00C70760" w:rsidP="0081258C">
            <w:pPr>
              <w:rPr>
                <w:rFonts w:cs="Calibri"/>
                <w:color w:val="000000"/>
              </w:rPr>
            </w:pPr>
            <w:r w:rsidRPr="00532467">
              <w:rPr>
                <w:rFonts w:cs="Calibri"/>
                <w:color w:val="000000"/>
              </w:rPr>
              <w:t>Intelektualne i osobne usluge</w:t>
            </w:r>
          </w:p>
        </w:tc>
        <w:tc>
          <w:tcPr>
            <w:tcW w:w="379" w:type="dxa"/>
            <w:tcBorders>
              <w:top w:val="nil"/>
              <w:left w:val="nil"/>
              <w:bottom w:val="single" w:sz="4" w:space="0" w:color="auto"/>
              <w:right w:val="single" w:sz="4" w:space="0" w:color="auto"/>
            </w:tcBorders>
            <w:shd w:val="clear" w:color="auto" w:fill="auto"/>
            <w:vAlign w:val="bottom"/>
            <w:hideMark/>
          </w:tcPr>
          <w:p w14:paraId="3959A720"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F6D3DE2" w14:textId="77777777" w:rsidR="00C70760" w:rsidRPr="00532467" w:rsidRDefault="00C70760" w:rsidP="0081258C">
            <w:pPr>
              <w:rPr>
                <w:rFonts w:cs="Calibri"/>
                <w:color w:val="000000"/>
              </w:rPr>
            </w:pPr>
            <w:r w:rsidRPr="00532467">
              <w:rPr>
                <w:rFonts w:cs="Calibri"/>
                <w:color w:val="000000"/>
              </w:rPr>
              <w:t>71310000 - Savjetodavne tehničke usluge i savjetodavne usluge u građevinarstvu</w:t>
            </w:r>
          </w:p>
        </w:tc>
        <w:tc>
          <w:tcPr>
            <w:tcW w:w="559" w:type="dxa"/>
            <w:tcBorders>
              <w:top w:val="nil"/>
              <w:left w:val="nil"/>
              <w:bottom w:val="single" w:sz="4" w:space="0" w:color="auto"/>
              <w:right w:val="single" w:sz="4" w:space="0" w:color="auto"/>
            </w:tcBorders>
            <w:shd w:val="clear" w:color="auto" w:fill="auto"/>
            <w:noWrap/>
            <w:vAlign w:val="bottom"/>
            <w:hideMark/>
          </w:tcPr>
          <w:p w14:paraId="5CEBD6F9" w14:textId="77777777" w:rsidR="00C70760" w:rsidRPr="00532467" w:rsidRDefault="00C70760" w:rsidP="0081258C">
            <w:pPr>
              <w:jc w:val="right"/>
              <w:rPr>
                <w:rFonts w:cs="Calibri"/>
                <w:color w:val="000000"/>
              </w:rPr>
            </w:pPr>
            <w:r w:rsidRPr="00532467">
              <w:rPr>
                <w:rFonts w:cs="Calibri"/>
                <w:color w:val="000000"/>
              </w:rPr>
              <w:t>26.000,00</w:t>
            </w:r>
          </w:p>
        </w:tc>
        <w:tc>
          <w:tcPr>
            <w:tcW w:w="547" w:type="dxa"/>
            <w:tcBorders>
              <w:top w:val="nil"/>
              <w:left w:val="nil"/>
              <w:bottom w:val="single" w:sz="4" w:space="0" w:color="auto"/>
              <w:right w:val="single" w:sz="4" w:space="0" w:color="auto"/>
            </w:tcBorders>
            <w:shd w:val="clear" w:color="auto" w:fill="auto"/>
            <w:vAlign w:val="bottom"/>
            <w:hideMark/>
          </w:tcPr>
          <w:p w14:paraId="5EA3006C"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E5413A4"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A823D56"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1780661"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4996D90"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D0CFB3D"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60F296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EB430E2"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1C40720"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85212DE" w14:textId="77777777" w:rsidR="00C70760" w:rsidRPr="00532467" w:rsidRDefault="00C70760" w:rsidP="0081258C">
            <w:pPr>
              <w:rPr>
                <w:rFonts w:ascii="Times New Roman" w:hAnsi="Times New Roman"/>
                <w:sz w:val="20"/>
                <w:szCs w:val="20"/>
              </w:rPr>
            </w:pPr>
          </w:p>
        </w:tc>
      </w:tr>
      <w:tr w:rsidR="00C70760" w:rsidRPr="00532467" w14:paraId="2DACFA64"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1482980" w14:textId="77777777" w:rsidR="00C70760" w:rsidRPr="00532467" w:rsidRDefault="00C70760" w:rsidP="0081258C">
            <w:pPr>
              <w:rPr>
                <w:rFonts w:cs="Calibri"/>
                <w:color w:val="000000"/>
              </w:rPr>
            </w:pPr>
            <w:r w:rsidRPr="00532467">
              <w:rPr>
                <w:rFonts w:cs="Calibri"/>
                <w:color w:val="000000"/>
              </w:rPr>
              <w:lastRenderedPageBreak/>
              <w:t>0009</w:t>
            </w:r>
          </w:p>
        </w:tc>
        <w:tc>
          <w:tcPr>
            <w:tcW w:w="524" w:type="dxa"/>
            <w:tcBorders>
              <w:top w:val="nil"/>
              <w:left w:val="nil"/>
              <w:bottom w:val="single" w:sz="4" w:space="0" w:color="auto"/>
              <w:right w:val="single" w:sz="4" w:space="0" w:color="auto"/>
            </w:tcBorders>
            <w:shd w:val="clear" w:color="auto" w:fill="auto"/>
            <w:noWrap/>
            <w:vAlign w:val="bottom"/>
            <w:hideMark/>
          </w:tcPr>
          <w:p w14:paraId="386CDE21" w14:textId="77777777" w:rsidR="00C70760" w:rsidRPr="00532467" w:rsidRDefault="00C70760" w:rsidP="0081258C">
            <w:pPr>
              <w:rPr>
                <w:rFonts w:cs="Calibri"/>
                <w:color w:val="000000"/>
              </w:rPr>
            </w:pPr>
            <w:r w:rsidRPr="00532467">
              <w:rPr>
                <w:rFonts w:cs="Calibri"/>
                <w:color w:val="000000"/>
              </w:rPr>
              <w:t>09/2025</w:t>
            </w:r>
          </w:p>
        </w:tc>
        <w:tc>
          <w:tcPr>
            <w:tcW w:w="931" w:type="dxa"/>
            <w:tcBorders>
              <w:top w:val="nil"/>
              <w:left w:val="nil"/>
              <w:bottom w:val="single" w:sz="4" w:space="0" w:color="auto"/>
              <w:right w:val="single" w:sz="4" w:space="0" w:color="auto"/>
            </w:tcBorders>
            <w:shd w:val="clear" w:color="auto" w:fill="auto"/>
            <w:noWrap/>
            <w:vAlign w:val="bottom"/>
            <w:hideMark/>
          </w:tcPr>
          <w:p w14:paraId="43926E88"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3A72960" w14:textId="77777777" w:rsidR="00C70760" w:rsidRPr="00532467" w:rsidRDefault="00C70760" w:rsidP="0081258C">
            <w:pPr>
              <w:rPr>
                <w:rFonts w:cs="Calibri"/>
                <w:color w:val="000000"/>
              </w:rPr>
            </w:pPr>
            <w:r w:rsidRPr="00532467">
              <w:rPr>
                <w:rFonts w:cs="Calibri"/>
                <w:color w:val="000000"/>
              </w:rPr>
              <w:t>Usluge odvjetnika</w:t>
            </w:r>
          </w:p>
        </w:tc>
        <w:tc>
          <w:tcPr>
            <w:tcW w:w="379" w:type="dxa"/>
            <w:tcBorders>
              <w:top w:val="nil"/>
              <w:left w:val="nil"/>
              <w:bottom w:val="single" w:sz="4" w:space="0" w:color="auto"/>
              <w:right w:val="single" w:sz="4" w:space="0" w:color="auto"/>
            </w:tcBorders>
            <w:shd w:val="clear" w:color="auto" w:fill="auto"/>
            <w:vAlign w:val="bottom"/>
            <w:hideMark/>
          </w:tcPr>
          <w:p w14:paraId="1EEB3D24"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41954BD2" w14:textId="77777777" w:rsidR="00C70760" w:rsidRPr="00532467" w:rsidRDefault="00C70760" w:rsidP="0081258C">
            <w:pPr>
              <w:rPr>
                <w:rFonts w:cs="Calibri"/>
                <w:color w:val="000000"/>
              </w:rPr>
            </w:pPr>
            <w:r w:rsidRPr="00532467">
              <w:rPr>
                <w:rFonts w:cs="Calibri"/>
                <w:color w:val="000000"/>
              </w:rPr>
              <w:t>79110000 - Usluge pravnog savjetovanja i zastupanja</w:t>
            </w:r>
          </w:p>
        </w:tc>
        <w:tc>
          <w:tcPr>
            <w:tcW w:w="559" w:type="dxa"/>
            <w:tcBorders>
              <w:top w:val="nil"/>
              <w:left w:val="nil"/>
              <w:bottom w:val="single" w:sz="4" w:space="0" w:color="auto"/>
              <w:right w:val="single" w:sz="4" w:space="0" w:color="auto"/>
            </w:tcBorders>
            <w:shd w:val="clear" w:color="auto" w:fill="auto"/>
            <w:noWrap/>
            <w:vAlign w:val="bottom"/>
            <w:hideMark/>
          </w:tcPr>
          <w:p w14:paraId="178A848B" w14:textId="77777777" w:rsidR="00C70760" w:rsidRPr="00532467" w:rsidRDefault="00C70760" w:rsidP="0081258C">
            <w:pPr>
              <w:jc w:val="right"/>
              <w:rPr>
                <w:rFonts w:cs="Calibri"/>
                <w:color w:val="000000"/>
              </w:rPr>
            </w:pPr>
            <w:r w:rsidRPr="00532467">
              <w:rPr>
                <w:rFonts w:cs="Calibri"/>
                <w:color w:val="000000"/>
              </w:rPr>
              <w:t>3.185,60</w:t>
            </w:r>
          </w:p>
        </w:tc>
        <w:tc>
          <w:tcPr>
            <w:tcW w:w="547" w:type="dxa"/>
            <w:tcBorders>
              <w:top w:val="nil"/>
              <w:left w:val="nil"/>
              <w:bottom w:val="single" w:sz="4" w:space="0" w:color="auto"/>
              <w:right w:val="single" w:sz="4" w:space="0" w:color="auto"/>
            </w:tcBorders>
            <w:shd w:val="clear" w:color="auto" w:fill="auto"/>
            <w:vAlign w:val="bottom"/>
            <w:hideMark/>
          </w:tcPr>
          <w:p w14:paraId="380B866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D2F5F27"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62372F"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BEBBBA7"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D8AA445"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ACCEA84"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24DC91C"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D28F417"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728E3AE"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6B37570" w14:textId="77777777" w:rsidR="00C70760" w:rsidRPr="00532467" w:rsidRDefault="00C70760" w:rsidP="0081258C">
            <w:pPr>
              <w:rPr>
                <w:rFonts w:ascii="Times New Roman" w:hAnsi="Times New Roman"/>
                <w:sz w:val="20"/>
                <w:szCs w:val="20"/>
              </w:rPr>
            </w:pPr>
          </w:p>
        </w:tc>
      </w:tr>
      <w:tr w:rsidR="00C70760" w:rsidRPr="00532467" w14:paraId="37797AA8"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0EAAB7" w14:textId="77777777" w:rsidR="00C70760" w:rsidRPr="00532467" w:rsidRDefault="00C70760" w:rsidP="0081258C">
            <w:pPr>
              <w:rPr>
                <w:rFonts w:cs="Calibri"/>
                <w:color w:val="000000"/>
              </w:rPr>
            </w:pPr>
            <w:r w:rsidRPr="00532467">
              <w:rPr>
                <w:rFonts w:cs="Calibri"/>
                <w:color w:val="000000"/>
              </w:rPr>
              <w:t>0010</w:t>
            </w:r>
          </w:p>
        </w:tc>
        <w:tc>
          <w:tcPr>
            <w:tcW w:w="524" w:type="dxa"/>
            <w:tcBorders>
              <w:top w:val="nil"/>
              <w:left w:val="nil"/>
              <w:bottom w:val="single" w:sz="4" w:space="0" w:color="auto"/>
              <w:right w:val="single" w:sz="4" w:space="0" w:color="auto"/>
            </w:tcBorders>
            <w:shd w:val="clear" w:color="auto" w:fill="auto"/>
            <w:noWrap/>
            <w:vAlign w:val="bottom"/>
            <w:hideMark/>
          </w:tcPr>
          <w:p w14:paraId="2DB806E6" w14:textId="77777777" w:rsidR="00C70760" w:rsidRPr="00532467" w:rsidRDefault="00C70760" w:rsidP="0081258C">
            <w:pPr>
              <w:rPr>
                <w:rFonts w:cs="Calibri"/>
                <w:color w:val="000000"/>
              </w:rPr>
            </w:pPr>
            <w:r w:rsidRPr="00532467">
              <w:rPr>
                <w:rFonts w:cs="Calibri"/>
                <w:color w:val="000000"/>
              </w:rPr>
              <w:t>10/2025</w:t>
            </w:r>
          </w:p>
        </w:tc>
        <w:tc>
          <w:tcPr>
            <w:tcW w:w="931" w:type="dxa"/>
            <w:tcBorders>
              <w:top w:val="nil"/>
              <w:left w:val="nil"/>
              <w:bottom w:val="single" w:sz="4" w:space="0" w:color="auto"/>
              <w:right w:val="single" w:sz="4" w:space="0" w:color="auto"/>
            </w:tcBorders>
            <w:shd w:val="clear" w:color="auto" w:fill="auto"/>
            <w:noWrap/>
            <w:vAlign w:val="bottom"/>
            <w:hideMark/>
          </w:tcPr>
          <w:p w14:paraId="07ED65EC"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96BC356" w14:textId="77777777" w:rsidR="00C70760" w:rsidRPr="00532467" w:rsidRDefault="00C70760" w:rsidP="0081258C">
            <w:pPr>
              <w:rPr>
                <w:rFonts w:cs="Calibri"/>
                <w:color w:val="000000"/>
              </w:rPr>
            </w:pPr>
            <w:r w:rsidRPr="00532467">
              <w:rPr>
                <w:rFonts w:cs="Calibri"/>
                <w:color w:val="000000"/>
              </w:rPr>
              <w:t>Programski paketi i informacijski sustavi</w:t>
            </w:r>
          </w:p>
        </w:tc>
        <w:tc>
          <w:tcPr>
            <w:tcW w:w="379" w:type="dxa"/>
            <w:tcBorders>
              <w:top w:val="nil"/>
              <w:left w:val="nil"/>
              <w:bottom w:val="single" w:sz="4" w:space="0" w:color="auto"/>
              <w:right w:val="single" w:sz="4" w:space="0" w:color="auto"/>
            </w:tcBorders>
            <w:shd w:val="clear" w:color="auto" w:fill="auto"/>
            <w:vAlign w:val="bottom"/>
            <w:hideMark/>
          </w:tcPr>
          <w:p w14:paraId="76318159"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643C1BA1" w14:textId="77777777" w:rsidR="00C70760" w:rsidRPr="00532467" w:rsidRDefault="00C70760" w:rsidP="0081258C">
            <w:pPr>
              <w:rPr>
                <w:rFonts w:cs="Calibri"/>
                <w:color w:val="000000"/>
              </w:rPr>
            </w:pPr>
            <w:r w:rsidRPr="00532467">
              <w:rPr>
                <w:rFonts w:cs="Calibri"/>
                <w:color w:val="000000"/>
              </w:rPr>
              <w:t>48000000 - Programski paketi i informacijski sustavi</w:t>
            </w:r>
          </w:p>
        </w:tc>
        <w:tc>
          <w:tcPr>
            <w:tcW w:w="559" w:type="dxa"/>
            <w:tcBorders>
              <w:top w:val="nil"/>
              <w:left w:val="nil"/>
              <w:bottom w:val="single" w:sz="4" w:space="0" w:color="auto"/>
              <w:right w:val="single" w:sz="4" w:space="0" w:color="auto"/>
            </w:tcBorders>
            <w:shd w:val="clear" w:color="auto" w:fill="auto"/>
            <w:noWrap/>
            <w:vAlign w:val="bottom"/>
            <w:hideMark/>
          </w:tcPr>
          <w:p w14:paraId="70FCE9B2" w14:textId="77777777" w:rsidR="00C70760" w:rsidRPr="00532467" w:rsidRDefault="00C70760" w:rsidP="0081258C">
            <w:pPr>
              <w:jc w:val="right"/>
              <w:rPr>
                <w:rFonts w:cs="Calibri"/>
                <w:color w:val="000000"/>
              </w:rPr>
            </w:pPr>
            <w:r w:rsidRPr="00532467">
              <w:rPr>
                <w:rFonts w:cs="Calibri"/>
                <w:color w:val="000000"/>
              </w:rPr>
              <w:t>14.500,00</w:t>
            </w:r>
          </w:p>
        </w:tc>
        <w:tc>
          <w:tcPr>
            <w:tcW w:w="547" w:type="dxa"/>
            <w:tcBorders>
              <w:top w:val="nil"/>
              <w:left w:val="nil"/>
              <w:bottom w:val="single" w:sz="4" w:space="0" w:color="auto"/>
              <w:right w:val="single" w:sz="4" w:space="0" w:color="auto"/>
            </w:tcBorders>
            <w:shd w:val="clear" w:color="auto" w:fill="auto"/>
            <w:vAlign w:val="bottom"/>
            <w:hideMark/>
          </w:tcPr>
          <w:p w14:paraId="319E3552"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D7054BF"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96FE19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42DBB76"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97D8FD4"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103C2C8"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8545BC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751DB6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A5BC148"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D12DB72" w14:textId="77777777" w:rsidR="00C70760" w:rsidRPr="00532467" w:rsidRDefault="00C70760" w:rsidP="0081258C">
            <w:pPr>
              <w:rPr>
                <w:rFonts w:ascii="Times New Roman" w:hAnsi="Times New Roman"/>
                <w:sz w:val="20"/>
                <w:szCs w:val="20"/>
              </w:rPr>
            </w:pPr>
          </w:p>
        </w:tc>
      </w:tr>
      <w:tr w:rsidR="00C70760" w:rsidRPr="00532467" w14:paraId="4B8D717B"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A635B7E" w14:textId="77777777" w:rsidR="00C70760" w:rsidRPr="00532467" w:rsidRDefault="00C70760" w:rsidP="0081258C">
            <w:pPr>
              <w:rPr>
                <w:rFonts w:cs="Calibri"/>
                <w:color w:val="000000"/>
              </w:rPr>
            </w:pPr>
            <w:r w:rsidRPr="00532467">
              <w:rPr>
                <w:rFonts w:cs="Calibri"/>
                <w:color w:val="000000"/>
              </w:rPr>
              <w:t>0011</w:t>
            </w:r>
          </w:p>
        </w:tc>
        <w:tc>
          <w:tcPr>
            <w:tcW w:w="524" w:type="dxa"/>
            <w:tcBorders>
              <w:top w:val="nil"/>
              <w:left w:val="nil"/>
              <w:bottom w:val="single" w:sz="4" w:space="0" w:color="auto"/>
              <w:right w:val="single" w:sz="4" w:space="0" w:color="auto"/>
            </w:tcBorders>
            <w:shd w:val="clear" w:color="auto" w:fill="auto"/>
            <w:noWrap/>
            <w:vAlign w:val="bottom"/>
            <w:hideMark/>
          </w:tcPr>
          <w:p w14:paraId="60B9D028" w14:textId="77777777" w:rsidR="00C70760" w:rsidRPr="00532467" w:rsidRDefault="00C70760" w:rsidP="0081258C">
            <w:pPr>
              <w:rPr>
                <w:rFonts w:cs="Calibri"/>
                <w:color w:val="000000"/>
              </w:rPr>
            </w:pPr>
            <w:r w:rsidRPr="00532467">
              <w:rPr>
                <w:rFonts w:cs="Calibri"/>
                <w:color w:val="000000"/>
              </w:rPr>
              <w:t>11/2025</w:t>
            </w:r>
          </w:p>
        </w:tc>
        <w:tc>
          <w:tcPr>
            <w:tcW w:w="931" w:type="dxa"/>
            <w:tcBorders>
              <w:top w:val="nil"/>
              <w:left w:val="nil"/>
              <w:bottom w:val="single" w:sz="4" w:space="0" w:color="auto"/>
              <w:right w:val="single" w:sz="4" w:space="0" w:color="auto"/>
            </w:tcBorders>
            <w:shd w:val="clear" w:color="auto" w:fill="auto"/>
            <w:noWrap/>
            <w:vAlign w:val="bottom"/>
            <w:hideMark/>
          </w:tcPr>
          <w:p w14:paraId="53737123"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EC8270E" w14:textId="77777777" w:rsidR="00C70760" w:rsidRPr="00532467" w:rsidRDefault="00C70760" w:rsidP="0081258C">
            <w:pPr>
              <w:rPr>
                <w:rFonts w:cs="Calibri"/>
                <w:color w:val="000000"/>
              </w:rPr>
            </w:pPr>
            <w:r w:rsidRPr="00532467">
              <w:rPr>
                <w:rFonts w:cs="Calibri"/>
                <w:color w:val="000000"/>
              </w:rPr>
              <w:t>Ostale usluge</w:t>
            </w:r>
          </w:p>
        </w:tc>
        <w:tc>
          <w:tcPr>
            <w:tcW w:w="379" w:type="dxa"/>
            <w:tcBorders>
              <w:top w:val="nil"/>
              <w:left w:val="nil"/>
              <w:bottom w:val="single" w:sz="4" w:space="0" w:color="auto"/>
              <w:right w:val="single" w:sz="4" w:space="0" w:color="auto"/>
            </w:tcBorders>
            <w:shd w:val="clear" w:color="auto" w:fill="auto"/>
            <w:vAlign w:val="bottom"/>
            <w:hideMark/>
          </w:tcPr>
          <w:p w14:paraId="2F8F07AC"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D26252F" w14:textId="77777777" w:rsidR="00C70760" w:rsidRPr="00532467" w:rsidRDefault="00C70760" w:rsidP="0081258C">
            <w:pPr>
              <w:rPr>
                <w:rFonts w:cs="Calibri"/>
                <w:color w:val="000000"/>
              </w:rPr>
            </w:pPr>
            <w:r w:rsidRPr="00532467">
              <w:rPr>
                <w:rFonts w:cs="Calibri"/>
                <w:color w:val="000000"/>
              </w:rPr>
              <w:t>98000000 - Ostale javne, društvene i osobne usluge</w:t>
            </w:r>
          </w:p>
        </w:tc>
        <w:tc>
          <w:tcPr>
            <w:tcW w:w="559" w:type="dxa"/>
            <w:tcBorders>
              <w:top w:val="nil"/>
              <w:left w:val="nil"/>
              <w:bottom w:val="single" w:sz="4" w:space="0" w:color="auto"/>
              <w:right w:val="single" w:sz="4" w:space="0" w:color="auto"/>
            </w:tcBorders>
            <w:shd w:val="clear" w:color="auto" w:fill="auto"/>
            <w:noWrap/>
            <w:vAlign w:val="bottom"/>
            <w:hideMark/>
          </w:tcPr>
          <w:p w14:paraId="5B6D2B6D" w14:textId="77777777" w:rsidR="00C70760" w:rsidRPr="00532467" w:rsidRDefault="00C70760" w:rsidP="0081258C">
            <w:pPr>
              <w:jc w:val="right"/>
              <w:rPr>
                <w:rFonts w:cs="Calibri"/>
                <w:color w:val="000000"/>
              </w:rPr>
            </w:pPr>
            <w:r w:rsidRPr="00532467">
              <w:rPr>
                <w:rFonts w:cs="Calibri"/>
                <w:color w:val="000000"/>
              </w:rPr>
              <w:t>4.035,20</w:t>
            </w:r>
          </w:p>
        </w:tc>
        <w:tc>
          <w:tcPr>
            <w:tcW w:w="547" w:type="dxa"/>
            <w:tcBorders>
              <w:top w:val="nil"/>
              <w:left w:val="nil"/>
              <w:bottom w:val="single" w:sz="4" w:space="0" w:color="auto"/>
              <w:right w:val="single" w:sz="4" w:space="0" w:color="auto"/>
            </w:tcBorders>
            <w:shd w:val="clear" w:color="auto" w:fill="auto"/>
            <w:vAlign w:val="bottom"/>
            <w:hideMark/>
          </w:tcPr>
          <w:p w14:paraId="0627ED0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4BC3B9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4471635"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62B9684"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13A26B0"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EEAF484"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6B37034"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CE4454B"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C433640"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984ED3A" w14:textId="77777777" w:rsidR="00C70760" w:rsidRPr="00532467" w:rsidRDefault="00C70760" w:rsidP="0081258C">
            <w:pPr>
              <w:rPr>
                <w:rFonts w:ascii="Times New Roman" w:hAnsi="Times New Roman"/>
                <w:sz w:val="20"/>
                <w:szCs w:val="20"/>
              </w:rPr>
            </w:pPr>
          </w:p>
        </w:tc>
      </w:tr>
      <w:tr w:rsidR="00C70760" w:rsidRPr="00532467" w14:paraId="7B572CB6"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C476A5B" w14:textId="77777777" w:rsidR="00C70760" w:rsidRPr="00532467" w:rsidRDefault="00C70760" w:rsidP="0081258C">
            <w:pPr>
              <w:rPr>
                <w:rFonts w:cs="Calibri"/>
                <w:color w:val="000000"/>
              </w:rPr>
            </w:pPr>
            <w:r w:rsidRPr="00532467">
              <w:rPr>
                <w:rFonts w:cs="Calibri"/>
                <w:color w:val="000000"/>
              </w:rPr>
              <w:t>0012</w:t>
            </w:r>
          </w:p>
        </w:tc>
        <w:tc>
          <w:tcPr>
            <w:tcW w:w="524" w:type="dxa"/>
            <w:tcBorders>
              <w:top w:val="nil"/>
              <w:left w:val="nil"/>
              <w:bottom w:val="single" w:sz="4" w:space="0" w:color="auto"/>
              <w:right w:val="single" w:sz="4" w:space="0" w:color="auto"/>
            </w:tcBorders>
            <w:shd w:val="clear" w:color="auto" w:fill="auto"/>
            <w:noWrap/>
            <w:vAlign w:val="bottom"/>
            <w:hideMark/>
          </w:tcPr>
          <w:p w14:paraId="2AC7E367" w14:textId="77777777" w:rsidR="00C70760" w:rsidRPr="00532467" w:rsidRDefault="00C70760" w:rsidP="0081258C">
            <w:pPr>
              <w:rPr>
                <w:rFonts w:cs="Calibri"/>
                <w:color w:val="000000"/>
              </w:rPr>
            </w:pPr>
            <w:r w:rsidRPr="00532467">
              <w:rPr>
                <w:rFonts w:cs="Calibri"/>
                <w:color w:val="000000"/>
              </w:rPr>
              <w:t>12/2025</w:t>
            </w:r>
          </w:p>
        </w:tc>
        <w:tc>
          <w:tcPr>
            <w:tcW w:w="931" w:type="dxa"/>
            <w:tcBorders>
              <w:top w:val="nil"/>
              <w:left w:val="nil"/>
              <w:bottom w:val="single" w:sz="4" w:space="0" w:color="auto"/>
              <w:right w:val="single" w:sz="4" w:space="0" w:color="auto"/>
            </w:tcBorders>
            <w:shd w:val="clear" w:color="auto" w:fill="auto"/>
            <w:noWrap/>
            <w:vAlign w:val="bottom"/>
            <w:hideMark/>
          </w:tcPr>
          <w:p w14:paraId="516B9EB0"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8B3AF97" w14:textId="77777777" w:rsidR="00C70760" w:rsidRPr="00532467" w:rsidRDefault="00C70760" w:rsidP="0081258C">
            <w:pPr>
              <w:rPr>
                <w:rFonts w:cs="Calibri"/>
                <w:color w:val="000000"/>
              </w:rPr>
            </w:pPr>
            <w:r w:rsidRPr="00532467">
              <w:rPr>
                <w:rFonts w:cs="Calibri"/>
                <w:color w:val="000000"/>
              </w:rPr>
              <w:t>Usluga čišćenja općinske zgrade</w:t>
            </w:r>
          </w:p>
        </w:tc>
        <w:tc>
          <w:tcPr>
            <w:tcW w:w="379" w:type="dxa"/>
            <w:tcBorders>
              <w:top w:val="nil"/>
              <w:left w:val="nil"/>
              <w:bottom w:val="single" w:sz="4" w:space="0" w:color="auto"/>
              <w:right w:val="single" w:sz="4" w:space="0" w:color="auto"/>
            </w:tcBorders>
            <w:shd w:val="clear" w:color="auto" w:fill="auto"/>
            <w:vAlign w:val="bottom"/>
            <w:hideMark/>
          </w:tcPr>
          <w:p w14:paraId="1063EBAE"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55320C" w14:textId="77777777" w:rsidR="00C70760" w:rsidRPr="00532467" w:rsidRDefault="00C70760" w:rsidP="0081258C">
            <w:pPr>
              <w:rPr>
                <w:rFonts w:cs="Calibri"/>
                <w:color w:val="000000"/>
              </w:rPr>
            </w:pPr>
            <w:r w:rsidRPr="00532467">
              <w:rPr>
                <w:rFonts w:cs="Calibri"/>
                <w:color w:val="000000"/>
              </w:rPr>
              <w:t>90911200 - Usluge čišćenja zgrada</w:t>
            </w:r>
          </w:p>
        </w:tc>
        <w:tc>
          <w:tcPr>
            <w:tcW w:w="559" w:type="dxa"/>
            <w:tcBorders>
              <w:top w:val="nil"/>
              <w:left w:val="nil"/>
              <w:bottom w:val="single" w:sz="4" w:space="0" w:color="auto"/>
              <w:right w:val="single" w:sz="4" w:space="0" w:color="auto"/>
            </w:tcBorders>
            <w:shd w:val="clear" w:color="auto" w:fill="auto"/>
            <w:noWrap/>
            <w:vAlign w:val="bottom"/>
            <w:hideMark/>
          </w:tcPr>
          <w:p w14:paraId="336DED46" w14:textId="77777777" w:rsidR="00C70760" w:rsidRPr="00532467" w:rsidRDefault="00C70760" w:rsidP="0081258C">
            <w:pPr>
              <w:jc w:val="right"/>
              <w:rPr>
                <w:rFonts w:cs="Calibri"/>
                <w:color w:val="000000"/>
              </w:rPr>
            </w:pPr>
            <w:r w:rsidRPr="00532467">
              <w:rPr>
                <w:rFonts w:cs="Calibri"/>
                <w:color w:val="000000"/>
              </w:rPr>
              <w:t>7.570,00</w:t>
            </w:r>
          </w:p>
        </w:tc>
        <w:tc>
          <w:tcPr>
            <w:tcW w:w="547" w:type="dxa"/>
            <w:tcBorders>
              <w:top w:val="nil"/>
              <w:left w:val="nil"/>
              <w:bottom w:val="single" w:sz="4" w:space="0" w:color="auto"/>
              <w:right w:val="single" w:sz="4" w:space="0" w:color="auto"/>
            </w:tcBorders>
            <w:shd w:val="clear" w:color="auto" w:fill="auto"/>
            <w:vAlign w:val="bottom"/>
            <w:hideMark/>
          </w:tcPr>
          <w:p w14:paraId="1B34540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188297F"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FACB346"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F663881"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F928FEB"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4A80928"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D7414C0"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94D060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AEE2E1D"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E6BDF02" w14:textId="77777777" w:rsidR="00C70760" w:rsidRPr="00532467" w:rsidRDefault="00C70760" w:rsidP="0081258C">
            <w:pPr>
              <w:rPr>
                <w:rFonts w:ascii="Times New Roman" w:hAnsi="Times New Roman"/>
                <w:sz w:val="20"/>
                <w:szCs w:val="20"/>
              </w:rPr>
            </w:pPr>
          </w:p>
        </w:tc>
      </w:tr>
      <w:tr w:rsidR="00C70760" w:rsidRPr="00532467" w14:paraId="72728440"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A5B2BEA" w14:textId="77777777" w:rsidR="00C70760" w:rsidRPr="00532467" w:rsidRDefault="00C70760" w:rsidP="0081258C">
            <w:pPr>
              <w:rPr>
                <w:rFonts w:cs="Calibri"/>
                <w:color w:val="000000"/>
              </w:rPr>
            </w:pPr>
            <w:r w:rsidRPr="00532467">
              <w:rPr>
                <w:rFonts w:cs="Calibri"/>
                <w:color w:val="000000"/>
              </w:rPr>
              <w:t>0013</w:t>
            </w:r>
          </w:p>
        </w:tc>
        <w:tc>
          <w:tcPr>
            <w:tcW w:w="524" w:type="dxa"/>
            <w:tcBorders>
              <w:top w:val="nil"/>
              <w:left w:val="nil"/>
              <w:bottom w:val="single" w:sz="4" w:space="0" w:color="auto"/>
              <w:right w:val="single" w:sz="4" w:space="0" w:color="auto"/>
            </w:tcBorders>
            <w:shd w:val="clear" w:color="auto" w:fill="auto"/>
            <w:noWrap/>
            <w:vAlign w:val="bottom"/>
            <w:hideMark/>
          </w:tcPr>
          <w:p w14:paraId="76B09C20" w14:textId="77777777" w:rsidR="00C70760" w:rsidRPr="00532467" w:rsidRDefault="00C70760" w:rsidP="0081258C">
            <w:pPr>
              <w:rPr>
                <w:rFonts w:cs="Calibri"/>
                <w:color w:val="000000"/>
              </w:rPr>
            </w:pPr>
            <w:r w:rsidRPr="00532467">
              <w:rPr>
                <w:rFonts w:cs="Calibri"/>
                <w:color w:val="000000"/>
              </w:rPr>
              <w:t>13/2025</w:t>
            </w:r>
          </w:p>
        </w:tc>
        <w:tc>
          <w:tcPr>
            <w:tcW w:w="931" w:type="dxa"/>
            <w:tcBorders>
              <w:top w:val="nil"/>
              <w:left w:val="nil"/>
              <w:bottom w:val="single" w:sz="4" w:space="0" w:color="auto"/>
              <w:right w:val="single" w:sz="4" w:space="0" w:color="auto"/>
            </w:tcBorders>
            <w:shd w:val="clear" w:color="auto" w:fill="auto"/>
            <w:noWrap/>
            <w:vAlign w:val="bottom"/>
            <w:hideMark/>
          </w:tcPr>
          <w:p w14:paraId="70627BF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D39EABA" w14:textId="77777777" w:rsidR="00C70760" w:rsidRPr="00532467" w:rsidRDefault="00C70760" w:rsidP="0081258C">
            <w:pPr>
              <w:rPr>
                <w:rFonts w:cs="Calibri"/>
                <w:color w:val="000000"/>
              </w:rPr>
            </w:pPr>
            <w:r w:rsidRPr="00532467">
              <w:rPr>
                <w:rFonts w:cs="Calibri"/>
                <w:color w:val="000000"/>
              </w:rPr>
              <w:t>Uredska oprema i namještaj</w:t>
            </w:r>
          </w:p>
        </w:tc>
        <w:tc>
          <w:tcPr>
            <w:tcW w:w="379" w:type="dxa"/>
            <w:tcBorders>
              <w:top w:val="nil"/>
              <w:left w:val="nil"/>
              <w:bottom w:val="single" w:sz="4" w:space="0" w:color="auto"/>
              <w:right w:val="single" w:sz="4" w:space="0" w:color="auto"/>
            </w:tcBorders>
            <w:shd w:val="clear" w:color="auto" w:fill="auto"/>
            <w:vAlign w:val="bottom"/>
            <w:hideMark/>
          </w:tcPr>
          <w:p w14:paraId="01EEA622"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3B68218C" w14:textId="77777777" w:rsidR="00C70760" w:rsidRPr="00532467" w:rsidRDefault="00C70760" w:rsidP="0081258C">
            <w:pPr>
              <w:rPr>
                <w:rFonts w:cs="Calibri"/>
                <w:color w:val="000000"/>
              </w:rPr>
            </w:pPr>
            <w:r w:rsidRPr="00532467">
              <w:rPr>
                <w:rFonts w:cs="Calibri"/>
                <w:color w:val="000000"/>
              </w:rPr>
              <w:t>30190000 - Razna uredska oprema i potrepštine</w:t>
            </w:r>
          </w:p>
        </w:tc>
        <w:tc>
          <w:tcPr>
            <w:tcW w:w="559" w:type="dxa"/>
            <w:tcBorders>
              <w:top w:val="nil"/>
              <w:left w:val="nil"/>
              <w:bottom w:val="single" w:sz="4" w:space="0" w:color="auto"/>
              <w:right w:val="single" w:sz="4" w:space="0" w:color="auto"/>
            </w:tcBorders>
            <w:shd w:val="clear" w:color="auto" w:fill="auto"/>
            <w:noWrap/>
            <w:vAlign w:val="bottom"/>
            <w:hideMark/>
          </w:tcPr>
          <w:p w14:paraId="24DBBE5F" w14:textId="77777777" w:rsidR="00C70760" w:rsidRPr="00532467" w:rsidRDefault="00C70760" w:rsidP="0081258C">
            <w:pPr>
              <w:jc w:val="right"/>
              <w:rPr>
                <w:rFonts w:cs="Calibri"/>
                <w:color w:val="000000"/>
              </w:rPr>
            </w:pPr>
            <w:r w:rsidRPr="00532467">
              <w:rPr>
                <w:rFonts w:cs="Calibri"/>
                <w:color w:val="000000"/>
              </w:rPr>
              <w:t>7.716,80</w:t>
            </w:r>
          </w:p>
        </w:tc>
        <w:tc>
          <w:tcPr>
            <w:tcW w:w="547" w:type="dxa"/>
            <w:tcBorders>
              <w:top w:val="nil"/>
              <w:left w:val="nil"/>
              <w:bottom w:val="single" w:sz="4" w:space="0" w:color="auto"/>
              <w:right w:val="single" w:sz="4" w:space="0" w:color="auto"/>
            </w:tcBorders>
            <w:shd w:val="clear" w:color="auto" w:fill="auto"/>
            <w:vAlign w:val="bottom"/>
            <w:hideMark/>
          </w:tcPr>
          <w:p w14:paraId="1D230A12"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44619EC"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05D543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774A7E2"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1596423"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D638727"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E44C759"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A0758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9CA825A"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18F7B8A0" w14:textId="77777777" w:rsidR="00C70760" w:rsidRPr="00532467" w:rsidRDefault="00C70760" w:rsidP="0081258C">
            <w:pPr>
              <w:rPr>
                <w:rFonts w:ascii="Times New Roman" w:hAnsi="Times New Roman"/>
                <w:sz w:val="20"/>
                <w:szCs w:val="20"/>
              </w:rPr>
            </w:pPr>
          </w:p>
        </w:tc>
      </w:tr>
      <w:tr w:rsidR="00C70760" w:rsidRPr="00532467" w14:paraId="5A97935A"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E4878F2" w14:textId="77777777" w:rsidR="00C70760" w:rsidRPr="00532467" w:rsidRDefault="00C70760" w:rsidP="0081258C">
            <w:pPr>
              <w:rPr>
                <w:rFonts w:cs="Calibri"/>
                <w:color w:val="000000"/>
              </w:rPr>
            </w:pPr>
            <w:r w:rsidRPr="00532467">
              <w:rPr>
                <w:rFonts w:cs="Calibri"/>
                <w:color w:val="000000"/>
              </w:rPr>
              <w:t>0014</w:t>
            </w:r>
          </w:p>
        </w:tc>
        <w:tc>
          <w:tcPr>
            <w:tcW w:w="524" w:type="dxa"/>
            <w:tcBorders>
              <w:top w:val="nil"/>
              <w:left w:val="nil"/>
              <w:bottom w:val="single" w:sz="4" w:space="0" w:color="auto"/>
              <w:right w:val="single" w:sz="4" w:space="0" w:color="auto"/>
            </w:tcBorders>
            <w:shd w:val="clear" w:color="auto" w:fill="auto"/>
            <w:noWrap/>
            <w:vAlign w:val="bottom"/>
            <w:hideMark/>
          </w:tcPr>
          <w:p w14:paraId="2D54B2C2" w14:textId="77777777" w:rsidR="00C70760" w:rsidRPr="00532467" w:rsidRDefault="00C70760" w:rsidP="0081258C">
            <w:pPr>
              <w:rPr>
                <w:rFonts w:cs="Calibri"/>
                <w:color w:val="000000"/>
              </w:rPr>
            </w:pPr>
            <w:r w:rsidRPr="00532467">
              <w:rPr>
                <w:rFonts w:cs="Calibri"/>
                <w:color w:val="000000"/>
              </w:rPr>
              <w:t>14/2025</w:t>
            </w:r>
          </w:p>
        </w:tc>
        <w:tc>
          <w:tcPr>
            <w:tcW w:w="931" w:type="dxa"/>
            <w:tcBorders>
              <w:top w:val="nil"/>
              <w:left w:val="nil"/>
              <w:bottom w:val="single" w:sz="4" w:space="0" w:color="auto"/>
              <w:right w:val="single" w:sz="4" w:space="0" w:color="auto"/>
            </w:tcBorders>
            <w:shd w:val="clear" w:color="auto" w:fill="auto"/>
            <w:noWrap/>
            <w:vAlign w:val="bottom"/>
            <w:hideMark/>
          </w:tcPr>
          <w:p w14:paraId="255A83F6"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C8532C9" w14:textId="77777777" w:rsidR="00C70760" w:rsidRPr="00532467" w:rsidRDefault="00C70760" w:rsidP="0081258C">
            <w:pPr>
              <w:rPr>
                <w:rFonts w:cs="Calibri"/>
                <w:color w:val="000000"/>
              </w:rPr>
            </w:pPr>
            <w:r w:rsidRPr="00532467">
              <w:rPr>
                <w:rFonts w:cs="Calibri"/>
                <w:color w:val="000000"/>
              </w:rPr>
              <w:t>Proširenje javne rasvjete</w:t>
            </w:r>
          </w:p>
        </w:tc>
        <w:tc>
          <w:tcPr>
            <w:tcW w:w="379" w:type="dxa"/>
            <w:tcBorders>
              <w:top w:val="nil"/>
              <w:left w:val="nil"/>
              <w:bottom w:val="single" w:sz="4" w:space="0" w:color="auto"/>
              <w:right w:val="single" w:sz="4" w:space="0" w:color="auto"/>
            </w:tcBorders>
            <w:shd w:val="clear" w:color="auto" w:fill="auto"/>
            <w:vAlign w:val="bottom"/>
            <w:hideMark/>
          </w:tcPr>
          <w:p w14:paraId="3CFA0842"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F1BB181" w14:textId="77777777" w:rsidR="00C70760" w:rsidRPr="00532467" w:rsidRDefault="00C70760" w:rsidP="0081258C">
            <w:pPr>
              <w:rPr>
                <w:rFonts w:cs="Calibri"/>
                <w:color w:val="000000"/>
              </w:rPr>
            </w:pPr>
            <w:r w:rsidRPr="00532467">
              <w:rPr>
                <w:rFonts w:cs="Calibri"/>
                <w:color w:val="000000"/>
              </w:rPr>
              <w:t xml:space="preserve">34993000 - </w:t>
            </w:r>
            <w:r w:rsidRPr="00532467">
              <w:rPr>
                <w:rFonts w:cs="Calibri"/>
                <w:color w:val="000000"/>
              </w:rPr>
              <w:lastRenderedPageBreak/>
              <w:t>Cestovna rasvjeta</w:t>
            </w:r>
          </w:p>
        </w:tc>
        <w:tc>
          <w:tcPr>
            <w:tcW w:w="559" w:type="dxa"/>
            <w:tcBorders>
              <w:top w:val="nil"/>
              <w:left w:val="nil"/>
              <w:bottom w:val="single" w:sz="4" w:space="0" w:color="auto"/>
              <w:right w:val="single" w:sz="4" w:space="0" w:color="auto"/>
            </w:tcBorders>
            <w:shd w:val="clear" w:color="auto" w:fill="auto"/>
            <w:noWrap/>
            <w:vAlign w:val="bottom"/>
            <w:hideMark/>
          </w:tcPr>
          <w:p w14:paraId="4475806C" w14:textId="77777777" w:rsidR="00C70760" w:rsidRPr="00532467" w:rsidRDefault="00C70760" w:rsidP="0081258C">
            <w:pPr>
              <w:jc w:val="right"/>
              <w:rPr>
                <w:rFonts w:cs="Calibri"/>
                <w:color w:val="000000"/>
              </w:rPr>
            </w:pPr>
            <w:r w:rsidRPr="00532467">
              <w:rPr>
                <w:rFonts w:cs="Calibri"/>
                <w:color w:val="000000"/>
              </w:rPr>
              <w:lastRenderedPageBreak/>
              <w:t>6.488,00</w:t>
            </w:r>
          </w:p>
        </w:tc>
        <w:tc>
          <w:tcPr>
            <w:tcW w:w="547" w:type="dxa"/>
            <w:tcBorders>
              <w:top w:val="nil"/>
              <w:left w:val="nil"/>
              <w:bottom w:val="single" w:sz="4" w:space="0" w:color="auto"/>
              <w:right w:val="single" w:sz="4" w:space="0" w:color="auto"/>
            </w:tcBorders>
            <w:shd w:val="clear" w:color="auto" w:fill="auto"/>
            <w:vAlign w:val="bottom"/>
            <w:hideMark/>
          </w:tcPr>
          <w:p w14:paraId="6ACC91EA"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506A050"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A4102E4"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B18B8E6"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E7A21C1"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E6DA68E"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F9B6D5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8BDFDE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BC1ED84"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9C1CB0D" w14:textId="77777777" w:rsidR="00C70760" w:rsidRPr="00532467" w:rsidRDefault="00C70760" w:rsidP="0081258C">
            <w:pPr>
              <w:rPr>
                <w:rFonts w:ascii="Times New Roman" w:hAnsi="Times New Roman"/>
                <w:sz w:val="20"/>
                <w:szCs w:val="20"/>
              </w:rPr>
            </w:pPr>
          </w:p>
        </w:tc>
      </w:tr>
      <w:tr w:rsidR="00C70760" w:rsidRPr="00532467" w14:paraId="23B0308D"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3FCD78A" w14:textId="77777777" w:rsidR="00C70760" w:rsidRPr="00532467" w:rsidRDefault="00C70760" w:rsidP="0081258C">
            <w:pPr>
              <w:rPr>
                <w:rFonts w:cs="Calibri"/>
                <w:color w:val="000000"/>
              </w:rPr>
            </w:pPr>
            <w:r w:rsidRPr="00532467">
              <w:rPr>
                <w:rFonts w:cs="Calibri"/>
                <w:color w:val="000000"/>
              </w:rPr>
              <w:t>0015</w:t>
            </w:r>
          </w:p>
        </w:tc>
        <w:tc>
          <w:tcPr>
            <w:tcW w:w="524" w:type="dxa"/>
            <w:tcBorders>
              <w:top w:val="nil"/>
              <w:left w:val="nil"/>
              <w:bottom w:val="single" w:sz="4" w:space="0" w:color="auto"/>
              <w:right w:val="single" w:sz="4" w:space="0" w:color="auto"/>
            </w:tcBorders>
            <w:shd w:val="clear" w:color="auto" w:fill="auto"/>
            <w:noWrap/>
            <w:vAlign w:val="bottom"/>
            <w:hideMark/>
          </w:tcPr>
          <w:p w14:paraId="15E57591" w14:textId="77777777" w:rsidR="00C70760" w:rsidRPr="00532467" w:rsidRDefault="00C70760" w:rsidP="0081258C">
            <w:pPr>
              <w:rPr>
                <w:rFonts w:cs="Calibri"/>
                <w:color w:val="000000"/>
              </w:rPr>
            </w:pPr>
            <w:r w:rsidRPr="00532467">
              <w:rPr>
                <w:rFonts w:cs="Calibri"/>
                <w:color w:val="000000"/>
              </w:rPr>
              <w:t>15/2025</w:t>
            </w:r>
          </w:p>
        </w:tc>
        <w:tc>
          <w:tcPr>
            <w:tcW w:w="931" w:type="dxa"/>
            <w:tcBorders>
              <w:top w:val="nil"/>
              <w:left w:val="nil"/>
              <w:bottom w:val="single" w:sz="4" w:space="0" w:color="auto"/>
              <w:right w:val="single" w:sz="4" w:space="0" w:color="auto"/>
            </w:tcBorders>
            <w:shd w:val="clear" w:color="auto" w:fill="auto"/>
            <w:noWrap/>
            <w:vAlign w:val="bottom"/>
            <w:hideMark/>
          </w:tcPr>
          <w:p w14:paraId="1EDC0A81"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A8BADA2" w14:textId="77777777" w:rsidR="00C70760" w:rsidRPr="00532467" w:rsidRDefault="00C70760" w:rsidP="0081258C">
            <w:pPr>
              <w:rPr>
                <w:rFonts w:cs="Calibri"/>
                <w:color w:val="000000"/>
              </w:rPr>
            </w:pPr>
            <w:r w:rsidRPr="00532467">
              <w:rPr>
                <w:rFonts w:cs="Calibri"/>
                <w:color w:val="000000"/>
              </w:rPr>
              <w:t>Izgradnja grobnih mjesta</w:t>
            </w:r>
          </w:p>
        </w:tc>
        <w:tc>
          <w:tcPr>
            <w:tcW w:w="379" w:type="dxa"/>
            <w:tcBorders>
              <w:top w:val="nil"/>
              <w:left w:val="nil"/>
              <w:bottom w:val="single" w:sz="4" w:space="0" w:color="auto"/>
              <w:right w:val="single" w:sz="4" w:space="0" w:color="auto"/>
            </w:tcBorders>
            <w:shd w:val="clear" w:color="auto" w:fill="auto"/>
            <w:vAlign w:val="bottom"/>
            <w:hideMark/>
          </w:tcPr>
          <w:p w14:paraId="5B911796"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6842B985" w14:textId="77777777" w:rsidR="00C70760" w:rsidRPr="00532467" w:rsidRDefault="00C70760" w:rsidP="0081258C">
            <w:pPr>
              <w:rPr>
                <w:rFonts w:cs="Calibri"/>
                <w:color w:val="000000"/>
              </w:rPr>
            </w:pPr>
            <w:r w:rsidRPr="00532467">
              <w:rPr>
                <w:rFonts w:cs="Calibri"/>
                <w:color w:val="000000"/>
              </w:rPr>
              <w:t>45215400 - Radovi na groblju</w:t>
            </w:r>
          </w:p>
        </w:tc>
        <w:tc>
          <w:tcPr>
            <w:tcW w:w="559" w:type="dxa"/>
            <w:tcBorders>
              <w:top w:val="nil"/>
              <w:left w:val="nil"/>
              <w:bottom w:val="single" w:sz="4" w:space="0" w:color="auto"/>
              <w:right w:val="single" w:sz="4" w:space="0" w:color="auto"/>
            </w:tcBorders>
            <w:shd w:val="clear" w:color="auto" w:fill="auto"/>
            <w:noWrap/>
            <w:vAlign w:val="bottom"/>
            <w:hideMark/>
          </w:tcPr>
          <w:p w14:paraId="62D40FF6" w14:textId="77777777" w:rsidR="00C70760" w:rsidRPr="00532467" w:rsidRDefault="00C70760" w:rsidP="0081258C">
            <w:pPr>
              <w:jc w:val="right"/>
              <w:rPr>
                <w:rFonts w:cs="Calibri"/>
                <w:color w:val="000000"/>
              </w:rPr>
            </w:pPr>
            <w:r w:rsidRPr="00532467">
              <w:rPr>
                <w:rFonts w:cs="Calibri"/>
                <w:color w:val="000000"/>
              </w:rPr>
              <w:t>10.000,00</w:t>
            </w:r>
          </w:p>
        </w:tc>
        <w:tc>
          <w:tcPr>
            <w:tcW w:w="547" w:type="dxa"/>
            <w:tcBorders>
              <w:top w:val="nil"/>
              <w:left w:val="nil"/>
              <w:bottom w:val="single" w:sz="4" w:space="0" w:color="auto"/>
              <w:right w:val="single" w:sz="4" w:space="0" w:color="auto"/>
            </w:tcBorders>
            <w:shd w:val="clear" w:color="auto" w:fill="auto"/>
            <w:vAlign w:val="bottom"/>
            <w:hideMark/>
          </w:tcPr>
          <w:p w14:paraId="7C7538BD"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80EABD6"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E3104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2F43DF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EFA4C8E"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357A7EC"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4D1D562"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F409D6"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D2A2CB0"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6011C86" w14:textId="77777777" w:rsidR="00C70760" w:rsidRPr="00532467" w:rsidRDefault="00C70760" w:rsidP="0081258C">
            <w:pPr>
              <w:rPr>
                <w:rFonts w:ascii="Times New Roman" w:hAnsi="Times New Roman"/>
                <w:sz w:val="20"/>
                <w:szCs w:val="20"/>
              </w:rPr>
            </w:pPr>
          </w:p>
        </w:tc>
      </w:tr>
      <w:tr w:rsidR="00C70760" w:rsidRPr="00532467" w14:paraId="487CD48E"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434C0B" w14:textId="77777777" w:rsidR="00C70760" w:rsidRPr="00532467" w:rsidRDefault="00C70760" w:rsidP="0081258C">
            <w:pPr>
              <w:rPr>
                <w:rFonts w:cs="Calibri"/>
                <w:color w:val="000000"/>
              </w:rPr>
            </w:pPr>
            <w:r w:rsidRPr="00532467">
              <w:rPr>
                <w:rFonts w:cs="Calibri"/>
                <w:color w:val="000000"/>
              </w:rPr>
              <w:t>0016</w:t>
            </w:r>
          </w:p>
        </w:tc>
        <w:tc>
          <w:tcPr>
            <w:tcW w:w="524" w:type="dxa"/>
            <w:tcBorders>
              <w:top w:val="nil"/>
              <w:left w:val="nil"/>
              <w:bottom w:val="single" w:sz="4" w:space="0" w:color="auto"/>
              <w:right w:val="single" w:sz="4" w:space="0" w:color="auto"/>
            </w:tcBorders>
            <w:shd w:val="clear" w:color="auto" w:fill="auto"/>
            <w:noWrap/>
            <w:vAlign w:val="bottom"/>
            <w:hideMark/>
          </w:tcPr>
          <w:p w14:paraId="65C90C06" w14:textId="77777777" w:rsidR="00C70760" w:rsidRPr="00532467" w:rsidRDefault="00C70760" w:rsidP="0081258C">
            <w:pPr>
              <w:rPr>
                <w:rFonts w:cs="Calibri"/>
                <w:color w:val="000000"/>
              </w:rPr>
            </w:pPr>
            <w:r w:rsidRPr="00532467">
              <w:rPr>
                <w:rFonts w:cs="Calibri"/>
                <w:color w:val="000000"/>
              </w:rPr>
              <w:t>16/2025</w:t>
            </w:r>
          </w:p>
        </w:tc>
        <w:tc>
          <w:tcPr>
            <w:tcW w:w="931" w:type="dxa"/>
            <w:tcBorders>
              <w:top w:val="nil"/>
              <w:left w:val="nil"/>
              <w:bottom w:val="single" w:sz="4" w:space="0" w:color="auto"/>
              <w:right w:val="single" w:sz="4" w:space="0" w:color="auto"/>
            </w:tcBorders>
            <w:shd w:val="clear" w:color="auto" w:fill="auto"/>
            <w:noWrap/>
            <w:vAlign w:val="bottom"/>
            <w:hideMark/>
          </w:tcPr>
          <w:p w14:paraId="6CDF2DB3"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8E91EF8" w14:textId="77777777" w:rsidR="00C70760" w:rsidRPr="00532467" w:rsidRDefault="00C70760" w:rsidP="0081258C">
            <w:pPr>
              <w:rPr>
                <w:rFonts w:cs="Calibri"/>
                <w:color w:val="000000"/>
              </w:rPr>
            </w:pPr>
            <w:r w:rsidRPr="00532467">
              <w:rPr>
                <w:rFonts w:cs="Calibri"/>
                <w:color w:val="000000"/>
              </w:rPr>
              <w:t>Građevinski radovi - Rekonstrukcija Kumrovečke ceste izgradnjom nogostupa - 4. faza</w:t>
            </w:r>
          </w:p>
        </w:tc>
        <w:tc>
          <w:tcPr>
            <w:tcW w:w="379" w:type="dxa"/>
            <w:tcBorders>
              <w:top w:val="nil"/>
              <w:left w:val="nil"/>
              <w:bottom w:val="single" w:sz="4" w:space="0" w:color="auto"/>
              <w:right w:val="single" w:sz="4" w:space="0" w:color="auto"/>
            </w:tcBorders>
            <w:shd w:val="clear" w:color="auto" w:fill="auto"/>
            <w:vAlign w:val="bottom"/>
            <w:hideMark/>
          </w:tcPr>
          <w:p w14:paraId="3255DC26"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22EB5F4B" w14:textId="77777777" w:rsidR="00C70760" w:rsidRPr="00532467" w:rsidRDefault="00C70760" w:rsidP="0081258C">
            <w:pPr>
              <w:rPr>
                <w:rFonts w:cs="Calibri"/>
                <w:color w:val="000000"/>
              </w:rPr>
            </w:pPr>
            <w:r w:rsidRPr="00532467">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3AB390A5" w14:textId="77777777" w:rsidR="00C70760" w:rsidRPr="00532467" w:rsidRDefault="00C70760" w:rsidP="0081258C">
            <w:pPr>
              <w:jc w:val="right"/>
              <w:rPr>
                <w:rFonts w:cs="Calibri"/>
                <w:color w:val="000000"/>
              </w:rPr>
            </w:pPr>
            <w:r w:rsidRPr="00532467">
              <w:rPr>
                <w:rFonts w:cs="Calibri"/>
                <w:color w:val="000000"/>
              </w:rPr>
              <w:t>56.100,00</w:t>
            </w:r>
          </w:p>
        </w:tc>
        <w:tc>
          <w:tcPr>
            <w:tcW w:w="547" w:type="dxa"/>
            <w:tcBorders>
              <w:top w:val="nil"/>
              <w:left w:val="nil"/>
              <w:bottom w:val="single" w:sz="4" w:space="0" w:color="auto"/>
              <w:right w:val="single" w:sz="4" w:space="0" w:color="auto"/>
            </w:tcBorders>
            <w:shd w:val="clear" w:color="auto" w:fill="auto"/>
            <w:vAlign w:val="bottom"/>
            <w:hideMark/>
          </w:tcPr>
          <w:p w14:paraId="15C0DFF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35CA7ED"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4A2F47B"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A89F42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968D529"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5C660EE"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6817EE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0EE21BC"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A90FD84"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75A9116" w14:textId="77777777" w:rsidR="00C70760" w:rsidRPr="00532467" w:rsidRDefault="00C70760" w:rsidP="0081258C">
            <w:pPr>
              <w:rPr>
                <w:rFonts w:ascii="Times New Roman" w:hAnsi="Times New Roman"/>
                <w:sz w:val="20"/>
                <w:szCs w:val="20"/>
              </w:rPr>
            </w:pPr>
          </w:p>
        </w:tc>
      </w:tr>
      <w:tr w:rsidR="00C70760" w:rsidRPr="00532467" w14:paraId="6C51A275"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7F32413" w14:textId="77777777" w:rsidR="00C70760" w:rsidRPr="00532467" w:rsidRDefault="00C70760" w:rsidP="0081258C">
            <w:pPr>
              <w:rPr>
                <w:rFonts w:cs="Calibri"/>
                <w:color w:val="000000"/>
              </w:rPr>
            </w:pPr>
            <w:r w:rsidRPr="00532467">
              <w:rPr>
                <w:rFonts w:cs="Calibri"/>
                <w:color w:val="000000"/>
              </w:rPr>
              <w:t>0017</w:t>
            </w:r>
          </w:p>
        </w:tc>
        <w:tc>
          <w:tcPr>
            <w:tcW w:w="524" w:type="dxa"/>
            <w:tcBorders>
              <w:top w:val="nil"/>
              <w:left w:val="nil"/>
              <w:bottom w:val="single" w:sz="4" w:space="0" w:color="auto"/>
              <w:right w:val="single" w:sz="4" w:space="0" w:color="auto"/>
            </w:tcBorders>
            <w:shd w:val="clear" w:color="auto" w:fill="auto"/>
            <w:noWrap/>
            <w:vAlign w:val="bottom"/>
            <w:hideMark/>
          </w:tcPr>
          <w:p w14:paraId="45BBDA99" w14:textId="77777777" w:rsidR="00C70760" w:rsidRPr="00532467" w:rsidRDefault="00C70760" w:rsidP="0081258C">
            <w:pPr>
              <w:rPr>
                <w:rFonts w:cs="Calibri"/>
                <w:color w:val="000000"/>
              </w:rPr>
            </w:pPr>
            <w:r w:rsidRPr="00532467">
              <w:rPr>
                <w:rFonts w:cs="Calibri"/>
                <w:color w:val="000000"/>
              </w:rPr>
              <w:t>17/2025</w:t>
            </w:r>
          </w:p>
        </w:tc>
        <w:tc>
          <w:tcPr>
            <w:tcW w:w="931" w:type="dxa"/>
            <w:tcBorders>
              <w:top w:val="nil"/>
              <w:left w:val="nil"/>
              <w:bottom w:val="single" w:sz="4" w:space="0" w:color="auto"/>
              <w:right w:val="single" w:sz="4" w:space="0" w:color="auto"/>
            </w:tcBorders>
            <w:shd w:val="clear" w:color="auto" w:fill="auto"/>
            <w:noWrap/>
            <w:vAlign w:val="bottom"/>
            <w:hideMark/>
          </w:tcPr>
          <w:p w14:paraId="52BDF66C"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CA37B14" w14:textId="77777777" w:rsidR="00C70760" w:rsidRPr="00532467" w:rsidRDefault="00C70760" w:rsidP="0081258C">
            <w:pPr>
              <w:rPr>
                <w:rFonts w:cs="Calibri"/>
                <w:color w:val="000000"/>
              </w:rPr>
            </w:pPr>
            <w:r w:rsidRPr="00532467">
              <w:rPr>
                <w:rFonts w:cs="Calibri"/>
                <w:color w:val="000000"/>
              </w:rPr>
              <w:t xml:space="preserve">Izrada projektne dokumentacije - Rekonstrukcija </w:t>
            </w:r>
            <w:proofErr w:type="spellStart"/>
            <w:r w:rsidRPr="00532467">
              <w:rPr>
                <w:rFonts w:cs="Calibri"/>
                <w:color w:val="000000"/>
              </w:rPr>
              <w:t>Rozganske</w:t>
            </w:r>
            <w:proofErr w:type="spellEnd"/>
            <w:r w:rsidRPr="00532467">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06B5930C"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ED6F298" w14:textId="77777777" w:rsidR="00C70760" w:rsidRPr="00532467" w:rsidRDefault="00C70760" w:rsidP="0081258C">
            <w:pPr>
              <w:rPr>
                <w:rFonts w:cs="Calibri"/>
                <w:color w:val="000000"/>
              </w:rPr>
            </w:pPr>
            <w:r w:rsidRPr="00532467">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1725BD1D" w14:textId="77777777" w:rsidR="00C70760" w:rsidRPr="00532467" w:rsidRDefault="00C70760" w:rsidP="0081258C">
            <w:pPr>
              <w:jc w:val="right"/>
              <w:rPr>
                <w:rFonts w:cs="Calibri"/>
                <w:color w:val="000000"/>
              </w:rPr>
            </w:pPr>
            <w:r w:rsidRPr="00532467">
              <w:rPr>
                <w:rFonts w:cs="Calibri"/>
                <w:color w:val="000000"/>
              </w:rPr>
              <w:t>11.700,00</w:t>
            </w:r>
          </w:p>
        </w:tc>
        <w:tc>
          <w:tcPr>
            <w:tcW w:w="547" w:type="dxa"/>
            <w:tcBorders>
              <w:top w:val="nil"/>
              <w:left w:val="nil"/>
              <w:bottom w:val="single" w:sz="4" w:space="0" w:color="auto"/>
              <w:right w:val="single" w:sz="4" w:space="0" w:color="auto"/>
            </w:tcBorders>
            <w:shd w:val="clear" w:color="auto" w:fill="auto"/>
            <w:vAlign w:val="bottom"/>
            <w:hideMark/>
          </w:tcPr>
          <w:p w14:paraId="1DD4B9CF"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4E8FD7D"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9515C3B"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14C29A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1E622C4"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4D076CC"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C6A2F6D"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0AA2EBB"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BCF9660"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5C89D91" w14:textId="77777777" w:rsidR="00C70760" w:rsidRPr="00532467" w:rsidRDefault="00C70760" w:rsidP="0081258C">
            <w:pPr>
              <w:rPr>
                <w:rFonts w:ascii="Times New Roman" w:hAnsi="Times New Roman"/>
                <w:sz w:val="20"/>
                <w:szCs w:val="20"/>
              </w:rPr>
            </w:pPr>
          </w:p>
        </w:tc>
      </w:tr>
      <w:tr w:rsidR="00C70760" w:rsidRPr="00532467" w14:paraId="767F4142" w14:textId="77777777" w:rsidTr="0081258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2D25A18" w14:textId="77777777" w:rsidR="00C70760" w:rsidRPr="00532467" w:rsidRDefault="00C70760" w:rsidP="0081258C">
            <w:pPr>
              <w:rPr>
                <w:rFonts w:cs="Calibri"/>
                <w:color w:val="000000"/>
              </w:rPr>
            </w:pPr>
            <w:r w:rsidRPr="00532467">
              <w:rPr>
                <w:rFonts w:cs="Calibri"/>
                <w:color w:val="000000"/>
              </w:rPr>
              <w:lastRenderedPageBreak/>
              <w:t>0018</w:t>
            </w:r>
          </w:p>
        </w:tc>
        <w:tc>
          <w:tcPr>
            <w:tcW w:w="524" w:type="dxa"/>
            <w:tcBorders>
              <w:top w:val="nil"/>
              <w:left w:val="nil"/>
              <w:bottom w:val="single" w:sz="4" w:space="0" w:color="auto"/>
              <w:right w:val="single" w:sz="4" w:space="0" w:color="auto"/>
            </w:tcBorders>
            <w:shd w:val="clear" w:color="auto" w:fill="auto"/>
            <w:noWrap/>
            <w:vAlign w:val="bottom"/>
            <w:hideMark/>
          </w:tcPr>
          <w:p w14:paraId="2AD6FA4D" w14:textId="77777777" w:rsidR="00C70760" w:rsidRPr="00532467" w:rsidRDefault="00C70760" w:rsidP="0081258C">
            <w:pPr>
              <w:rPr>
                <w:rFonts w:cs="Calibri"/>
                <w:color w:val="000000"/>
              </w:rPr>
            </w:pPr>
            <w:r w:rsidRPr="00532467">
              <w:rPr>
                <w:rFonts w:cs="Calibri"/>
                <w:color w:val="000000"/>
              </w:rPr>
              <w:t>18/2025</w:t>
            </w:r>
          </w:p>
        </w:tc>
        <w:tc>
          <w:tcPr>
            <w:tcW w:w="931" w:type="dxa"/>
            <w:tcBorders>
              <w:top w:val="nil"/>
              <w:left w:val="nil"/>
              <w:bottom w:val="single" w:sz="4" w:space="0" w:color="auto"/>
              <w:right w:val="single" w:sz="4" w:space="0" w:color="auto"/>
            </w:tcBorders>
            <w:shd w:val="clear" w:color="auto" w:fill="auto"/>
            <w:noWrap/>
            <w:vAlign w:val="bottom"/>
            <w:hideMark/>
          </w:tcPr>
          <w:p w14:paraId="144D1C90" w14:textId="77777777" w:rsidR="00C70760" w:rsidRPr="00532467" w:rsidRDefault="00C70760" w:rsidP="0081258C">
            <w:pPr>
              <w:rPr>
                <w:rFonts w:cs="Calibri"/>
                <w:color w:val="000000"/>
              </w:rPr>
            </w:pPr>
            <w:r w:rsidRPr="00532467">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6D4D89D1" w14:textId="77777777" w:rsidR="00C70760" w:rsidRPr="00532467" w:rsidRDefault="00C70760" w:rsidP="0081258C">
            <w:pPr>
              <w:rPr>
                <w:rFonts w:cs="Calibri"/>
                <w:color w:val="000000"/>
              </w:rPr>
            </w:pPr>
            <w:r w:rsidRPr="00532467">
              <w:rPr>
                <w:rFonts w:cs="Calibri"/>
                <w:color w:val="000000"/>
              </w:rPr>
              <w:t xml:space="preserve">Građevinski radovi - Rekonstrukcija </w:t>
            </w:r>
            <w:proofErr w:type="spellStart"/>
            <w:r w:rsidRPr="00532467">
              <w:rPr>
                <w:rFonts w:cs="Calibri"/>
                <w:color w:val="000000"/>
              </w:rPr>
              <w:t>Rozganske</w:t>
            </w:r>
            <w:proofErr w:type="spellEnd"/>
            <w:r w:rsidRPr="00532467">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52ACF808"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0B43454" w14:textId="77777777" w:rsidR="00C70760" w:rsidRPr="00532467" w:rsidRDefault="00C70760" w:rsidP="0081258C">
            <w:pPr>
              <w:rPr>
                <w:rFonts w:cs="Calibri"/>
                <w:color w:val="000000"/>
              </w:rPr>
            </w:pPr>
            <w:r w:rsidRPr="00532467">
              <w:rPr>
                <w:rFonts w:cs="Calibri"/>
                <w:color w:val="000000"/>
              </w:rPr>
              <w:t>45231000 - Građevinski radovi na cjevovodu, komunikacijskim i energetskim vodovima</w:t>
            </w:r>
          </w:p>
        </w:tc>
        <w:tc>
          <w:tcPr>
            <w:tcW w:w="559" w:type="dxa"/>
            <w:tcBorders>
              <w:top w:val="nil"/>
              <w:left w:val="nil"/>
              <w:bottom w:val="single" w:sz="4" w:space="0" w:color="auto"/>
              <w:right w:val="single" w:sz="4" w:space="0" w:color="auto"/>
            </w:tcBorders>
            <w:shd w:val="clear" w:color="auto" w:fill="auto"/>
            <w:noWrap/>
            <w:vAlign w:val="bottom"/>
            <w:hideMark/>
          </w:tcPr>
          <w:p w14:paraId="2C486A29" w14:textId="77777777" w:rsidR="00C70760" w:rsidRPr="00532467" w:rsidRDefault="00C70760" w:rsidP="0081258C">
            <w:pPr>
              <w:jc w:val="right"/>
              <w:rPr>
                <w:rFonts w:cs="Calibri"/>
                <w:color w:val="000000"/>
              </w:rPr>
            </w:pPr>
            <w:r w:rsidRPr="00532467">
              <w:rPr>
                <w:rFonts w:cs="Calibri"/>
                <w:color w:val="000000"/>
              </w:rPr>
              <w:t>663.284,80</w:t>
            </w:r>
          </w:p>
        </w:tc>
        <w:tc>
          <w:tcPr>
            <w:tcW w:w="547" w:type="dxa"/>
            <w:tcBorders>
              <w:top w:val="nil"/>
              <w:left w:val="nil"/>
              <w:bottom w:val="single" w:sz="4" w:space="0" w:color="auto"/>
              <w:right w:val="single" w:sz="4" w:space="0" w:color="auto"/>
            </w:tcBorders>
            <w:shd w:val="clear" w:color="auto" w:fill="auto"/>
            <w:vAlign w:val="bottom"/>
            <w:hideMark/>
          </w:tcPr>
          <w:p w14:paraId="711D7318" w14:textId="77777777" w:rsidR="00C70760" w:rsidRPr="00532467" w:rsidRDefault="00C70760" w:rsidP="0081258C">
            <w:pPr>
              <w:rPr>
                <w:rFonts w:cs="Calibri"/>
                <w:color w:val="000000"/>
              </w:rPr>
            </w:pPr>
            <w:r w:rsidRPr="00532467">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11D55582"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03E2462"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2B069A5F"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5CEF07"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034AA215" w14:textId="77777777" w:rsidR="00C70760" w:rsidRPr="00532467" w:rsidRDefault="00C70760" w:rsidP="0081258C">
            <w:pPr>
              <w:rPr>
                <w:rFonts w:cs="Calibri"/>
                <w:color w:val="000000"/>
              </w:rPr>
            </w:pPr>
            <w:r w:rsidRPr="00532467">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6138BE7E" w14:textId="77777777" w:rsidR="00C70760" w:rsidRPr="00532467" w:rsidRDefault="00C70760" w:rsidP="0081258C">
            <w:pPr>
              <w:rPr>
                <w:rFonts w:cs="Calibri"/>
                <w:color w:val="000000"/>
              </w:rPr>
            </w:pPr>
            <w:r w:rsidRPr="00532467">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58F0D0D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9881275"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438EA3E" w14:textId="77777777" w:rsidR="00C70760" w:rsidRPr="00532467" w:rsidRDefault="00C70760" w:rsidP="0081258C">
            <w:pPr>
              <w:rPr>
                <w:rFonts w:ascii="Times New Roman" w:hAnsi="Times New Roman"/>
                <w:sz w:val="20"/>
                <w:szCs w:val="20"/>
              </w:rPr>
            </w:pPr>
          </w:p>
        </w:tc>
      </w:tr>
      <w:tr w:rsidR="00C70760" w:rsidRPr="00532467" w14:paraId="4662FF10"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F78108" w14:textId="77777777" w:rsidR="00C70760" w:rsidRPr="00532467" w:rsidRDefault="00C70760" w:rsidP="0081258C">
            <w:pPr>
              <w:rPr>
                <w:rFonts w:cs="Calibri"/>
                <w:color w:val="000000"/>
              </w:rPr>
            </w:pPr>
            <w:r w:rsidRPr="00532467">
              <w:rPr>
                <w:rFonts w:cs="Calibri"/>
                <w:color w:val="000000"/>
              </w:rPr>
              <w:t>0019</w:t>
            </w:r>
          </w:p>
        </w:tc>
        <w:tc>
          <w:tcPr>
            <w:tcW w:w="524" w:type="dxa"/>
            <w:tcBorders>
              <w:top w:val="nil"/>
              <w:left w:val="nil"/>
              <w:bottom w:val="single" w:sz="4" w:space="0" w:color="auto"/>
              <w:right w:val="single" w:sz="4" w:space="0" w:color="auto"/>
            </w:tcBorders>
            <w:shd w:val="clear" w:color="auto" w:fill="auto"/>
            <w:noWrap/>
            <w:vAlign w:val="bottom"/>
            <w:hideMark/>
          </w:tcPr>
          <w:p w14:paraId="541DD3B7" w14:textId="77777777" w:rsidR="00C70760" w:rsidRPr="00532467" w:rsidRDefault="00C70760" w:rsidP="0081258C">
            <w:pPr>
              <w:rPr>
                <w:rFonts w:cs="Calibri"/>
                <w:color w:val="000000"/>
              </w:rPr>
            </w:pPr>
            <w:r w:rsidRPr="00532467">
              <w:rPr>
                <w:rFonts w:cs="Calibri"/>
                <w:color w:val="000000"/>
              </w:rPr>
              <w:t>19/2025</w:t>
            </w:r>
          </w:p>
        </w:tc>
        <w:tc>
          <w:tcPr>
            <w:tcW w:w="931" w:type="dxa"/>
            <w:tcBorders>
              <w:top w:val="nil"/>
              <w:left w:val="nil"/>
              <w:bottom w:val="single" w:sz="4" w:space="0" w:color="auto"/>
              <w:right w:val="single" w:sz="4" w:space="0" w:color="auto"/>
            </w:tcBorders>
            <w:shd w:val="clear" w:color="auto" w:fill="auto"/>
            <w:noWrap/>
            <w:vAlign w:val="bottom"/>
            <w:hideMark/>
          </w:tcPr>
          <w:p w14:paraId="174FFC15"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2867AFB" w14:textId="77777777" w:rsidR="00C70760" w:rsidRPr="00532467" w:rsidRDefault="00C70760" w:rsidP="0081258C">
            <w:pPr>
              <w:rPr>
                <w:rFonts w:cs="Calibri"/>
                <w:color w:val="000000"/>
              </w:rPr>
            </w:pPr>
            <w:r w:rsidRPr="00532467">
              <w:rPr>
                <w:rFonts w:cs="Calibri"/>
                <w:color w:val="000000"/>
              </w:rPr>
              <w:t xml:space="preserve">Stručni nadzor - Rekonstrukcija </w:t>
            </w:r>
            <w:proofErr w:type="spellStart"/>
            <w:r w:rsidRPr="00532467">
              <w:rPr>
                <w:rFonts w:cs="Calibri"/>
                <w:color w:val="000000"/>
              </w:rPr>
              <w:t>Rozganske</w:t>
            </w:r>
            <w:proofErr w:type="spellEnd"/>
            <w:r w:rsidRPr="00532467">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2C28E8B8"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874A64C" w14:textId="77777777" w:rsidR="00C70760" w:rsidRPr="00532467" w:rsidRDefault="00C70760" w:rsidP="0081258C">
            <w:pPr>
              <w:rPr>
                <w:rFonts w:cs="Calibri"/>
                <w:color w:val="000000"/>
              </w:rPr>
            </w:pPr>
            <w:r w:rsidRPr="00532467">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6E1C8813" w14:textId="77777777" w:rsidR="00C70760" w:rsidRPr="00532467" w:rsidRDefault="00C70760" w:rsidP="0081258C">
            <w:pPr>
              <w:jc w:val="right"/>
              <w:rPr>
                <w:rFonts w:cs="Calibri"/>
                <w:color w:val="000000"/>
              </w:rPr>
            </w:pPr>
            <w:r w:rsidRPr="00532467">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579D3245"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49E5429"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90F9399"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59DFADF"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AE0FE3"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18A426E6"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C74F834"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E62DB00"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786F70"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457C665" w14:textId="77777777" w:rsidR="00C70760" w:rsidRPr="00532467" w:rsidRDefault="00C70760" w:rsidP="0081258C">
            <w:pPr>
              <w:rPr>
                <w:rFonts w:ascii="Times New Roman" w:hAnsi="Times New Roman"/>
                <w:sz w:val="20"/>
                <w:szCs w:val="20"/>
              </w:rPr>
            </w:pPr>
          </w:p>
        </w:tc>
      </w:tr>
      <w:tr w:rsidR="00C70760" w:rsidRPr="00532467" w14:paraId="4302B520" w14:textId="77777777" w:rsidTr="0081258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EDFD1A4" w14:textId="77777777" w:rsidR="00C70760" w:rsidRPr="00532467" w:rsidRDefault="00C70760" w:rsidP="0081258C">
            <w:pPr>
              <w:rPr>
                <w:rFonts w:cs="Calibri"/>
                <w:color w:val="000000"/>
              </w:rPr>
            </w:pPr>
            <w:r w:rsidRPr="00532467">
              <w:rPr>
                <w:rFonts w:cs="Calibri"/>
                <w:color w:val="000000"/>
              </w:rPr>
              <w:t>0020</w:t>
            </w:r>
          </w:p>
        </w:tc>
        <w:tc>
          <w:tcPr>
            <w:tcW w:w="524" w:type="dxa"/>
            <w:tcBorders>
              <w:top w:val="nil"/>
              <w:left w:val="nil"/>
              <w:bottom w:val="single" w:sz="4" w:space="0" w:color="auto"/>
              <w:right w:val="single" w:sz="4" w:space="0" w:color="auto"/>
            </w:tcBorders>
            <w:shd w:val="clear" w:color="auto" w:fill="auto"/>
            <w:noWrap/>
            <w:vAlign w:val="bottom"/>
            <w:hideMark/>
          </w:tcPr>
          <w:p w14:paraId="4B7A6FB2" w14:textId="77777777" w:rsidR="00C70760" w:rsidRPr="00532467" w:rsidRDefault="00C70760" w:rsidP="0081258C">
            <w:pPr>
              <w:rPr>
                <w:rFonts w:cs="Calibri"/>
                <w:color w:val="000000"/>
              </w:rPr>
            </w:pPr>
            <w:r w:rsidRPr="00532467">
              <w:rPr>
                <w:rFonts w:cs="Calibri"/>
                <w:color w:val="000000"/>
              </w:rPr>
              <w:t>20/2025</w:t>
            </w:r>
          </w:p>
        </w:tc>
        <w:tc>
          <w:tcPr>
            <w:tcW w:w="931" w:type="dxa"/>
            <w:tcBorders>
              <w:top w:val="nil"/>
              <w:left w:val="nil"/>
              <w:bottom w:val="single" w:sz="4" w:space="0" w:color="auto"/>
              <w:right w:val="single" w:sz="4" w:space="0" w:color="auto"/>
            </w:tcBorders>
            <w:shd w:val="clear" w:color="auto" w:fill="auto"/>
            <w:noWrap/>
            <w:vAlign w:val="bottom"/>
            <w:hideMark/>
          </w:tcPr>
          <w:p w14:paraId="331BE7D1"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09902D5" w14:textId="77777777" w:rsidR="00C70760" w:rsidRPr="00532467" w:rsidRDefault="00C70760" w:rsidP="0081258C">
            <w:pPr>
              <w:rPr>
                <w:rFonts w:cs="Calibri"/>
                <w:color w:val="000000"/>
              </w:rPr>
            </w:pPr>
            <w:r w:rsidRPr="00532467">
              <w:rPr>
                <w:rFonts w:cs="Calibri"/>
                <w:color w:val="000000"/>
              </w:rPr>
              <w:t xml:space="preserve">Tehnička pomoć u pripremi i provedbi postupka javne nabave </w:t>
            </w:r>
            <w:r w:rsidRPr="00532467">
              <w:rPr>
                <w:rFonts w:cs="Calibri"/>
                <w:color w:val="000000"/>
              </w:rPr>
              <w:lastRenderedPageBreak/>
              <w:t xml:space="preserve">projekta Rekonstrukcija </w:t>
            </w:r>
            <w:proofErr w:type="spellStart"/>
            <w:r w:rsidRPr="00532467">
              <w:rPr>
                <w:rFonts w:cs="Calibri"/>
                <w:color w:val="000000"/>
              </w:rPr>
              <w:t>Rozganske</w:t>
            </w:r>
            <w:proofErr w:type="spellEnd"/>
            <w:r w:rsidRPr="00532467">
              <w:rPr>
                <w:rFonts w:cs="Calibri"/>
                <w:color w:val="000000"/>
              </w:rPr>
              <w:t xml:space="preserve"> ceste sa izgradnjom vodoopskrbnog cjevovoda</w:t>
            </w:r>
          </w:p>
        </w:tc>
        <w:tc>
          <w:tcPr>
            <w:tcW w:w="379" w:type="dxa"/>
            <w:tcBorders>
              <w:top w:val="nil"/>
              <w:left w:val="nil"/>
              <w:bottom w:val="single" w:sz="4" w:space="0" w:color="auto"/>
              <w:right w:val="single" w:sz="4" w:space="0" w:color="auto"/>
            </w:tcBorders>
            <w:shd w:val="clear" w:color="auto" w:fill="auto"/>
            <w:vAlign w:val="bottom"/>
            <w:hideMark/>
          </w:tcPr>
          <w:p w14:paraId="190E9147" w14:textId="77777777" w:rsidR="00C70760" w:rsidRPr="00532467" w:rsidRDefault="00C70760" w:rsidP="0081258C">
            <w:pPr>
              <w:rPr>
                <w:rFonts w:cs="Calibri"/>
                <w:color w:val="000000"/>
              </w:rPr>
            </w:pPr>
            <w:r w:rsidRPr="00532467">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5EE819D9" w14:textId="77777777" w:rsidR="00C70760" w:rsidRPr="00532467" w:rsidRDefault="00C70760" w:rsidP="0081258C">
            <w:pPr>
              <w:rPr>
                <w:rFonts w:cs="Calibri"/>
                <w:color w:val="000000"/>
              </w:rPr>
            </w:pPr>
            <w:r w:rsidRPr="00532467">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0934777F" w14:textId="77777777" w:rsidR="00C70760" w:rsidRPr="00532467" w:rsidRDefault="00C70760" w:rsidP="0081258C">
            <w:pPr>
              <w:jc w:val="right"/>
              <w:rPr>
                <w:rFonts w:cs="Calibri"/>
                <w:color w:val="000000"/>
              </w:rPr>
            </w:pPr>
            <w:r w:rsidRPr="00532467">
              <w:rPr>
                <w:rFonts w:cs="Calibri"/>
                <w:color w:val="000000"/>
              </w:rPr>
              <w:t>12.000,00</w:t>
            </w:r>
          </w:p>
        </w:tc>
        <w:tc>
          <w:tcPr>
            <w:tcW w:w="547" w:type="dxa"/>
            <w:tcBorders>
              <w:top w:val="nil"/>
              <w:left w:val="nil"/>
              <w:bottom w:val="single" w:sz="4" w:space="0" w:color="auto"/>
              <w:right w:val="single" w:sz="4" w:space="0" w:color="auto"/>
            </w:tcBorders>
            <w:shd w:val="clear" w:color="auto" w:fill="auto"/>
            <w:vAlign w:val="bottom"/>
            <w:hideMark/>
          </w:tcPr>
          <w:p w14:paraId="3CD8F890"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AC4735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D89D84E"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C3BDA0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F278F57"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BB2C5F6"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461418A"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21C1670"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A958F38"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6A42A96" w14:textId="77777777" w:rsidR="00C70760" w:rsidRPr="00532467" w:rsidRDefault="00C70760" w:rsidP="0081258C">
            <w:pPr>
              <w:rPr>
                <w:rFonts w:ascii="Times New Roman" w:hAnsi="Times New Roman"/>
                <w:sz w:val="20"/>
                <w:szCs w:val="20"/>
              </w:rPr>
            </w:pPr>
          </w:p>
        </w:tc>
      </w:tr>
      <w:tr w:rsidR="00C70760" w:rsidRPr="00532467" w14:paraId="55C504D2"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9EB7766" w14:textId="77777777" w:rsidR="00C70760" w:rsidRPr="00532467" w:rsidRDefault="00C70760" w:rsidP="0081258C">
            <w:pPr>
              <w:rPr>
                <w:rFonts w:cs="Calibri"/>
                <w:color w:val="000000"/>
              </w:rPr>
            </w:pPr>
            <w:r w:rsidRPr="00532467">
              <w:rPr>
                <w:rFonts w:cs="Calibri"/>
                <w:color w:val="000000"/>
              </w:rPr>
              <w:t>0021</w:t>
            </w:r>
          </w:p>
        </w:tc>
        <w:tc>
          <w:tcPr>
            <w:tcW w:w="524" w:type="dxa"/>
            <w:tcBorders>
              <w:top w:val="nil"/>
              <w:left w:val="nil"/>
              <w:bottom w:val="single" w:sz="4" w:space="0" w:color="auto"/>
              <w:right w:val="single" w:sz="4" w:space="0" w:color="auto"/>
            </w:tcBorders>
            <w:shd w:val="clear" w:color="auto" w:fill="auto"/>
            <w:noWrap/>
            <w:vAlign w:val="bottom"/>
            <w:hideMark/>
          </w:tcPr>
          <w:p w14:paraId="395057AD" w14:textId="77777777" w:rsidR="00C70760" w:rsidRPr="00532467" w:rsidRDefault="00C70760" w:rsidP="0081258C">
            <w:pPr>
              <w:rPr>
                <w:rFonts w:cs="Calibri"/>
                <w:color w:val="000000"/>
              </w:rPr>
            </w:pPr>
            <w:r w:rsidRPr="00532467">
              <w:rPr>
                <w:rFonts w:cs="Calibri"/>
                <w:color w:val="000000"/>
              </w:rPr>
              <w:t>21/2025</w:t>
            </w:r>
          </w:p>
        </w:tc>
        <w:tc>
          <w:tcPr>
            <w:tcW w:w="931" w:type="dxa"/>
            <w:tcBorders>
              <w:top w:val="nil"/>
              <w:left w:val="nil"/>
              <w:bottom w:val="single" w:sz="4" w:space="0" w:color="auto"/>
              <w:right w:val="single" w:sz="4" w:space="0" w:color="auto"/>
            </w:tcBorders>
            <w:shd w:val="clear" w:color="auto" w:fill="auto"/>
            <w:noWrap/>
            <w:vAlign w:val="bottom"/>
            <w:hideMark/>
          </w:tcPr>
          <w:p w14:paraId="5A40569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14701BF" w14:textId="77777777" w:rsidR="00C70760" w:rsidRPr="00532467" w:rsidRDefault="00C70760" w:rsidP="0081258C">
            <w:pPr>
              <w:rPr>
                <w:rFonts w:cs="Calibri"/>
                <w:color w:val="000000"/>
              </w:rPr>
            </w:pPr>
            <w:r w:rsidRPr="00532467">
              <w:rPr>
                <w:rFonts w:cs="Calibri"/>
                <w:color w:val="000000"/>
              </w:rPr>
              <w:t>Radovi na sanaciji nerazvrstane ceste Ulica Sv. Vida</w:t>
            </w:r>
          </w:p>
        </w:tc>
        <w:tc>
          <w:tcPr>
            <w:tcW w:w="379" w:type="dxa"/>
            <w:tcBorders>
              <w:top w:val="nil"/>
              <w:left w:val="nil"/>
              <w:bottom w:val="single" w:sz="4" w:space="0" w:color="auto"/>
              <w:right w:val="single" w:sz="4" w:space="0" w:color="auto"/>
            </w:tcBorders>
            <w:shd w:val="clear" w:color="auto" w:fill="auto"/>
            <w:vAlign w:val="bottom"/>
            <w:hideMark/>
          </w:tcPr>
          <w:p w14:paraId="4C1AF83E"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1B2461A" w14:textId="77777777" w:rsidR="00C70760" w:rsidRPr="00532467" w:rsidRDefault="00C70760" w:rsidP="0081258C">
            <w:pPr>
              <w:rPr>
                <w:rFonts w:cs="Calibri"/>
                <w:color w:val="000000"/>
              </w:rPr>
            </w:pPr>
            <w:r w:rsidRPr="00532467">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6F383CA4" w14:textId="77777777" w:rsidR="00C70760" w:rsidRPr="00532467" w:rsidRDefault="00C70760" w:rsidP="0081258C">
            <w:pPr>
              <w:jc w:val="right"/>
              <w:rPr>
                <w:rFonts w:cs="Calibri"/>
                <w:color w:val="000000"/>
              </w:rPr>
            </w:pPr>
            <w:r w:rsidRPr="00532467">
              <w:rPr>
                <w:rFonts w:cs="Calibri"/>
                <w:color w:val="000000"/>
              </w:rPr>
              <w:t>32.000,00</w:t>
            </w:r>
          </w:p>
        </w:tc>
        <w:tc>
          <w:tcPr>
            <w:tcW w:w="547" w:type="dxa"/>
            <w:tcBorders>
              <w:top w:val="nil"/>
              <w:left w:val="nil"/>
              <w:bottom w:val="single" w:sz="4" w:space="0" w:color="auto"/>
              <w:right w:val="single" w:sz="4" w:space="0" w:color="auto"/>
            </w:tcBorders>
            <w:shd w:val="clear" w:color="auto" w:fill="auto"/>
            <w:vAlign w:val="bottom"/>
            <w:hideMark/>
          </w:tcPr>
          <w:p w14:paraId="5B7B60AE"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738CBDA"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8F13F7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A1C86D4"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36D619C"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6467B67"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8F9278A"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96E9C31"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36AF373"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90A289E" w14:textId="77777777" w:rsidR="00C70760" w:rsidRPr="00532467" w:rsidRDefault="00C70760" w:rsidP="0081258C">
            <w:pPr>
              <w:rPr>
                <w:rFonts w:ascii="Times New Roman" w:hAnsi="Times New Roman"/>
                <w:sz w:val="20"/>
                <w:szCs w:val="20"/>
              </w:rPr>
            </w:pPr>
          </w:p>
        </w:tc>
      </w:tr>
      <w:tr w:rsidR="00C70760" w:rsidRPr="00532467" w14:paraId="5F5AA2C1"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256DAD0" w14:textId="77777777" w:rsidR="00C70760" w:rsidRPr="00532467" w:rsidRDefault="00C70760" w:rsidP="0081258C">
            <w:pPr>
              <w:rPr>
                <w:rFonts w:cs="Calibri"/>
                <w:color w:val="000000"/>
              </w:rPr>
            </w:pPr>
            <w:r w:rsidRPr="00532467">
              <w:rPr>
                <w:rFonts w:cs="Calibri"/>
                <w:color w:val="000000"/>
              </w:rPr>
              <w:t>0022</w:t>
            </w:r>
          </w:p>
        </w:tc>
        <w:tc>
          <w:tcPr>
            <w:tcW w:w="524" w:type="dxa"/>
            <w:tcBorders>
              <w:top w:val="nil"/>
              <w:left w:val="nil"/>
              <w:bottom w:val="single" w:sz="4" w:space="0" w:color="auto"/>
              <w:right w:val="single" w:sz="4" w:space="0" w:color="auto"/>
            </w:tcBorders>
            <w:shd w:val="clear" w:color="auto" w:fill="auto"/>
            <w:noWrap/>
            <w:vAlign w:val="bottom"/>
            <w:hideMark/>
          </w:tcPr>
          <w:p w14:paraId="59150DF7" w14:textId="77777777" w:rsidR="00C70760" w:rsidRPr="00532467" w:rsidRDefault="00C70760" w:rsidP="0081258C">
            <w:pPr>
              <w:rPr>
                <w:rFonts w:cs="Calibri"/>
                <w:color w:val="000000"/>
              </w:rPr>
            </w:pPr>
            <w:r w:rsidRPr="00532467">
              <w:rPr>
                <w:rFonts w:cs="Calibri"/>
                <w:color w:val="000000"/>
              </w:rPr>
              <w:t>22/2025</w:t>
            </w:r>
          </w:p>
        </w:tc>
        <w:tc>
          <w:tcPr>
            <w:tcW w:w="931" w:type="dxa"/>
            <w:tcBorders>
              <w:top w:val="nil"/>
              <w:left w:val="nil"/>
              <w:bottom w:val="single" w:sz="4" w:space="0" w:color="auto"/>
              <w:right w:val="single" w:sz="4" w:space="0" w:color="auto"/>
            </w:tcBorders>
            <w:shd w:val="clear" w:color="auto" w:fill="auto"/>
            <w:noWrap/>
            <w:vAlign w:val="bottom"/>
            <w:hideMark/>
          </w:tcPr>
          <w:p w14:paraId="17C5A39D"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4227137" w14:textId="77777777" w:rsidR="00C70760" w:rsidRPr="00532467" w:rsidRDefault="00C70760" w:rsidP="0081258C">
            <w:pPr>
              <w:rPr>
                <w:rFonts w:cs="Calibri"/>
                <w:color w:val="000000"/>
              </w:rPr>
            </w:pPr>
            <w:r w:rsidRPr="00532467">
              <w:rPr>
                <w:rFonts w:cs="Calibri"/>
                <w:color w:val="000000"/>
              </w:rPr>
              <w:t xml:space="preserve">Rekonstrukcija prometnice izgradnjom nogostupa s oborinskom odvodnjom u </w:t>
            </w:r>
            <w:proofErr w:type="spellStart"/>
            <w:r w:rsidRPr="00532467">
              <w:rPr>
                <w:rFonts w:cs="Calibri"/>
                <w:color w:val="000000"/>
              </w:rPr>
              <w:t>Lukavečk</w:t>
            </w:r>
            <w:r w:rsidRPr="00532467">
              <w:rPr>
                <w:rFonts w:cs="Calibri"/>
                <w:color w:val="000000"/>
              </w:rPr>
              <w:lastRenderedPageBreak/>
              <w:t>oj</w:t>
            </w:r>
            <w:proofErr w:type="spellEnd"/>
            <w:r w:rsidRPr="00532467">
              <w:rPr>
                <w:rFonts w:cs="Calibri"/>
                <w:color w:val="000000"/>
              </w:rPr>
              <w:t xml:space="preserve"> ulici - 2. faza</w:t>
            </w:r>
          </w:p>
        </w:tc>
        <w:tc>
          <w:tcPr>
            <w:tcW w:w="379" w:type="dxa"/>
            <w:tcBorders>
              <w:top w:val="nil"/>
              <w:left w:val="nil"/>
              <w:bottom w:val="single" w:sz="4" w:space="0" w:color="auto"/>
              <w:right w:val="single" w:sz="4" w:space="0" w:color="auto"/>
            </w:tcBorders>
            <w:shd w:val="clear" w:color="auto" w:fill="auto"/>
            <w:vAlign w:val="bottom"/>
            <w:hideMark/>
          </w:tcPr>
          <w:p w14:paraId="085E00C8" w14:textId="77777777" w:rsidR="00C70760" w:rsidRPr="00532467" w:rsidRDefault="00C70760" w:rsidP="0081258C">
            <w:pPr>
              <w:rPr>
                <w:rFonts w:cs="Calibri"/>
                <w:color w:val="000000"/>
              </w:rPr>
            </w:pPr>
            <w:r w:rsidRPr="00532467">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1950BC2B" w14:textId="77777777" w:rsidR="00C70760" w:rsidRPr="00532467" w:rsidRDefault="00C70760" w:rsidP="0081258C">
            <w:pPr>
              <w:rPr>
                <w:rFonts w:cs="Calibri"/>
                <w:color w:val="000000"/>
              </w:rPr>
            </w:pPr>
            <w:r w:rsidRPr="00532467">
              <w:rPr>
                <w:rFonts w:cs="Calibri"/>
                <w:color w:val="000000"/>
              </w:rPr>
              <w:t>45213316 - Radovi na postavljanju nogostupa</w:t>
            </w:r>
          </w:p>
        </w:tc>
        <w:tc>
          <w:tcPr>
            <w:tcW w:w="559" w:type="dxa"/>
            <w:tcBorders>
              <w:top w:val="nil"/>
              <w:left w:val="nil"/>
              <w:bottom w:val="single" w:sz="4" w:space="0" w:color="auto"/>
              <w:right w:val="single" w:sz="4" w:space="0" w:color="auto"/>
            </w:tcBorders>
            <w:shd w:val="clear" w:color="auto" w:fill="auto"/>
            <w:noWrap/>
            <w:vAlign w:val="bottom"/>
            <w:hideMark/>
          </w:tcPr>
          <w:p w14:paraId="494F8A59" w14:textId="77777777" w:rsidR="00C70760" w:rsidRPr="00532467" w:rsidRDefault="00C70760" w:rsidP="0081258C">
            <w:pPr>
              <w:jc w:val="right"/>
              <w:rPr>
                <w:rFonts w:cs="Calibri"/>
                <w:color w:val="000000"/>
              </w:rPr>
            </w:pPr>
            <w:r w:rsidRPr="00532467">
              <w:rPr>
                <w:rFonts w:cs="Calibri"/>
                <w:color w:val="000000"/>
              </w:rPr>
              <w:t>65.550,00</w:t>
            </w:r>
          </w:p>
        </w:tc>
        <w:tc>
          <w:tcPr>
            <w:tcW w:w="547" w:type="dxa"/>
            <w:tcBorders>
              <w:top w:val="nil"/>
              <w:left w:val="nil"/>
              <w:bottom w:val="single" w:sz="4" w:space="0" w:color="auto"/>
              <w:right w:val="single" w:sz="4" w:space="0" w:color="auto"/>
            </w:tcBorders>
            <w:shd w:val="clear" w:color="auto" w:fill="auto"/>
            <w:vAlign w:val="bottom"/>
            <w:hideMark/>
          </w:tcPr>
          <w:p w14:paraId="0B7B522D"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50C33A9"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0268D6D"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320C3676"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992189F"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14C757BE"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E7DCE8B"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B697F0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93A9219"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703943B" w14:textId="77777777" w:rsidR="00C70760" w:rsidRPr="00532467" w:rsidRDefault="00C70760" w:rsidP="0081258C">
            <w:pPr>
              <w:rPr>
                <w:rFonts w:ascii="Times New Roman" w:hAnsi="Times New Roman"/>
                <w:sz w:val="20"/>
                <w:szCs w:val="20"/>
              </w:rPr>
            </w:pPr>
          </w:p>
        </w:tc>
      </w:tr>
      <w:tr w:rsidR="00C70760" w:rsidRPr="00532467" w14:paraId="24E16156"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22A1C0" w14:textId="77777777" w:rsidR="00C70760" w:rsidRPr="00532467" w:rsidRDefault="00C70760" w:rsidP="0081258C">
            <w:pPr>
              <w:rPr>
                <w:rFonts w:cs="Calibri"/>
                <w:color w:val="000000"/>
              </w:rPr>
            </w:pPr>
            <w:r w:rsidRPr="00532467">
              <w:rPr>
                <w:rFonts w:cs="Calibri"/>
                <w:color w:val="000000"/>
              </w:rPr>
              <w:t>0023</w:t>
            </w:r>
          </w:p>
        </w:tc>
        <w:tc>
          <w:tcPr>
            <w:tcW w:w="524" w:type="dxa"/>
            <w:tcBorders>
              <w:top w:val="nil"/>
              <w:left w:val="nil"/>
              <w:bottom w:val="single" w:sz="4" w:space="0" w:color="auto"/>
              <w:right w:val="single" w:sz="4" w:space="0" w:color="auto"/>
            </w:tcBorders>
            <w:shd w:val="clear" w:color="auto" w:fill="auto"/>
            <w:noWrap/>
            <w:vAlign w:val="bottom"/>
            <w:hideMark/>
          </w:tcPr>
          <w:p w14:paraId="52A42235" w14:textId="77777777" w:rsidR="00C70760" w:rsidRPr="00532467" w:rsidRDefault="00C70760" w:rsidP="0081258C">
            <w:pPr>
              <w:rPr>
                <w:rFonts w:cs="Calibri"/>
                <w:color w:val="000000"/>
              </w:rPr>
            </w:pPr>
            <w:r w:rsidRPr="00532467">
              <w:rPr>
                <w:rFonts w:cs="Calibri"/>
                <w:color w:val="000000"/>
              </w:rPr>
              <w:t>23/2025</w:t>
            </w:r>
          </w:p>
        </w:tc>
        <w:tc>
          <w:tcPr>
            <w:tcW w:w="931" w:type="dxa"/>
            <w:tcBorders>
              <w:top w:val="nil"/>
              <w:left w:val="nil"/>
              <w:bottom w:val="single" w:sz="4" w:space="0" w:color="auto"/>
              <w:right w:val="single" w:sz="4" w:space="0" w:color="auto"/>
            </w:tcBorders>
            <w:shd w:val="clear" w:color="auto" w:fill="auto"/>
            <w:noWrap/>
            <w:vAlign w:val="bottom"/>
            <w:hideMark/>
          </w:tcPr>
          <w:p w14:paraId="7DC134D3" w14:textId="77777777" w:rsidR="00C70760" w:rsidRPr="00532467" w:rsidRDefault="00C70760" w:rsidP="0081258C">
            <w:pPr>
              <w:rPr>
                <w:rFonts w:cs="Calibri"/>
                <w:color w:val="000000"/>
              </w:rPr>
            </w:pPr>
            <w:r w:rsidRPr="00532467">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814803B" w14:textId="77777777" w:rsidR="00C70760" w:rsidRPr="00532467" w:rsidRDefault="00C70760" w:rsidP="0081258C">
            <w:pPr>
              <w:rPr>
                <w:rFonts w:cs="Calibri"/>
                <w:color w:val="000000"/>
              </w:rPr>
            </w:pPr>
            <w:r w:rsidRPr="00532467">
              <w:rPr>
                <w:rFonts w:cs="Calibri"/>
                <w:color w:val="000000"/>
              </w:rPr>
              <w:t>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458841C2"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174F7FBA" w14:textId="77777777" w:rsidR="00C70760" w:rsidRPr="00532467" w:rsidRDefault="00C70760" w:rsidP="0081258C">
            <w:pPr>
              <w:rPr>
                <w:rFonts w:cs="Calibri"/>
                <w:color w:val="000000"/>
              </w:rPr>
            </w:pPr>
            <w:r w:rsidRPr="00532467">
              <w:rPr>
                <w:rFonts w:cs="Calibri"/>
                <w:color w:val="000000"/>
              </w:rPr>
              <w:t>45233162 - Građevinski radovi na biciklističkim stazama</w:t>
            </w:r>
          </w:p>
        </w:tc>
        <w:tc>
          <w:tcPr>
            <w:tcW w:w="559" w:type="dxa"/>
            <w:tcBorders>
              <w:top w:val="nil"/>
              <w:left w:val="nil"/>
              <w:bottom w:val="single" w:sz="4" w:space="0" w:color="auto"/>
              <w:right w:val="single" w:sz="4" w:space="0" w:color="auto"/>
            </w:tcBorders>
            <w:shd w:val="clear" w:color="auto" w:fill="auto"/>
            <w:noWrap/>
            <w:vAlign w:val="bottom"/>
            <w:hideMark/>
          </w:tcPr>
          <w:p w14:paraId="5FE3CAA6" w14:textId="77777777" w:rsidR="00C70760" w:rsidRPr="00532467" w:rsidRDefault="00C70760" w:rsidP="0081258C">
            <w:pPr>
              <w:jc w:val="right"/>
              <w:rPr>
                <w:rFonts w:cs="Calibri"/>
                <w:color w:val="000000"/>
              </w:rPr>
            </w:pPr>
            <w:r w:rsidRPr="00532467">
              <w:rPr>
                <w:rFonts w:cs="Calibri"/>
                <w:color w:val="000000"/>
              </w:rPr>
              <w:t>432.000,00</w:t>
            </w:r>
          </w:p>
        </w:tc>
        <w:tc>
          <w:tcPr>
            <w:tcW w:w="547" w:type="dxa"/>
            <w:tcBorders>
              <w:top w:val="nil"/>
              <w:left w:val="nil"/>
              <w:bottom w:val="single" w:sz="4" w:space="0" w:color="auto"/>
              <w:right w:val="single" w:sz="4" w:space="0" w:color="auto"/>
            </w:tcBorders>
            <w:shd w:val="clear" w:color="auto" w:fill="auto"/>
            <w:vAlign w:val="bottom"/>
            <w:hideMark/>
          </w:tcPr>
          <w:p w14:paraId="40E23878" w14:textId="77777777" w:rsidR="00C70760" w:rsidRPr="00532467" w:rsidRDefault="00C70760" w:rsidP="0081258C">
            <w:pPr>
              <w:rPr>
                <w:rFonts w:cs="Calibri"/>
                <w:color w:val="000000"/>
              </w:rPr>
            </w:pPr>
            <w:r w:rsidRPr="00532467">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419D183A"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B75198"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0DC21CF9"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ADE2D62"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687FF9E4" w14:textId="77777777" w:rsidR="00C70760" w:rsidRPr="00532467" w:rsidRDefault="00C70760" w:rsidP="0081258C">
            <w:pPr>
              <w:rPr>
                <w:rFonts w:cs="Calibri"/>
                <w:color w:val="000000"/>
              </w:rPr>
            </w:pPr>
            <w:r w:rsidRPr="00532467">
              <w:rPr>
                <w:rFonts w:cs="Calibri"/>
                <w:color w:val="000000"/>
              </w:rPr>
              <w:t>2. kvartal</w:t>
            </w:r>
          </w:p>
        </w:tc>
        <w:tc>
          <w:tcPr>
            <w:tcW w:w="437" w:type="dxa"/>
            <w:tcBorders>
              <w:top w:val="nil"/>
              <w:left w:val="nil"/>
              <w:bottom w:val="single" w:sz="4" w:space="0" w:color="auto"/>
              <w:right w:val="single" w:sz="4" w:space="0" w:color="auto"/>
            </w:tcBorders>
            <w:shd w:val="clear" w:color="auto" w:fill="auto"/>
            <w:vAlign w:val="bottom"/>
            <w:hideMark/>
          </w:tcPr>
          <w:p w14:paraId="10A2923F" w14:textId="77777777" w:rsidR="00C70760" w:rsidRPr="00532467" w:rsidRDefault="00C70760" w:rsidP="0081258C">
            <w:pPr>
              <w:rPr>
                <w:rFonts w:cs="Calibri"/>
                <w:color w:val="000000"/>
              </w:rPr>
            </w:pPr>
            <w:r w:rsidRPr="00532467">
              <w:rPr>
                <w:rFonts w:cs="Calibri"/>
                <w:color w:val="000000"/>
              </w:rPr>
              <w:t>1 godina</w:t>
            </w:r>
          </w:p>
        </w:tc>
        <w:tc>
          <w:tcPr>
            <w:tcW w:w="433" w:type="dxa"/>
            <w:tcBorders>
              <w:top w:val="nil"/>
              <w:left w:val="nil"/>
              <w:bottom w:val="single" w:sz="4" w:space="0" w:color="auto"/>
              <w:right w:val="single" w:sz="4" w:space="0" w:color="auto"/>
            </w:tcBorders>
            <w:shd w:val="clear" w:color="auto" w:fill="auto"/>
            <w:vAlign w:val="bottom"/>
            <w:hideMark/>
          </w:tcPr>
          <w:p w14:paraId="47D13C60"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105FF46"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1E1EF673" w14:textId="77777777" w:rsidR="00C70760" w:rsidRPr="00532467" w:rsidRDefault="00C70760" w:rsidP="0081258C">
            <w:pPr>
              <w:rPr>
                <w:rFonts w:ascii="Times New Roman" w:hAnsi="Times New Roman"/>
                <w:sz w:val="20"/>
                <w:szCs w:val="20"/>
              </w:rPr>
            </w:pPr>
          </w:p>
        </w:tc>
      </w:tr>
      <w:tr w:rsidR="00C70760" w:rsidRPr="00532467" w14:paraId="64C081CD"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55FE59F" w14:textId="77777777" w:rsidR="00C70760" w:rsidRPr="00532467" w:rsidRDefault="00C70760" w:rsidP="0081258C">
            <w:pPr>
              <w:rPr>
                <w:rFonts w:cs="Calibri"/>
                <w:color w:val="000000"/>
              </w:rPr>
            </w:pPr>
            <w:r w:rsidRPr="00532467">
              <w:rPr>
                <w:rFonts w:cs="Calibri"/>
                <w:color w:val="000000"/>
              </w:rPr>
              <w:t>0024</w:t>
            </w:r>
          </w:p>
        </w:tc>
        <w:tc>
          <w:tcPr>
            <w:tcW w:w="524" w:type="dxa"/>
            <w:tcBorders>
              <w:top w:val="nil"/>
              <w:left w:val="nil"/>
              <w:bottom w:val="single" w:sz="4" w:space="0" w:color="auto"/>
              <w:right w:val="single" w:sz="4" w:space="0" w:color="auto"/>
            </w:tcBorders>
            <w:shd w:val="clear" w:color="auto" w:fill="auto"/>
            <w:noWrap/>
            <w:vAlign w:val="bottom"/>
            <w:hideMark/>
          </w:tcPr>
          <w:p w14:paraId="7AF90C9A" w14:textId="77777777" w:rsidR="00C70760" w:rsidRPr="00532467" w:rsidRDefault="00C70760" w:rsidP="0081258C">
            <w:pPr>
              <w:rPr>
                <w:rFonts w:cs="Calibri"/>
                <w:color w:val="000000"/>
              </w:rPr>
            </w:pPr>
            <w:r w:rsidRPr="00532467">
              <w:rPr>
                <w:rFonts w:cs="Calibri"/>
                <w:color w:val="000000"/>
              </w:rPr>
              <w:t>24/2025</w:t>
            </w:r>
          </w:p>
        </w:tc>
        <w:tc>
          <w:tcPr>
            <w:tcW w:w="931" w:type="dxa"/>
            <w:tcBorders>
              <w:top w:val="nil"/>
              <w:left w:val="nil"/>
              <w:bottom w:val="single" w:sz="4" w:space="0" w:color="auto"/>
              <w:right w:val="single" w:sz="4" w:space="0" w:color="auto"/>
            </w:tcBorders>
            <w:shd w:val="clear" w:color="auto" w:fill="auto"/>
            <w:noWrap/>
            <w:vAlign w:val="bottom"/>
            <w:hideMark/>
          </w:tcPr>
          <w:p w14:paraId="3F657C4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35DDE9A" w14:textId="77777777" w:rsidR="00C70760" w:rsidRPr="00532467" w:rsidRDefault="00C70760" w:rsidP="0081258C">
            <w:pPr>
              <w:rPr>
                <w:rFonts w:cs="Calibri"/>
                <w:color w:val="000000"/>
              </w:rPr>
            </w:pPr>
            <w:r w:rsidRPr="00532467">
              <w:rPr>
                <w:rFonts w:cs="Calibri"/>
                <w:color w:val="000000"/>
              </w:rPr>
              <w:t>Stručni nadzor - izgradnja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33318ADE"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EA94716" w14:textId="77777777" w:rsidR="00C70760" w:rsidRPr="00532467" w:rsidRDefault="00C70760" w:rsidP="0081258C">
            <w:pPr>
              <w:rPr>
                <w:rFonts w:cs="Calibri"/>
                <w:color w:val="000000"/>
              </w:rPr>
            </w:pPr>
            <w:r w:rsidRPr="00532467">
              <w:rPr>
                <w:rFonts w:cs="Calibri"/>
                <w:color w:val="000000"/>
              </w:rPr>
              <w:t>71247000 - Nadzor građevinskih radova</w:t>
            </w:r>
          </w:p>
        </w:tc>
        <w:tc>
          <w:tcPr>
            <w:tcW w:w="559" w:type="dxa"/>
            <w:tcBorders>
              <w:top w:val="nil"/>
              <w:left w:val="nil"/>
              <w:bottom w:val="single" w:sz="4" w:space="0" w:color="auto"/>
              <w:right w:val="single" w:sz="4" w:space="0" w:color="auto"/>
            </w:tcBorders>
            <w:shd w:val="clear" w:color="auto" w:fill="auto"/>
            <w:noWrap/>
            <w:vAlign w:val="bottom"/>
            <w:hideMark/>
          </w:tcPr>
          <w:p w14:paraId="0F18C1B4" w14:textId="77777777" w:rsidR="00C70760" w:rsidRPr="00532467" w:rsidRDefault="00C70760" w:rsidP="0081258C">
            <w:pPr>
              <w:jc w:val="right"/>
              <w:rPr>
                <w:rFonts w:cs="Calibri"/>
                <w:color w:val="000000"/>
              </w:rPr>
            </w:pPr>
            <w:r w:rsidRPr="00532467">
              <w:rPr>
                <w:rFonts w:cs="Calibri"/>
                <w:color w:val="000000"/>
              </w:rPr>
              <w:t>15.000,00</w:t>
            </w:r>
          </w:p>
        </w:tc>
        <w:tc>
          <w:tcPr>
            <w:tcW w:w="547" w:type="dxa"/>
            <w:tcBorders>
              <w:top w:val="nil"/>
              <w:left w:val="nil"/>
              <w:bottom w:val="single" w:sz="4" w:space="0" w:color="auto"/>
              <w:right w:val="single" w:sz="4" w:space="0" w:color="auto"/>
            </w:tcBorders>
            <w:shd w:val="clear" w:color="auto" w:fill="auto"/>
            <w:vAlign w:val="bottom"/>
            <w:hideMark/>
          </w:tcPr>
          <w:p w14:paraId="43CBDE6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F1FB7E2"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EDE4837"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0857492"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AD5D1FE"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47E5C5A7"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4DC835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AA77B1F"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62B17EB"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E419365" w14:textId="77777777" w:rsidR="00C70760" w:rsidRPr="00532467" w:rsidRDefault="00C70760" w:rsidP="0081258C">
            <w:pPr>
              <w:rPr>
                <w:rFonts w:ascii="Times New Roman" w:hAnsi="Times New Roman"/>
                <w:sz w:val="20"/>
                <w:szCs w:val="20"/>
              </w:rPr>
            </w:pPr>
          </w:p>
        </w:tc>
      </w:tr>
      <w:tr w:rsidR="00C70760" w:rsidRPr="00532467" w14:paraId="6D890EBA"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484075E8" w14:textId="77777777" w:rsidR="00C70760" w:rsidRPr="00532467" w:rsidRDefault="00C70760" w:rsidP="0081258C">
            <w:pPr>
              <w:rPr>
                <w:rFonts w:cs="Calibri"/>
                <w:color w:val="000000"/>
              </w:rPr>
            </w:pPr>
            <w:r w:rsidRPr="00532467">
              <w:rPr>
                <w:rFonts w:cs="Calibri"/>
                <w:color w:val="000000"/>
              </w:rPr>
              <w:t>0025</w:t>
            </w:r>
          </w:p>
        </w:tc>
        <w:tc>
          <w:tcPr>
            <w:tcW w:w="524" w:type="dxa"/>
            <w:tcBorders>
              <w:top w:val="nil"/>
              <w:left w:val="nil"/>
              <w:bottom w:val="single" w:sz="4" w:space="0" w:color="auto"/>
              <w:right w:val="single" w:sz="4" w:space="0" w:color="auto"/>
            </w:tcBorders>
            <w:shd w:val="clear" w:color="auto" w:fill="auto"/>
            <w:noWrap/>
            <w:vAlign w:val="bottom"/>
            <w:hideMark/>
          </w:tcPr>
          <w:p w14:paraId="6BF8165A" w14:textId="77777777" w:rsidR="00C70760" w:rsidRPr="00532467" w:rsidRDefault="00C70760" w:rsidP="0081258C">
            <w:pPr>
              <w:rPr>
                <w:rFonts w:cs="Calibri"/>
                <w:color w:val="000000"/>
              </w:rPr>
            </w:pPr>
            <w:r w:rsidRPr="00532467">
              <w:rPr>
                <w:rFonts w:cs="Calibri"/>
                <w:color w:val="000000"/>
              </w:rPr>
              <w:t>25/2025</w:t>
            </w:r>
          </w:p>
        </w:tc>
        <w:tc>
          <w:tcPr>
            <w:tcW w:w="931" w:type="dxa"/>
            <w:tcBorders>
              <w:top w:val="nil"/>
              <w:left w:val="nil"/>
              <w:bottom w:val="single" w:sz="4" w:space="0" w:color="auto"/>
              <w:right w:val="single" w:sz="4" w:space="0" w:color="auto"/>
            </w:tcBorders>
            <w:shd w:val="clear" w:color="auto" w:fill="auto"/>
            <w:noWrap/>
            <w:vAlign w:val="bottom"/>
            <w:hideMark/>
          </w:tcPr>
          <w:p w14:paraId="277E6911"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7917A15" w14:textId="77777777" w:rsidR="00C70760" w:rsidRPr="00532467" w:rsidRDefault="00C70760" w:rsidP="0081258C">
            <w:pPr>
              <w:rPr>
                <w:rFonts w:cs="Calibri"/>
                <w:color w:val="000000"/>
              </w:rPr>
            </w:pPr>
            <w:r w:rsidRPr="00532467">
              <w:rPr>
                <w:rFonts w:cs="Calibri"/>
                <w:color w:val="000000"/>
              </w:rPr>
              <w:t>Tehnička pomoć u provedbi projekta izgradnje biciklističke staze</w:t>
            </w:r>
          </w:p>
        </w:tc>
        <w:tc>
          <w:tcPr>
            <w:tcW w:w="379" w:type="dxa"/>
            <w:tcBorders>
              <w:top w:val="nil"/>
              <w:left w:val="nil"/>
              <w:bottom w:val="single" w:sz="4" w:space="0" w:color="auto"/>
              <w:right w:val="single" w:sz="4" w:space="0" w:color="auto"/>
            </w:tcBorders>
            <w:shd w:val="clear" w:color="auto" w:fill="auto"/>
            <w:vAlign w:val="bottom"/>
            <w:hideMark/>
          </w:tcPr>
          <w:p w14:paraId="6305475A"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C8F2BB9" w14:textId="77777777" w:rsidR="00C70760" w:rsidRPr="00532467" w:rsidRDefault="00C70760" w:rsidP="0081258C">
            <w:pPr>
              <w:rPr>
                <w:rFonts w:cs="Calibri"/>
                <w:color w:val="000000"/>
              </w:rPr>
            </w:pPr>
            <w:r w:rsidRPr="00532467">
              <w:rPr>
                <w:rFonts w:cs="Calibri"/>
                <w:color w:val="000000"/>
              </w:rPr>
              <w:t>72224000 - Usluge savjetovanja na području vođenja projekta</w:t>
            </w:r>
          </w:p>
        </w:tc>
        <w:tc>
          <w:tcPr>
            <w:tcW w:w="559" w:type="dxa"/>
            <w:tcBorders>
              <w:top w:val="nil"/>
              <w:left w:val="nil"/>
              <w:bottom w:val="single" w:sz="4" w:space="0" w:color="auto"/>
              <w:right w:val="single" w:sz="4" w:space="0" w:color="auto"/>
            </w:tcBorders>
            <w:shd w:val="clear" w:color="auto" w:fill="auto"/>
            <w:noWrap/>
            <w:vAlign w:val="bottom"/>
            <w:hideMark/>
          </w:tcPr>
          <w:p w14:paraId="7B8D44DA" w14:textId="77777777" w:rsidR="00C70760" w:rsidRPr="00532467" w:rsidRDefault="00C70760" w:rsidP="0081258C">
            <w:pPr>
              <w:jc w:val="right"/>
              <w:rPr>
                <w:rFonts w:cs="Calibri"/>
                <w:color w:val="000000"/>
              </w:rPr>
            </w:pPr>
            <w:r w:rsidRPr="00532467">
              <w:rPr>
                <w:rFonts w:cs="Calibri"/>
                <w:color w:val="000000"/>
              </w:rPr>
              <w:t>8.000,00</w:t>
            </w:r>
          </w:p>
        </w:tc>
        <w:tc>
          <w:tcPr>
            <w:tcW w:w="547" w:type="dxa"/>
            <w:tcBorders>
              <w:top w:val="nil"/>
              <w:left w:val="nil"/>
              <w:bottom w:val="single" w:sz="4" w:space="0" w:color="auto"/>
              <w:right w:val="single" w:sz="4" w:space="0" w:color="auto"/>
            </w:tcBorders>
            <w:shd w:val="clear" w:color="auto" w:fill="auto"/>
            <w:vAlign w:val="bottom"/>
            <w:hideMark/>
          </w:tcPr>
          <w:p w14:paraId="75974791"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7A186ED"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AC218AD"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33971E0"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6DD26DB9" w14:textId="77777777" w:rsidR="00C70760" w:rsidRPr="00532467" w:rsidRDefault="00C70760" w:rsidP="0081258C">
            <w:pPr>
              <w:rPr>
                <w:rFonts w:cs="Calibri"/>
                <w:color w:val="000000"/>
              </w:rPr>
            </w:pPr>
            <w:r w:rsidRPr="00532467">
              <w:rPr>
                <w:rFonts w:cs="Calibri"/>
                <w:color w:val="000000"/>
              </w:rPr>
              <w:t>DA</w:t>
            </w:r>
          </w:p>
        </w:tc>
        <w:tc>
          <w:tcPr>
            <w:tcW w:w="425" w:type="dxa"/>
            <w:tcBorders>
              <w:top w:val="nil"/>
              <w:left w:val="nil"/>
              <w:bottom w:val="single" w:sz="4" w:space="0" w:color="auto"/>
              <w:right w:val="single" w:sz="4" w:space="0" w:color="auto"/>
            </w:tcBorders>
            <w:shd w:val="clear" w:color="auto" w:fill="auto"/>
            <w:vAlign w:val="bottom"/>
            <w:hideMark/>
          </w:tcPr>
          <w:p w14:paraId="3CC839C2"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85CA28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4D37007"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E7DA0B8"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48BAD6D" w14:textId="77777777" w:rsidR="00C70760" w:rsidRPr="00532467" w:rsidRDefault="00C70760" w:rsidP="0081258C">
            <w:pPr>
              <w:rPr>
                <w:rFonts w:ascii="Times New Roman" w:hAnsi="Times New Roman"/>
                <w:sz w:val="20"/>
                <w:szCs w:val="20"/>
              </w:rPr>
            </w:pPr>
          </w:p>
        </w:tc>
      </w:tr>
      <w:tr w:rsidR="00C70760" w:rsidRPr="00532467" w14:paraId="64982227"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E06F77F" w14:textId="77777777" w:rsidR="00C70760" w:rsidRPr="00532467" w:rsidRDefault="00C70760" w:rsidP="0081258C">
            <w:pPr>
              <w:rPr>
                <w:rFonts w:cs="Calibri"/>
                <w:color w:val="000000"/>
              </w:rPr>
            </w:pPr>
            <w:r w:rsidRPr="00532467">
              <w:rPr>
                <w:rFonts w:cs="Calibri"/>
                <w:color w:val="000000"/>
              </w:rPr>
              <w:t>0026</w:t>
            </w:r>
          </w:p>
        </w:tc>
        <w:tc>
          <w:tcPr>
            <w:tcW w:w="524" w:type="dxa"/>
            <w:tcBorders>
              <w:top w:val="nil"/>
              <w:left w:val="nil"/>
              <w:bottom w:val="single" w:sz="4" w:space="0" w:color="auto"/>
              <w:right w:val="single" w:sz="4" w:space="0" w:color="auto"/>
            </w:tcBorders>
            <w:shd w:val="clear" w:color="auto" w:fill="auto"/>
            <w:noWrap/>
            <w:vAlign w:val="bottom"/>
            <w:hideMark/>
          </w:tcPr>
          <w:p w14:paraId="2C519BC7" w14:textId="77777777" w:rsidR="00C70760" w:rsidRPr="00532467" w:rsidRDefault="00C70760" w:rsidP="0081258C">
            <w:pPr>
              <w:rPr>
                <w:rFonts w:cs="Calibri"/>
                <w:color w:val="000000"/>
              </w:rPr>
            </w:pPr>
            <w:r w:rsidRPr="00532467">
              <w:rPr>
                <w:rFonts w:cs="Calibri"/>
                <w:color w:val="000000"/>
              </w:rPr>
              <w:t>26/2025</w:t>
            </w:r>
          </w:p>
        </w:tc>
        <w:tc>
          <w:tcPr>
            <w:tcW w:w="931" w:type="dxa"/>
            <w:tcBorders>
              <w:top w:val="nil"/>
              <w:left w:val="nil"/>
              <w:bottom w:val="single" w:sz="4" w:space="0" w:color="auto"/>
              <w:right w:val="single" w:sz="4" w:space="0" w:color="auto"/>
            </w:tcBorders>
            <w:shd w:val="clear" w:color="auto" w:fill="auto"/>
            <w:noWrap/>
            <w:vAlign w:val="bottom"/>
            <w:hideMark/>
          </w:tcPr>
          <w:p w14:paraId="51D1F690" w14:textId="77777777" w:rsidR="00C70760" w:rsidRPr="00532467" w:rsidRDefault="00C70760" w:rsidP="0081258C">
            <w:pPr>
              <w:rPr>
                <w:rFonts w:cs="Calibri"/>
                <w:color w:val="000000"/>
              </w:rPr>
            </w:pPr>
            <w:r w:rsidRPr="00532467">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7EECC0E9" w14:textId="77777777" w:rsidR="00C70760" w:rsidRPr="00532467" w:rsidRDefault="00C70760" w:rsidP="0081258C">
            <w:pPr>
              <w:rPr>
                <w:rFonts w:cs="Calibri"/>
                <w:color w:val="000000"/>
              </w:rPr>
            </w:pPr>
            <w:r w:rsidRPr="00532467">
              <w:rPr>
                <w:rFonts w:cs="Calibri"/>
                <w:color w:val="000000"/>
              </w:rPr>
              <w:t>Radovi na sanaciji nerazvrstane ceste Horvatov brijeg</w:t>
            </w:r>
          </w:p>
        </w:tc>
        <w:tc>
          <w:tcPr>
            <w:tcW w:w="379" w:type="dxa"/>
            <w:tcBorders>
              <w:top w:val="nil"/>
              <w:left w:val="nil"/>
              <w:bottom w:val="single" w:sz="4" w:space="0" w:color="auto"/>
              <w:right w:val="single" w:sz="4" w:space="0" w:color="auto"/>
            </w:tcBorders>
            <w:shd w:val="clear" w:color="auto" w:fill="auto"/>
            <w:vAlign w:val="bottom"/>
            <w:hideMark/>
          </w:tcPr>
          <w:p w14:paraId="5BB1993D"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75096E5" w14:textId="77777777" w:rsidR="00C70760" w:rsidRPr="00532467" w:rsidRDefault="00C70760" w:rsidP="0081258C">
            <w:pPr>
              <w:rPr>
                <w:rFonts w:cs="Calibri"/>
                <w:color w:val="000000"/>
              </w:rPr>
            </w:pPr>
            <w:r w:rsidRPr="00532467">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79B9B1F2" w14:textId="77777777" w:rsidR="00C70760" w:rsidRPr="00532467" w:rsidRDefault="00C70760" w:rsidP="0081258C">
            <w:pPr>
              <w:jc w:val="right"/>
              <w:rPr>
                <w:rFonts w:cs="Calibri"/>
                <w:color w:val="000000"/>
              </w:rPr>
            </w:pPr>
            <w:r w:rsidRPr="00532467">
              <w:rPr>
                <w:rFonts w:cs="Calibri"/>
                <w:color w:val="000000"/>
              </w:rPr>
              <w:t>117.600,00</w:t>
            </w:r>
          </w:p>
        </w:tc>
        <w:tc>
          <w:tcPr>
            <w:tcW w:w="547" w:type="dxa"/>
            <w:tcBorders>
              <w:top w:val="nil"/>
              <w:left w:val="nil"/>
              <w:bottom w:val="single" w:sz="4" w:space="0" w:color="auto"/>
              <w:right w:val="single" w:sz="4" w:space="0" w:color="auto"/>
            </w:tcBorders>
            <w:shd w:val="clear" w:color="auto" w:fill="auto"/>
            <w:vAlign w:val="bottom"/>
            <w:hideMark/>
          </w:tcPr>
          <w:p w14:paraId="63EC7A30" w14:textId="77777777" w:rsidR="00C70760" w:rsidRPr="00532467" w:rsidRDefault="00C70760" w:rsidP="0081258C">
            <w:pPr>
              <w:rPr>
                <w:rFonts w:cs="Calibri"/>
                <w:color w:val="000000"/>
              </w:rPr>
            </w:pPr>
            <w:r w:rsidRPr="00532467">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2186539"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CEFF0C1"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1BF40D09"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CA4D27B"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A2BAC12" w14:textId="77777777" w:rsidR="00C70760" w:rsidRPr="00532467" w:rsidRDefault="00C70760" w:rsidP="0081258C">
            <w:pPr>
              <w:rPr>
                <w:rFonts w:cs="Calibri"/>
                <w:color w:val="000000"/>
              </w:rPr>
            </w:pPr>
            <w:r w:rsidRPr="00532467">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58752440" w14:textId="77777777" w:rsidR="00C70760" w:rsidRPr="00532467" w:rsidRDefault="00C70760" w:rsidP="0081258C">
            <w:pPr>
              <w:rPr>
                <w:rFonts w:cs="Calibri"/>
                <w:color w:val="000000"/>
              </w:rPr>
            </w:pPr>
            <w:r w:rsidRPr="00532467">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20FC92C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4989D5D"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DD9B8ED" w14:textId="77777777" w:rsidR="00C70760" w:rsidRPr="00532467" w:rsidRDefault="00C70760" w:rsidP="0081258C">
            <w:pPr>
              <w:rPr>
                <w:rFonts w:ascii="Times New Roman" w:hAnsi="Times New Roman"/>
                <w:sz w:val="20"/>
                <w:szCs w:val="20"/>
              </w:rPr>
            </w:pPr>
          </w:p>
        </w:tc>
      </w:tr>
      <w:tr w:rsidR="00C70760" w:rsidRPr="00532467" w14:paraId="3690DFFD"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B632C01" w14:textId="77777777" w:rsidR="00C70760" w:rsidRPr="00532467" w:rsidRDefault="00C70760" w:rsidP="0081258C">
            <w:pPr>
              <w:rPr>
                <w:rFonts w:cs="Calibri"/>
                <w:color w:val="000000"/>
              </w:rPr>
            </w:pPr>
            <w:r w:rsidRPr="00532467">
              <w:rPr>
                <w:rFonts w:cs="Calibri"/>
                <w:color w:val="000000"/>
              </w:rPr>
              <w:lastRenderedPageBreak/>
              <w:t>0027</w:t>
            </w:r>
          </w:p>
        </w:tc>
        <w:tc>
          <w:tcPr>
            <w:tcW w:w="524" w:type="dxa"/>
            <w:tcBorders>
              <w:top w:val="nil"/>
              <w:left w:val="nil"/>
              <w:bottom w:val="single" w:sz="4" w:space="0" w:color="auto"/>
              <w:right w:val="single" w:sz="4" w:space="0" w:color="auto"/>
            </w:tcBorders>
            <w:shd w:val="clear" w:color="auto" w:fill="auto"/>
            <w:noWrap/>
            <w:vAlign w:val="bottom"/>
            <w:hideMark/>
          </w:tcPr>
          <w:p w14:paraId="669BE32D" w14:textId="77777777" w:rsidR="00C70760" w:rsidRPr="00532467" w:rsidRDefault="00C70760" w:rsidP="0081258C">
            <w:pPr>
              <w:rPr>
                <w:rFonts w:cs="Calibri"/>
                <w:color w:val="000000"/>
              </w:rPr>
            </w:pPr>
            <w:r w:rsidRPr="00532467">
              <w:rPr>
                <w:rFonts w:cs="Calibri"/>
                <w:color w:val="000000"/>
              </w:rPr>
              <w:t>27/2025</w:t>
            </w:r>
          </w:p>
        </w:tc>
        <w:tc>
          <w:tcPr>
            <w:tcW w:w="931" w:type="dxa"/>
            <w:tcBorders>
              <w:top w:val="nil"/>
              <w:left w:val="nil"/>
              <w:bottom w:val="single" w:sz="4" w:space="0" w:color="auto"/>
              <w:right w:val="single" w:sz="4" w:space="0" w:color="auto"/>
            </w:tcBorders>
            <w:shd w:val="clear" w:color="auto" w:fill="auto"/>
            <w:noWrap/>
            <w:vAlign w:val="bottom"/>
            <w:hideMark/>
          </w:tcPr>
          <w:p w14:paraId="056713C3"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E6DCE38" w14:textId="77777777" w:rsidR="00C70760" w:rsidRPr="00532467" w:rsidRDefault="00C70760" w:rsidP="0081258C">
            <w:pPr>
              <w:rPr>
                <w:rFonts w:cs="Calibri"/>
                <w:color w:val="000000"/>
              </w:rPr>
            </w:pPr>
            <w:r w:rsidRPr="00532467">
              <w:rPr>
                <w:rFonts w:cs="Calibri"/>
                <w:color w:val="000000"/>
              </w:rPr>
              <w:t>Obilježavanje Dana Općine</w:t>
            </w:r>
          </w:p>
        </w:tc>
        <w:tc>
          <w:tcPr>
            <w:tcW w:w="379" w:type="dxa"/>
            <w:tcBorders>
              <w:top w:val="nil"/>
              <w:left w:val="nil"/>
              <w:bottom w:val="single" w:sz="4" w:space="0" w:color="auto"/>
              <w:right w:val="single" w:sz="4" w:space="0" w:color="auto"/>
            </w:tcBorders>
            <w:shd w:val="clear" w:color="auto" w:fill="auto"/>
            <w:vAlign w:val="bottom"/>
            <w:hideMark/>
          </w:tcPr>
          <w:p w14:paraId="358D24E5"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2CD23E9" w14:textId="77777777" w:rsidR="00C70760" w:rsidRPr="00532467" w:rsidRDefault="00C70760" w:rsidP="0081258C">
            <w:pPr>
              <w:rPr>
                <w:rFonts w:cs="Calibri"/>
                <w:color w:val="000000"/>
              </w:rPr>
            </w:pPr>
            <w:r w:rsidRPr="00532467">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12E75666" w14:textId="77777777" w:rsidR="00C70760" w:rsidRPr="00532467" w:rsidRDefault="00C70760" w:rsidP="0081258C">
            <w:pPr>
              <w:jc w:val="right"/>
              <w:rPr>
                <w:rFonts w:cs="Calibri"/>
                <w:color w:val="000000"/>
              </w:rPr>
            </w:pPr>
            <w:r w:rsidRPr="00532467">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4FEA35BD"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71C645B"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742E8F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CEF8FB6"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D69265D"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5F19156"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F6131AA"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EBAFAAE"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2FE0B2"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45CBCD54" w14:textId="77777777" w:rsidR="00C70760" w:rsidRPr="00532467" w:rsidRDefault="00C70760" w:rsidP="0081258C">
            <w:pPr>
              <w:rPr>
                <w:rFonts w:ascii="Times New Roman" w:hAnsi="Times New Roman"/>
                <w:sz w:val="20"/>
                <w:szCs w:val="20"/>
              </w:rPr>
            </w:pPr>
          </w:p>
        </w:tc>
      </w:tr>
      <w:tr w:rsidR="00C70760" w:rsidRPr="00532467" w14:paraId="0E06E3B6"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EEDC9E5" w14:textId="77777777" w:rsidR="00C70760" w:rsidRPr="00532467" w:rsidRDefault="00C70760" w:rsidP="0081258C">
            <w:pPr>
              <w:rPr>
                <w:rFonts w:cs="Calibri"/>
                <w:color w:val="000000"/>
              </w:rPr>
            </w:pPr>
            <w:r w:rsidRPr="00532467">
              <w:rPr>
                <w:rFonts w:cs="Calibri"/>
                <w:color w:val="000000"/>
              </w:rPr>
              <w:t>0028</w:t>
            </w:r>
          </w:p>
        </w:tc>
        <w:tc>
          <w:tcPr>
            <w:tcW w:w="524" w:type="dxa"/>
            <w:tcBorders>
              <w:top w:val="nil"/>
              <w:left w:val="nil"/>
              <w:bottom w:val="single" w:sz="4" w:space="0" w:color="auto"/>
              <w:right w:val="single" w:sz="4" w:space="0" w:color="auto"/>
            </w:tcBorders>
            <w:shd w:val="clear" w:color="auto" w:fill="auto"/>
            <w:noWrap/>
            <w:vAlign w:val="bottom"/>
            <w:hideMark/>
          </w:tcPr>
          <w:p w14:paraId="33673FFE" w14:textId="77777777" w:rsidR="00C70760" w:rsidRPr="00532467" w:rsidRDefault="00C70760" w:rsidP="0081258C">
            <w:pPr>
              <w:rPr>
                <w:rFonts w:cs="Calibri"/>
                <w:color w:val="000000"/>
              </w:rPr>
            </w:pPr>
            <w:r w:rsidRPr="00532467">
              <w:rPr>
                <w:rFonts w:cs="Calibri"/>
                <w:color w:val="000000"/>
              </w:rPr>
              <w:t>28/2025</w:t>
            </w:r>
          </w:p>
        </w:tc>
        <w:tc>
          <w:tcPr>
            <w:tcW w:w="931" w:type="dxa"/>
            <w:tcBorders>
              <w:top w:val="nil"/>
              <w:left w:val="nil"/>
              <w:bottom w:val="single" w:sz="4" w:space="0" w:color="auto"/>
              <w:right w:val="single" w:sz="4" w:space="0" w:color="auto"/>
            </w:tcBorders>
            <w:shd w:val="clear" w:color="auto" w:fill="auto"/>
            <w:noWrap/>
            <w:vAlign w:val="bottom"/>
            <w:hideMark/>
          </w:tcPr>
          <w:p w14:paraId="1B0EB90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EDD45DE" w14:textId="77777777" w:rsidR="00C70760" w:rsidRPr="00532467" w:rsidRDefault="00C70760" w:rsidP="0081258C">
            <w:pPr>
              <w:rPr>
                <w:rFonts w:cs="Calibri"/>
                <w:color w:val="000000"/>
              </w:rPr>
            </w:pPr>
            <w:r w:rsidRPr="00532467">
              <w:rPr>
                <w:rFonts w:cs="Calibri"/>
                <w:color w:val="000000"/>
              </w:rPr>
              <w:t>Uskrsni sajam</w:t>
            </w:r>
          </w:p>
        </w:tc>
        <w:tc>
          <w:tcPr>
            <w:tcW w:w="379" w:type="dxa"/>
            <w:tcBorders>
              <w:top w:val="nil"/>
              <w:left w:val="nil"/>
              <w:bottom w:val="single" w:sz="4" w:space="0" w:color="auto"/>
              <w:right w:val="single" w:sz="4" w:space="0" w:color="auto"/>
            </w:tcBorders>
            <w:shd w:val="clear" w:color="auto" w:fill="auto"/>
            <w:vAlign w:val="bottom"/>
            <w:hideMark/>
          </w:tcPr>
          <w:p w14:paraId="29CE26F3"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4B8EED3" w14:textId="77777777" w:rsidR="00C70760" w:rsidRPr="00532467" w:rsidRDefault="00C70760" w:rsidP="0081258C">
            <w:pPr>
              <w:rPr>
                <w:rFonts w:cs="Calibri"/>
                <w:color w:val="000000"/>
              </w:rPr>
            </w:pPr>
            <w:r w:rsidRPr="00532467">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25AEF77C" w14:textId="77777777" w:rsidR="00C70760" w:rsidRPr="00532467" w:rsidRDefault="00C70760" w:rsidP="0081258C">
            <w:pPr>
              <w:jc w:val="right"/>
              <w:rPr>
                <w:rFonts w:cs="Calibri"/>
                <w:color w:val="000000"/>
              </w:rPr>
            </w:pPr>
            <w:r w:rsidRPr="00532467">
              <w:rPr>
                <w:rFonts w:cs="Calibri"/>
                <w:color w:val="000000"/>
              </w:rPr>
              <w:t>16.496,00</w:t>
            </w:r>
          </w:p>
        </w:tc>
        <w:tc>
          <w:tcPr>
            <w:tcW w:w="547" w:type="dxa"/>
            <w:tcBorders>
              <w:top w:val="nil"/>
              <w:left w:val="nil"/>
              <w:bottom w:val="single" w:sz="4" w:space="0" w:color="auto"/>
              <w:right w:val="single" w:sz="4" w:space="0" w:color="auto"/>
            </w:tcBorders>
            <w:shd w:val="clear" w:color="auto" w:fill="auto"/>
            <w:vAlign w:val="bottom"/>
            <w:hideMark/>
          </w:tcPr>
          <w:p w14:paraId="445919ED"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94476AF"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289EC65"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03EA9D8"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F06A46D"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CDEC515"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3BAE85"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1A2C968"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15713F"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AA66F40" w14:textId="77777777" w:rsidR="00C70760" w:rsidRPr="00532467" w:rsidRDefault="00C70760" w:rsidP="0081258C">
            <w:pPr>
              <w:rPr>
                <w:rFonts w:ascii="Times New Roman" w:hAnsi="Times New Roman"/>
                <w:sz w:val="20"/>
                <w:szCs w:val="20"/>
              </w:rPr>
            </w:pPr>
          </w:p>
        </w:tc>
      </w:tr>
      <w:tr w:rsidR="00C70760" w:rsidRPr="00532467" w14:paraId="276D89F3"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5A8174" w14:textId="77777777" w:rsidR="00C70760" w:rsidRPr="00532467" w:rsidRDefault="00C70760" w:rsidP="0081258C">
            <w:pPr>
              <w:rPr>
                <w:rFonts w:cs="Calibri"/>
                <w:color w:val="000000"/>
              </w:rPr>
            </w:pPr>
            <w:r w:rsidRPr="00532467">
              <w:rPr>
                <w:rFonts w:cs="Calibri"/>
                <w:color w:val="000000"/>
              </w:rPr>
              <w:t>0029</w:t>
            </w:r>
          </w:p>
        </w:tc>
        <w:tc>
          <w:tcPr>
            <w:tcW w:w="524" w:type="dxa"/>
            <w:tcBorders>
              <w:top w:val="nil"/>
              <w:left w:val="nil"/>
              <w:bottom w:val="single" w:sz="4" w:space="0" w:color="auto"/>
              <w:right w:val="single" w:sz="4" w:space="0" w:color="auto"/>
            </w:tcBorders>
            <w:shd w:val="clear" w:color="auto" w:fill="auto"/>
            <w:noWrap/>
            <w:vAlign w:val="bottom"/>
            <w:hideMark/>
          </w:tcPr>
          <w:p w14:paraId="60250BCA" w14:textId="77777777" w:rsidR="00C70760" w:rsidRPr="00532467" w:rsidRDefault="00C70760" w:rsidP="0081258C">
            <w:pPr>
              <w:rPr>
                <w:rFonts w:cs="Calibri"/>
                <w:color w:val="000000"/>
              </w:rPr>
            </w:pPr>
            <w:r w:rsidRPr="00532467">
              <w:rPr>
                <w:rFonts w:cs="Calibri"/>
                <w:color w:val="000000"/>
              </w:rPr>
              <w:t>29/2025</w:t>
            </w:r>
          </w:p>
        </w:tc>
        <w:tc>
          <w:tcPr>
            <w:tcW w:w="931" w:type="dxa"/>
            <w:tcBorders>
              <w:top w:val="nil"/>
              <w:left w:val="nil"/>
              <w:bottom w:val="single" w:sz="4" w:space="0" w:color="auto"/>
              <w:right w:val="single" w:sz="4" w:space="0" w:color="auto"/>
            </w:tcBorders>
            <w:shd w:val="clear" w:color="auto" w:fill="auto"/>
            <w:noWrap/>
            <w:vAlign w:val="bottom"/>
            <w:hideMark/>
          </w:tcPr>
          <w:p w14:paraId="08423D9F"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042AC30" w14:textId="77777777" w:rsidR="00C70760" w:rsidRPr="00532467" w:rsidRDefault="00C70760" w:rsidP="0081258C">
            <w:pPr>
              <w:rPr>
                <w:rFonts w:cs="Calibri"/>
                <w:color w:val="000000"/>
              </w:rPr>
            </w:pPr>
            <w:r w:rsidRPr="00532467">
              <w:rPr>
                <w:rFonts w:cs="Calibri"/>
                <w:color w:val="000000"/>
              </w:rPr>
              <w:t xml:space="preserve">Berba 2025 - </w:t>
            </w:r>
            <w:proofErr w:type="spellStart"/>
            <w:r w:rsidRPr="00532467">
              <w:rPr>
                <w:rFonts w:cs="Calibri"/>
                <w:color w:val="000000"/>
              </w:rPr>
              <w:t>Kak</w:t>
            </w:r>
            <w:proofErr w:type="spellEnd"/>
            <w:r w:rsidRPr="00532467">
              <w:rPr>
                <w:rFonts w:cs="Calibri"/>
                <w:color w:val="000000"/>
              </w:rPr>
              <w:t xml:space="preserve"> su brali naši stari</w:t>
            </w:r>
          </w:p>
        </w:tc>
        <w:tc>
          <w:tcPr>
            <w:tcW w:w="379" w:type="dxa"/>
            <w:tcBorders>
              <w:top w:val="nil"/>
              <w:left w:val="nil"/>
              <w:bottom w:val="single" w:sz="4" w:space="0" w:color="auto"/>
              <w:right w:val="single" w:sz="4" w:space="0" w:color="auto"/>
            </w:tcBorders>
            <w:shd w:val="clear" w:color="auto" w:fill="auto"/>
            <w:vAlign w:val="bottom"/>
            <w:hideMark/>
          </w:tcPr>
          <w:p w14:paraId="48D4ACD1"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21F69FAD" w14:textId="77777777" w:rsidR="00C70760" w:rsidRPr="00532467" w:rsidRDefault="00C70760" w:rsidP="0081258C">
            <w:pPr>
              <w:rPr>
                <w:rFonts w:cs="Calibri"/>
                <w:color w:val="000000"/>
              </w:rPr>
            </w:pPr>
            <w:r w:rsidRPr="00532467">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0D5869D8" w14:textId="77777777" w:rsidR="00C70760" w:rsidRPr="00532467" w:rsidRDefault="00C70760" w:rsidP="0081258C">
            <w:pPr>
              <w:jc w:val="right"/>
              <w:rPr>
                <w:rFonts w:cs="Calibri"/>
                <w:color w:val="000000"/>
              </w:rPr>
            </w:pPr>
            <w:r w:rsidRPr="00532467">
              <w:rPr>
                <w:rFonts w:cs="Calibri"/>
                <w:color w:val="000000"/>
              </w:rPr>
              <w:t>6.371,20</w:t>
            </w:r>
          </w:p>
        </w:tc>
        <w:tc>
          <w:tcPr>
            <w:tcW w:w="547" w:type="dxa"/>
            <w:tcBorders>
              <w:top w:val="nil"/>
              <w:left w:val="nil"/>
              <w:bottom w:val="single" w:sz="4" w:space="0" w:color="auto"/>
              <w:right w:val="single" w:sz="4" w:space="0" w:color="auto"/>
            </w:tcBorders>
            <w:shd w:val="clear" w:color="auto" w:fill="auto"/>
            <w:vAlign w:val="bottom"/>
            <w:hideMark/>
          </w:tcPr>
          <w:p w14:paraId="13E14D9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569CC8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6D845DE"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1FCFB90"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14B99B4"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C5478CA"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FAAB48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2DC5C09"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AC39991"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CE7106A" w14:textId="77777777" w:rsidR="00C70760" w:rsidRPr="00532467" w:rsidRDefault="00C70760" w:rsidP="0081258C">
            <w:pPr>
              <w:rPr>
                <w:rFonts w:ascii="Times New Roman" w:hAnsi="Times New Roman"/>
                <w:sz w:val="20"/>
                <w:szCs w:val="20"/>
              </w:rPr>
            </w:pPr>
          </w:p>
        </w:tc>
      </w:tr>
      <w:tr w:rsidR="00C70760" w:rsidRPr="00532467" w14:paraId="09C3662C"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0520825" w14:textId="77777777" w:rsidR="00C70760" w:rsidRPr="00532467" w:rsidRDefault="00C70760" w:rsidP="0081258C">
            <w:pPr>
              <w:rPr>
                <w:rFonts w:cs="Calibri"/>
                <w:color w:val="000000"/>
              </w:rPr>
            </w:pPr>
            <w:r w:rsidRPr="00532467">
              <w:rPr>
                <w:rFonts w:cs="Calibri"/>
                <w:color w:val="000000"/>
              </w:rPr>
              <w:t>0030</w:t>
            </w:r>
          </w:p>
        </w:tc>
        <w:tc>
          <w:tcPr>
            <w:tcW w:w="524" w:type="dxa"/>
            <w:tcBorders>
              <w:top w:val="nil"/>
              <w:left w:val="nil"/>
              <w:bottom w:val="single" w:sz="4" w:space="0" w:color="auto"/>
              <w:right w:val="single" w:sz="4" w:space="0" w:color="auto"/>
            </w:tcBorders>
            <w:shd w:val="clear" w:color="auto" w:fill="auto"/>
            <w:noWrap/>
            <w:vAlign w:val="bottom"/>
            <w:hideMark/>
          </w:tcPr>
          <w:p w14:paraId="560F3740" w14:textId="77777777" w:rsidR="00C70760" w:rsidRPr="00532467" w:rsidRDefault="00C70760" w:rsidP="0081258C">
            <w:pPr>
              <w:rPr>
                <w:rFonts w:cs="Calibri"/>
                <w:color w:val="000000"/>
              </w:rPr>
            </w:pPr>
            <w:r w:rsidRPr="00532467">
              <w:rPr>
                <w:rFonts w:cs="Calibri"/>
                <w:color w:val="000000"/>
              </w:rPr>
              <w:t>30/2025</w:t>
            </w:r>
          </w:p>
        </w:tc>
        <w:tc>
          <w:tcPr>
            <w:tcW w:w="931" w:type="dxa"/>
            <w:tcBorders>
              <w:top w:val="nil"/>
              <w:left w:val="nil"/>
              <w:bottom w:val="single" w:sz="4" w:space="0" w:color="auto"/>
              <w:right w:val="single" w:sz="4" w:space="0" w:color="auto"/>
            </w:tcBorders>
            <w:shd w:val="clear" w:color="auto" w:fill="auto"/>
            <w:noWrap/>
            <w:vAlign w:val="bottom"/>
            <w:hideMark/>
          </w:tcPr>
          <w:p w14:paraId="20C77ADA"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FC0C68D" w14:textId="77777777" w:rsidR="00C70760" w:rsidRPr="00532467" w:rsidRDefault="00C70760" w:rsidP="0081258C">
            <w:pPr>
              <w:rPr>
                <w:rFonts w:cs="Calibri"/>
                <w:color w:val="000000"/>
              </w:rPr>
            </w:pPr>
            <w:r w:rsidRPr="00532467">
              <w:rPr>
                <w:rFonts w:cs="Calibri"/>
                <w:color w:val="000000"/>
              </w:rPr>
              <w:t xml:space="preserve">Općinske manifestacije - </w:t>
            </w:r>
            <w:proofErr w:type="spellStart"/>
            <w:r w:rsidRPr="00532467">
              <w:rPr>
                <w:rFonts w:cs="Calibri"/>
                <w:color w:val="000000"/>
              </w:rPr>
              <w:t>Kotlovinijada</w:t>
            </w:r>
            <w:proofErr w:type="spellEnd"/>
            <w:r w:rsidRPr="00532467">
              <w:rPr>
                <w:rFonts w:cs="Calibri"/>
                <w:color w:val="000000"/>
              </w:rPr>
              <w:t xml:space="preserve">, </w:t>
            </w:r>
            <w:proofErr w:type="spellStart"/>
            <w:r w:rsidRPr="00532467">
              <w:rPr>
                <w:rFonts w:cs="Calibri"/>
                <w:color w:val="000000"/>
              </w:rPr>
              <w:t>biciklijada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418DE265"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B3307FE" w14:textId="77777777" w:rsidR="00C70760" w:rsidRPr="00532467" w:rsidRDefault="00C70760" w:rsidP="0081258C">
            <w:pPr>
              <w:rPr>
                <w:rFonts w:cs="Calibri"/>
                <w:color w:val="000000"/>
              </w:rPr>
            </w:pPr>
            <w:r w:rsidRPr="00532467">
              <w:rPr>
                <w:rFonts w:cs="Calibri"/>
                <w:color w:val="000000"/>
              </w:rPr>
              <w:t>79952000 - Usluge organiziranja događanja</w:t>
            </w:r>
          </w:p>
        </w:tc>
        <w:tc>
          <w:tcPr>
            <w:tcW w:w="559" w:type="dxa"/>
            <w:tcBorders>
              <w:top w:val="nil"/>
              <w:left w:val="nil"/>
              <w:bottom w:val="single" w:sz="4" w:space="0" w:color="auto"/>
              <w:right w:val="single" w:sz="4" w:space="0" w:color="auto"/>
            </w:tcBorders>
            <w:shd w:val="clear" w:color="auto" w:fill="auto"/>
            <w:noWrap/>
            <w:vAlign w:val="bottom"/>
            <w:hideMark/>
          </w:tcPr>
          <w:p w14:paraId="6FC68A2A" w14:textId="77777777" w:rsidR="00C70760" w:rsidRPr="00532467" w:rsidRDefault="00C70760" w:rsidP="0081258C">
            <w:pPr>
              <w:jc w:val="right"/>
              <w:rPr>
                <w:rFonts w:cs="Calibri"/>
                <w:color w:val="000000"/>
              </w:rPr>
            </w:pPr>
            <w:r w:rsidRPr="00532467">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2EAF66DE"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A0A24FF"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23A1605"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96B66F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8596DC5"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9D4CAD9"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376CE16"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FCCE102"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1E0DA5A"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A257340" w14:textId="77777777" w:rsidR="00C70760" w:rsidRPr="00532467" w:rsidRDefault="00C70760" w:rsidP="0081258C">
            <w:pPr>
              <w:rPr>
                <w:rFonts w:ascii="Times New Roman" w:hAnsi="Times New Roman"/>
                <w:sz w:val="20"/>
                <w:szCs w:val="20"/>
              </w:rPr>
            </w:pPr>
          </w:p>
        </w:tc>
      </w:tr>
      <w:tr w:rsidR="00C70760" w:rsidRPr="00532467" w14:paraId="6D07AC5C"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8336CA5" w14:textId="77777777" w:rsidR="00C70760" w:rsidRPr="00532467" w:rsidRDefault="00C70760" w:rsidP="0081258C">
            <w:pPr>
              <w:rPr>
                <w:rFonts w:cs="Calibri"/>
                <w:color w:val="000000"/>
              </w:rPr>
            </w:pPr>
            <w:r w:rsidRPr="00532467">
              <w:rPr>
                <w:rFonts w:cs="Calibri"/>
                <w:color w:val="000000"/>
              </w:rPr>
              <w:t>0031</w:t>
            </w:r>
          </w:p>
        </w:tc>
        <w:tc>
          <w:tcPr>
            <w:tcW w:w="524" w:type="dxa"/>
            <w:tcBorders>
              <w:top w:val="nil"/>
              <w:left w:val="nil"/>
              <w:bottom w:val="single" w:sz="4" w:space="0" w:color="auto"/>
              <w:right w:val="single" w:sz="4" w:space="0" w:color="auto"/>
            </w:tcBorders>
            <w:shd w:val="clear" w:color="auto" w:fill="auto"/>
            <w:noWrap/>
            <w:vAlign w:val="bottom"/>
            <w:hideMark/>
          </w:tcPr>
          <w:p w14:paraId="57DBB46E" w14:textId="77777777" w:rsidR="00C70760" w:rsidRPr="00532467" w:rsidRDefault="00C70760" w:rsidP="0081258C">
            <w:pPr>
              <w:rPr>
                <w:rFonts w:cs="Calibri"/>
                <w:color w:val="000000"/>
              </w:rPr>
            </w:pPr>
            <w:r w:rsidRPr="00532467">
              <w:rPr>
                <w:rFonts w:cs="Calibri"/>
                <w:color w:val="000000"/>
              </w:rPr>
              <w:t>31/2025</w:t>
            </w:r>
          </w:p>
        </w:tc>
        <w:tc>
          <w:tcPr>
            <w:tcW w:w="931" w:type="dxa"/>
            <w:tcBorders>
              <w:top w:val="nil"/>
              <w:left w:val="nil"/>
              <w:bottom w:val="single" w:sz="4" w:space="0" w:color="auto"/>
              <w:right w:val="single" w:sz="4" w:space="0" w:color="auto"/>
            </w:tcBorders>
            <w:shd w:val="clear" w:color="auto" w:fill="auto"/>
            <w:noWrap/>
            <w:vAlign w:val="bottom"/>
            <w:hideMark/>
          </w:tcPr>
          <w:p w14:paraId="22A5CC8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A45ED0" w14:textId="77777777" w:rsidR="00C70760" w:rsidRPr="00532467" w:rsidRDefault="00C70760" w:rsidP="0081258C">
            <w:pPr>
              <w:rPr>
                <w:rFonts w:cs="Calibri"/>
                <w:color w:val="000000"/>
              </w:rPr>
            </w:pPr>
            <w:r w:rsidRPr="00532467">
              <w:rPr>
                <w:rFonts w:cs="Calibri"/>
                <w:color w:val="000000"/>
              </w:rPr>
              <w:t xml:space="preserve">Usluge grafičkog oblikovanja za Monografiju Općine </w:t>
            </w:r>
            <w:r w:rsidRPr="00532467">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35D6307F" w14:textId="77777777" w:rsidR="00C70760" w:rsidRPr="00532467" w:rsidRDefault="00C70760" w:rsidP="0081258C">
            <w:pPr>
              <w:rPr>
                <w:rFonts w:cs="Calibri"/>
                <w:color w:val="000000"/>
              </w:rPr>
            </w:pPr>
            <w:r w:rsidRPr="00532467">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750F574B" w14:textId="77777777" w:rsidR="00C70760" w:rsidRPr="00532467" w:rsidRDefault="00C70760" w:rsidP="0081258C">
            <w:pPr>
              <w:rPr>
                <w:rFonts w:cs="Calibri"/>
                <w:color w:val="000000"/>
              </w:rPr>
            </w:pPr>
            <w:r w:rsidRPr="00532467">
              <w:rPr>
                <w:rFonts w:cs="Calibri"/>
                <w:color w:val="000000"/>
              </w:rPr>
              <w:t>79822500 - Usluge grafičkog oblikovanja</w:t>
            </w:r>
          </w:p>
        </w:tc>
        <w:tc>
          <w:tcPr>
            <w:tcW w:w="559" w:type="dxa"/>
            <w:tcBorders>
              <w:top w:val="nil"/>
              <w:left w:val="nil"/>
              <w:bottom w:val="single" w:sz="4" w:space="0" w:color="auto"/>
              <w:right w:val="single" w:sz="4" w:space="0" w:color="auto"/>
            </w:tcBorders>
            <w:shd w:val="clear" w:color="auto" w:fill="auto"/>
            <w:noWrap/>
            <w:vAlign w:val="bottom"/>
            <w:hideMark/>
          </w:tcPr>
          <w:p w14:paraId="6894CC4F" w14:textId="77777777" w:rsidR="00C70760" w:rsidRPr="00532467" w:rsidRDefault="00C70760" w:rsidP="0081258C">
            <w:pPr>
              <w:jc w:val="right"/>
              <w:rPr>
                <w:rFonts w:cs="Calibri"/>
                <w:color w:val="000000"/>
              </w:rPr>
            </w:pPr>
            <w:r w:rsidRPr="00532467">
              <w:rPr>
                <w:rFonts w:cs="Calibri"/>
                <w:color w:val="000000"/>
              </w:rPr>
              <w:t>5.255,00</w:t>
            </w:r>
          </w:p>
        </w:tc>
        <w:tc>
          <w:tcPr>
            <w:tcW w:w="547" w:type="dxa"/>
            <w:tcBorders>
              <w:top w:val="nil"/>
              <w:left w:val="nil"/>
              <w:bottom w:val="single" w:sz="4" w:space="0" w:color="auto"/>
              <w:right w:val="single" w:sz="4" w:space="0" w:color="auto"/>
            </w:tcBorders>
            <w:shd w:val="clear" w:color="auto" w:fill="auto"/>
            <w:vAlign w:val="bottom"/>
            <w:hideMark/>
          </w:tcPr>
          <w:p w14:paraId="2F6EDA7A"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AC043C0"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4CF3F6E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53500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5314C00"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F3D455C"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C9ABE7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7892E6C"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4C6CDC2"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19D0743B" w14:textId="77777777" w:rsidR="00C70760" w:rsidRPr="00532467" w:rsidRDefault="00C70760" w:rsidP="0081258C">
            <w:pPr>
              <w:rPr>
                <w:rFonts w:ascii="Times New Roman" w:hAnsi="Times New Roman"/>
                <w:sz w:val="20"/>
                <w:szCs w:val="20"/>
              </w:rPr>
            </w:pPr>
          </w:p>
        </w:tc>
      </w:tr>
      <w:tr w:rsidR="00C70760" w:rsidRPr="00532467" w14:paraId="1627ED0A"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A6C36B6" w14:textId="77777777" w:rsidR="00C70760" w:rsidRPr="00532467" w:rsidRDefault="00C70760" w:rsidP="0081258C">
            <w:pPr>
              <w:rPr>
                <w:rFonts w:cs="Calibri"/>
                <w:color w:val="000000"/>
              </w:rPr>
            </w:pPr>
            <w:r w:rsidRPr="00532467">
              <w:rPr>
                <w:rFonts w:cs="Calibri"/>
                <w:color w:val="000000"/>
              </w:rPr>
              <w:t>0032</w:t>
            </w:r>
          </w:p>
        </w:tc>
        <w:tc>
          <w:tcPr>
            <w:tcW w:w="524" w:type="dxa"/>
            <w:tcBorders>
              <w:top w:val="nil"/>
              <w:left w:val="nil"/>
              <w:bottom w:val="single" w:sz="4" w:space="0" w:color="auto"/>
              <w:right w:val="single" w:sz="4" w:space="0" w:color="auto"/>
            </w:tcBorders>
            <w:shd w:val="clear" w:color="auto" w:fill="auto"/>
            <w:noWrap/>
            <w:vAlign w:val="bottom"/>
            <w:hideMark/>
          </w:tcPr>
          <w:p w14:paraId="047BD689" w14:textId="77777777" w:rsidR="00C70760" w:rsidRPr="00532467" w:rsidRDefault="00C70760" w:rsidP="0081258C">
            <w:pPr>
              <w:rPr>
                <w:rFonts w:cs="Calibri"/>
                <w:color w:val="000000"/>
              </w:rPr>
            </w:pPr>
            <w:r w:rsidRPr="00532467">
              <w:rPr>
                <w:rFonts w:cs="Calibri"/>
                <w:color w:val="000000"/>
              </w:rPr>
              <w:t>32/2025</w:t>
            </w:r>
          </w:p>
        </w:tc>
        <w:tc>
          <w:tcPr>
            <w:tcW w:w="931" w:type="dxa"/>
            <w:tcBorders>
              <w:top w:val="nil"/>
              <w:left w:val="nil"/>
              <w:bottom w:val="single" w:sz="4" w:space="0" w:color="auto"/>
              <w:right w:val="single" w:sz="4" w:space="0" w:color="auto"/>
            </w:tcBorders>
            <w:shd w:val="clear" w:color="auto" w:fill="auto"/>
            <w:noWrap/>
            <w:vAlign w:val="bottom"/>
            <w:hideMark/>
          </w:tcPr>
          <w:p w14:paraId="1DE2074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33D3F61" w14:textId="77777777" w:rsidR="00C70760" w:rsidRPr="00532467" w:rsidRDefault="00C70760" w:rsidP="0081258C">
            <w:pPr>
              <w:rPr>
                <w:rFonts w:cs="Calibri"/>
                <w:color w:val="000000"/>
              </w:rPr>
            </w:pPr>
            <w:r w:rsidRPr="00532467">
              <w:rPr>
                <w:rFonts w:cs="Calibri"/>
                <w:color w:val="000000"/>
              </w:rPr>
              <w:t xml:space="preserve">Radovi na rekonstrukciji kuće </w:t>
            </w:r>
            <w:proofErr w:type="spellStart"/>
            <w:r w:rsidRPr="00532467">
              <w:rPr>
                <w:rFonts w:cs="Calibri"/>
                <w:color w:val="000000"/>
              </w:rPr>
              <w:t>Rožanica</w:t>
            </w:r>
            <w:proofErr w:type="spellEnd"/>
          </w:p>
        </w:tc>
        <w:tc>
          <w:tcPr>
            <w:tcW w:w="379" w:type="dxa"/>
            <w:tcBorders>
              <w:top w:val="nil"/>
              <w:left w:val="nil"/>
              <w:bottom w:val="single" w:sz="4" w:space="0" w:color="auto"/>
              <w:right w:val="single" w:sz="4" w:space="0" w:color="auto"/>
            </w:tcBorders>
            <w:shd w:val="clear" w:color="auto" w:fill="auto"/>
            <w:vAlign w:val="bottom"/>
            <w:hideMark/>
          </w:tcPr>
          <w:p w14:paraId="5FB51BE4"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1FBE7C0" w14:textId="77777777" w:rsidR="00C70760" w:rsidRPr="00532467" w:rsidRDefault="00C70760" w:rsidP="0081258C">
            <w:pPr>
              <w:rPr>
                <w:rFonts w:cs="Calibri"/>
                <w:color w:val="000000"/>
              </w:rPr>
            </w:pPr>
            <w:r w:rsidRPr="00532467">
              <w:rPr>
                <w:rFonts w:cs="Calibri"/>
                <w:color w:val="000000"/>
              </w:rPr>
              <w:t>45262700 - Adaptacija zgrada</w:t>
            </w:r>
          </w:p>
        </w:tc>
        <w:tc>
          <w:tcPr>
            <w:tcW w:w="559" w:type="dxa"/>
            <w:tcBorders>
              <w:top w:val="nil"/>
              <w:left w:val="nil"/>
              <w:bottom w:val="single" w:sz="4" w:space="0" w:color="auto"/>
              <w:right w:val="single" w:sz="4" w:space="0" w:color="auto"/>
            </w:tcBorders>
            <w:shd w:val="clear" w:color="auto" w:fill="auto"/>
            <w:noWrap/>
            <w:vAlign w:val="bottom"/>
            <w:hideMark/>
          </w:tcPr>
          <w:p w14:paraId="77F68D22" w14:textId="77777777" w:rsidR="00C70760" w:rsidRPr="00532467" w:rsidRDefault="00C70760" w:rsidP="0081258C">
            <w:pPr>
              <w:jc w:val="right"/>
              <w:rPr>
                <w:rFonts w:cs="Calibri"/>
                <w:color w:val="000000"/>
              </w:rPr>
            </w:pPr>
            <w:r w:rsidRPr="00532467">
              <w:rPr>
                <w:rFonts w:cs="Calibri"/>
                <w:color w:val="000000"/>
              </w:rPr>
              <w:t>40.000,00</w:t>
            </w:r>
          </w:p>
        </w:tc>
        <w:tc>
          <w:tcPr>
            <w:tcW w:w="547" w:type="dxa"/>
            <w:tcBorders>
              <w:top w:val="nil"/>
              <w:left w:val="nil"/>
              <w:bottom w:val="single" w:sz="4" w:space="0" w:color="auto"/>
              <w:right w:val="single" w:sz="4" w:space="0" w:color="auto"/>
            </w:tcBorders>
            <w:shd w:val="clear" w:color="auto" w:fill="auto"/>
            <w:vAlign w:val="bottom"/>
            <w:hideMark/>
          </w:tcPr>
          <w:p w14:paraId="48915021"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09BBE8B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8DB8F72"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6A1ACF85"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198099E"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0B5C63E"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8831C2E"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8DCDA85"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BB7D091"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5C949FC" w14:textId="77777777" w:rsidR="00C70760" w:rsidRPr="00532467" w:rsidRDefault="00C70760" w:rsidP="0081258C">
            <w:pPr>
              <w:rPr>
                <w:rFonts w:ascii="Times New Roman" w:hAnsi="Times New Roman"/>
                <w:sz w:val="20"/>
                <w:szCs w:val="20"/>
              </w:rPr>
            </w:pPr>
          </w:p>
        </w:tc>
      </w:tr>
      <w:tr w:rsidR="00C70760" w:rsidRPr="00532467" w14:paraId="09229E93"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4BD5DB8" w14:textId="77777777" w:rsidR="00C70760" w:rsidRPr="00532467" w:rsidRDefault="00C70760" w:rsidP="0081258C">
            <w:pPr>
              <w:rPr>
                <w:rFonts w:cs="Calibri"/>
                <w:color w:val="000000"/>
              </w:rPr>
            </w:pPr>
            <w:r w:rsidRPr="00532467">
              <w:rPr>
                <w:rFonts w:cs="Calibri"/>
                <w:color w:val="000000"/>
              </w:rPr>
              <w:t>0033</w:t>
            </w:r>
          </w:p>
        </w:tc>
        <w:tc>
          <w:tcPr>
            <w:tcW w:w="524" w:type="dxa"/>
            <w:tcBorders>
              <w:top w:val="nil"/>
              <w:left w:val="nil"/>
              <w:bottom w:val="single" w:sz="4" w:space="0" w:color="auto"/>
              <w:right w:val="single" w:sz="4" w:space="0" w:color="auto"/>
            </w:tcBorders>
            <w:shd w:val="clear" w:color="auto" w:fill="auto"/>
            <w:noWrap/>
            <w:vAlign w:val="bottom"/>
            <w:hideMark/>
          </w:tcPr>
          <w:p w14:paraId="3FC12174" w14:textId="77777777" w:rsidR="00C70760" w:rsidRPr="00532467" w:rsidRDefault="00C70760" w:rsidP="0081258C">
            <w:pPr>
              <w:rPr>
                <w:rFonts w:cs="Calibri"/>
                <w:color w:val="000000"/>
              </w:rPr>
            </w:pPr>
            <w:r w:rsidRPr="00532467">
              <w:rPr>
                <w:rFonts w:cs="Calibri"/>
                <w:color w:val="000000"/>
              </w:rPr>
              <w:t>33/2025</w:t>
            </w:r>
          </w:p>
        </w:tc>
        <w:tc>
          <w:tcPr>
            <w:tcW w:w="931" w:type="dxa"/>
            <w:tcBorders>
              <w:top w:val="nil"/>
              <w:left w:val="nil"/>
              <w:bottom w:val="single" w:sz="4" w:space="0" w:color="auto"/>
              <w:right w:val="single" w:sz="4" w:space="0" w:color="auto"/>
            </w:tcBorders>
            <w:shd w:val="clear" w:color="auto" w:fill="auto"/>
            <w:noWrap/>
            <w:vAlign w:val="bottom"/>
            <w:hideMark/>
          </w:tcPr>
          <w:p w14:paraId="6F2D2F2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37737CC" w14:textId="77777777" w:rsidR="00C70760" w:rsidRPr="00532467" w:rsidRDefault="00C70760" w:rsidP="0081258C">
            <w:pPr>
              <w:rPr>
                <w:rFonts w:cs="Calibri"/>
                <w:color w:val="000000"/>
              </w:rPr>
            </w:pPr>
            <w:r w:rsidRPr="00532467">
              <w:rPr>
                <w:rFonts w:cs="Calibri"/>
                <w:color w:val="000000"/>
              </w:rPr>
              <w:t>Održavanje javne rasvjete</w:t>
            </w:r>
          </w:p>
        </w:tc>
        <w:tc>
          <w:tcPr>
            <w:tcW w:w="379" w:type="dxa"/>
            <w:tcBorders>
              <w:top w:val="nil"/>
              <w:left w:val="nil"/>
              <w:bottom w:val="single" w:sz="4" w:space="0" w:color="auto"/>
              <w:right w:val="single" w:sz="4" w:space="0" w:color="auto"/>
            </w:tcBorders>
            <w:shd w:val="clear" w:color="auto" w:fill="auto"/>
            <w:vAlign w:val="bottom"/>
            <w:hideMark/>
          </w:tcPr>
          <w:p w14:paraId="7FA46958"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616A45CF" w14:textId="77777777" w:rsidR="00C70760" w:rsidRPr="00532467" w:rsidRDefault="00C70760" w:rsidP="0081258C">
            <w:pPr>
              <w:rPr>
                <w:rFonts w:cs="Calibri"/>
                <w:color w:val="000000"/>
              </w:rPr>
            </w:pPr>
            <w:r w:rsidRPr="00532467">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45050551" w14:textId="77777777" w:rsidR="00C70760" w:rsidRPr="00532467" w:rsidRDefault="00C70760" w:rsidP="0081258C">
            <w:pPr>
              <w:jc w:val="right"/>
              <w:rPr>
                <w:rFonts w:cs="Calibri"/>
                <w:color w:val="000000"/>
              </w:rPr>
            </w:pPr>
            <w:r w:rsidRPr="00532467">
              <w:rPr>
                <w:rFonts w:cs="Calibri"/>
                <w:color w:val="000000"/>
              </w:rPr>
              <w:t>11.200,00</w:t>
            </w:r>
          </w:p>
        </w:tc>
        <w:tc>
          <w:tcPr>
            <w:tcW w:w="547" w:type="dxa"/>
            <w:tcBorders>
              <w:top w:val="nil"/>
              <w:left w:val="nil"/>
              <w:bottom w:val="single" w:sz="4" w:space="0" w:color="auto"/>
              <w:right w:val="single" w:sz="4" w:space="0" w:color="auto"/>
            </w:tcBorders>
            <w:shd w:val="clear" w:color="auto" w:fill="auto"/>
            <w:vAlign w:val="bottom"/>
            <w:hideMark/>
          </w:tcPr>
          <w:p w14:paraId="6CA9DC9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B7FDFAC"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B4B576"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6A21987"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3BA2995"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27DA154B"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46FA1C1"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99D5C3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4E710BB"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4F79A7AE" w14:textId="77777777" w:rsidR="00C70760" w:rsidRPr="00532467" w:rsidRDefault="00C70760" w:rsidP="0081258C">
            <w:pPr>
              <w:rPr>
                <w:rFonts w:ascii="Times New Roman" w:hAnsi="Times New Roman"/>
                <w:sz w:val="20"/>
                <w:szCs w:val="20"/>
              </w:rPr>
            </w:pPr>
          </w:p>
        </w:tc>
      </w:tr>
      <w:tr w:rsidR="00C70760" w:rsidRPr="00532467" w14:paraId="1FE18191"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102A1125" w14:textId="77777777" w:rsidR="00C70760" w:rsidRPr="00532467" w:rsidRDefault="00C70760" w:rsidP="0081258C">
            <w:pPr>
              <w:rPr>
                <w:rFonts w:cs="Calibri"/>
                <w:color w:val="000000"/>
              </w:rPr>
            </w:pPr>
            <w:r w:rsidRPr="00532467">
              <w:rPr>
                <w:rFonts w:cs="Calibri"/>
                <w:color w:val="000000"/>
              </w:rPr>
              <w:t>0034</w:t>
            </w:r>
          </w:p>
        </w:tc>
        <w:tc>
          <w:tcPr>
            <w:tcW w:w="524" w:type="dxa"/>
            <w:tcBorders>
              <w:top w:val="nil"/>
              <w:left w:val="nil"/>
              <w:bottom w:val="single" w:sz="4" w:space="0" w:color="auto"/>
              <w:right w:val="single" w:sz="4" w:space="0" w:color="auto"/>
            </w:tcBorders>
            <w:shd w:val="clear" w:color="auto" w:fill="auto"/>
            <w:noWrap/>
            <w:vAlign w:val="bottom"/>
            <w:hideMark/>
          </w:tcPr>
          <w:p w14:paraId="38E08492" w14:textId="77777777" w:rsidR="00C70760" w:rsidRPr="00532467" w:rsidRDefault="00C70760" w:rsidP="0081258C">
            <w:pPr>
              <w:rPr>
                <w:rFonts w:cs="Calibri"/>
                <w:color w:val="000000"/>
              </w:rPr>
            </w:pPr>
            <w:r w:rsidRPr="00532467">
              <w:rPr>
                <w:rFonts w:cs="Calibri"/>
                <w:color w:val="000000"/>
              </w:rPr>
              <w:t>34/2025</w:t>
            </w:r>
          </w:p>
        </w:tc>
        <w:tc>
          <w:tcPr>
            <w:tcW w:w="931" w:type="dxa"/>
            <w:tcBorders>
              <w:top w:val="nil"/>
              <w:left w:val="nil"/>
              <w:bottom w:val="single" w:sz="4" w:space="0" w:color="auto"/>
              <w:right w:val="single" w:sz="4" w:space="0" w:color="auto"/>
            </w:tcBorders>
            <w:shd w:val="clear" w:color="auto" w:fill="auto"/>
            <w:noWrap/>
            <w:vAlign w:val="bottom"/>
            <w:hideMark/>
          </w:tcPr>
          <w:p w14:paraId="184A9D7F"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188DD6B" w14:textId="77777777" w:rsidR="00C70760" w:rsidRPr="00532467" w:rsidRDefault="00C70760" w:rsidP="0081258C">
            <w:pPr>
              <w:rPr>
                <w:rFonts w:cs="Calibri"/>
                <w:color w:val="000000"/>
              </w:rPr>
            </w:pPr>
            <w:r w:rsidRPr="00532467">
              <w:rPr>
                <w:rFonts w:cs="Calibri"/>
                <w:color w:val="000000"/>
              </w:rPr>
              <w:t>Održavanje javnih zelenih površina, građevina javne namjene, kanala oborinske odvodnje</w:t>
            </w:r>
          </w:p>
        </w:tc>
        <w:tc>
          <w:tcPr>
            <w:tcW w:w="379" w:type="dxa"/>
            <w:tcBorders>
              <w:top w:val="nil"/>
              <w:left w:val="nil"/>
              <w:bottom w:val="single" w:sz="4" w:space="0" w:color="auto"/>
              <w:right w:val="single" w:sz="4" w:space="0" w:color="auto"/>
            </w:tcBorders>
            <w:shd w:val="clear" w:color="auto" w:fill="auto"/>
            <w:vAlign w:val="bottom"/>
            <w:hideMark/>
          </w:tcPr>
          <w:p w14:paraId="7AA301E6"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A8CBEF4" w14:textId="77777777" w:rsidR="00C70760" w:rsidRPr="00532467" w:rsidRDefault="00C70760" w:rsidP="0081258C">
            <w:pPr>
              <w:rPr>
                <w:rFonts w:cs="Calibri"/>
                <w:color w:val="000000"/>
              </w:rPr>
            </w:pPr>
            <w:r w:rsidRPr="00532467">
              <w:rPr>
                <w:rFonts w:cs="Calibri"/>
                <w:color w:val="000000"/>
              </w:rPr>
              <w:t>77313000 - Usluge održavanja parkova</w:t>
            </w:r>
          </w:p>
        </w:tc>
        <w:tc>
          <w:tcPr>
            <w:tcW w:w="559" w:type="dxa"/>
            <w:tcBorders>
              <w:top w:val="nil"/>
              <w:left w:val="nil"/>
              <w:bottom w:val="single" w:sz="4" w:space="0" w:color="auto"/>
              <w:right w:val="single" w:sz="4" w:space="0" w:color="auto"/>
            </w:tcBorders>
            <w:shd w:val="clear" w:color="auto" w:fill="auto"/>
            <w:noWrap/>
            <w:vAlign w:val="bottom"/>
            <w:hideMark/>
          </w:tcPr>
          <w:p w14:paraId="64867952" w14:textId="77777777" w:rsidR="00C70760" w:rsidRPr="00532467" w:rsidRDefault="00C70760" w:rsidP="0081258C">
            <w:pPr>
              <w:jc w:val="right"/>
              <w:rPr>
                <w:rFonts w:cs="Calibri"/>
                <w:color w:val="000000"/>
              </w:rPr>
            </w:pPr>
            <w:r w:rsidRPr="00532467">
              <w:rPr>
                <w:rFonts w:cs="Calibri"/>
                <w:color w:val="000000"/>
              </w:rPr>
              <w:t>6.376,00</w:t>
            </w:r>
          </w:p>
        </w:tc>
        <w:tc>
          <w:tcPr>
            <w:tcW w:w="547" w:type="dxa"/>
            <w:tcBorders>
              <w:top w:val="nil"/>
              <w:left w:val="nil"/>
              <w:bottom w:val="single" w:sz="4" w:space="0" w:color="auto"/>
              <w:right w:val="single" w:sz="4" w:space="0" w:color="auto"/>
            </w:tcBorders>
            <w:shd w:val="clear" w:color="auto" w:fill="auto"/>
            <w:vAlign w:val="bottom"/>
            <w:hideMark/>
          </w:tcPr>
          <w:p w14:paraId="15E92119"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BA77B8C"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33B7DEE"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C5AE5A9"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62941D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CF867B"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F67116D"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01435EC"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26588D6"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C3F3502" w14:textId="77777777" w:rsidR="00C70760" w:rsidRPr="00532467" w:rsidRDefault="00C70760" w:rsidP="0081258C">
            <w:pPr>
              <w:rPr>
                <w:rFonts w:ascii="Times New Roman" w:hAnsi="Times New Roman"/>
                <w:sz w:val="20"/>
                <w:szCs w:val="20"/>
              </w:rPr>
            </w:pPr>
          </w:p>
        </w:tc>
      </w:tr>
      <w:tr w:rsidR="00C70760" w:rsidRPr="00532467" w14:paraId="2F80C2E9"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9346AA0" w14:textId="77777777" w:rsidR="00C70760" w:rsidRPr="00532467" w:rsidRDefault="00C70760" w:rsidP="0081258C">
            <w:pPr>
              <w:rPr>
                <w:rFonts w:cs="Calibri"/>
                <w:color w:val="000000"/>
              </w:rPr>
            </w:pPr>
            <w:r w:rsidRPr="00532467">
              <w:rPr>
                <w:rFonts w:cs="Calibri"/>
                <w:color w:val="000000"/>
              </w:rPr>
              <w:t>0035</w:t>
            </w:r>
          </w:p>
        </w:tc>
        <w:tc>
          <w:tcPr>
            <w:tcW w:w="524" w:type="dxa"/>
            <w:tcBorders>
              <w:top w:val="nil"/>
              <w:left w:val="nil"/>
              <w:bottom w:val="single" w:sz="4" w:space="0" w:color="auto"/>
              <w:right w:val="single" w:sz="4" w:space="0" w:color="auto"/>
            </w:tcBorders>
            <w:shd w:val="clear" w:color="auto" w:fill="auto"/>
            <w:noWrap/>
            <w:vAlign w:val="bottom"/>
            <w:hideMark/>
          </w:tcPr>
          <w:p w14:paraId="5AEB3286" w14:textId="77777777" w:rsidR="00C70760" w:rsidRPr="00532467" w:rsidRDefault="00C70760" w:rsidP="0081258C">
            <w:pPr>
              <w:rPr>
                <w:rFonts w:cs="Calibri"/>
                <w:color w:val="000000"/>
              </w:rPr>
            </w:pPr>
            <w:r w:rsidRPr="00532467">
              <w:rPr>
                <w:rFonts w:cs="Calibri"/>
                <w:color w:val="000000"/>
              </w:rPr>
              <w:t>35/2025</w:t>
            </w:r>
          </w:p>
        </w:tc>
        <w:tc>
          <w:tcPr>
            <w:tcW w:w="931" w:type="dxa"/>
            <w:tcBorders>
              <w:top w:val="nil"/>
              <w:left w:val="nil"/>
              <w:bottom w:val="single" w:sz="4" w:space="0" w:color="auto"/>
              <w:right w:val="single" w:sz="4" w:space="0" w:color="auto"/>
            </w:tcBorders>
            <w:shd w:val="clear" w:color="auto" w:fill="auto"/>
            <w:noWrap/>
            <w:vAlign w:val="bottom"/>
            <w:hideMark/>
          </w:tcPr>
          <w:p w14:paraId="0BFE1394"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2D41C086" w14:textId="77777777" w:rsidR="00C70760" w:rsidRPr="00532467" w:rsidRDefault="00C70760" w:rsidP="0081258C">
            <w:pPr>
              <w:rPr>
                <w:rFonts w:cs="Calibri"/>
                <w:color w:val="000000"/>
              </w:rPr>
            </w:pPr>
            <w:r w:rsidRPr="00532467">
              <w:rPr>
                <w:rFonts w:cs="Calibri"/>
                <w:color w:val="000000"/>
              </w:rPr>
              <w:t xml:space="preserve">Održavanje nerazvrstanih cesta i javnih površina na kojima </w:t>
            </w:r>
            <w:r w:rsidRPr="00532467">
              <w:rPr>
                <w:rFonts w:cs="Calibri"/>
                <w:color w:val="000000"/>
              </w:rPr>
              <w:lastRenderedPageBreak/>
              <w:t>nije dopušten promet motornim vozilima</w:t>
            </w:r>
          </w:p>
        </w:tc>
        <w:tc>
          <w:tcPr>
            <w:tcW w:w="379" w:type="dxa"/>
            <w:tcBorders>
              <w:top w:val="nil"/>
              <w:left w:val="nil"/>
              <w:bottom w:val="single" w:sz="4" w:space="0" w:color="auto"/>
              <w:right w:val="single" w:sz="4" w:space="0" w:color="auto"/>
            </w:tcBorders>
            <w:shd w:val="clear" w:color="auto" w:fill="auto"/>
            <w:vAlign w:val="bottom"/>
            <w:hideMark/>
          </w:tcPr>
          <w:p w14:paraId="4E83B184" w14:textId="77777777" w:rsidR="00C70760" w:rsidRPr="00532467" w:rsidRDefault="00C70760" w:rsidP="0081258C">
            <w:pPr>
              <w:rPr>
                <w:rFonts w:cs="Calibri"/>
                <w:color w:val="000000"/>
              </w:rPr>
            </w:pPr>
            <w:r w:rsidRPr="00532467">
              <w:rPr>
                <w:rFonts w:cs="Calibri"/>
                <w:color w:val="000000"/>
              </w:rPr>
              <w:lastRenderedPageBreak/>
              <w:t>Radovi</w:t>
            </w:r>
          </w:p>
        </w:tc>
        <w:tc>
          <w:tcPr>
            <w:tcW w:w="721" w:type="dxa"/>
            <w:tcBorders>
              <w:top w:val="nil"/>
              <w:left w:val="nil"/>
              <w:bottom w:val="single" w:sz="4" w:space="0" w:color="auto"/>
              <w:right w:val="single" w:sz="4" w:space="0" w:color="auto"/>
            </w:tcBorders>
            <w:shd w:val="clear" w:color="auto" w:fill="auto"/>
            <w:vAlign w:val="bottom"/>
            <w:hideMark/>
          </w:tcPr>
          <w:p w14:paraId="2D3DF0D1" w14:textId="77777777" w:rsidR="00C70760" w:rsidRPr="00532467" w:rsidRDefault="00C70760" w:rsidP="0081258C">
            <w:pPr>
              <w:rPr>
                <w:rFonts w:cs="Calibri"/>
                <w:color w:val="000000"/>
              </w:rPr>
            </w:pPr>
            <w:r w:rsidRPr="00532467">
              <w:rPr>
                <w:rFonts w:cs="Calibri"/>
                <w:color w:val="000000"/>
              </w:rPr>
              <w:t>45233141 - Radovi na održavanju cesta</w:t>
            </w:r>
          </w:p>
        </w:tc>
        <w:tc>
          <w:tcPr>
            <w:tcW w:w="559" w:type="dxa"/>
            <w:tcBorders>
              <w:top w:val="nil"/>
              <w:left w:val="nil"/>
              <w:bottom w:val="single" w:sz="4" w:space="0" w:color="auto"/>
              <w:right w:val="single" w:sz="4" w:space="0" w:color="auto"/>
            </w:tcBorders>
            <w:shd w:val="clear" w:color="auto" w:fill="auto"/>
            <w:noWrap/>
            <w:vAlign w:val="bottom"/>
            <w:hideMark/>
          </w:tcPr>
          <w:p w14:paraId="3C4C4FED" w14:textId="77777777" w:rsidR="00C70760" w:rsidRPr="00532467" w:rsidRDefault="00C70760" w:rsidP="0081258C">
            <w:pPr>
              <w:jc w:val="right"/>
              <w:rPr>
                <w:rFonts w:cs="Calibri"/>
                <w:color w:val="000000"/>
              </w:rPr>
            </w:pPr>
            <w:r w:rsidRPr="00532467">
              <w:rPr>
                <w:rFonts w:cs="Calibri"/>
                <w:color w:val="000000"/>
              </w:rPr>
              <w:t>11.646,40</w:t>
            </w:r>
          </w:p>
        </w:tc>
        <w:tc>
          <w:tcPr>
            <w:tcW w:w="547" w:type="dxa"/>
            <w:tcBorders>
              <w:top w:val="nil"/>
              <w:left w:val="nil"/>
              <w:bottom w:val="single" w:sz="4" w:space="0" w:color="auto"/>
              <w:right w:val="single" w:sz="4" w:space="0" w:color="auto"/>
            </w:tcBorders>
            <w:shd w:val="clear" w:color="auto" w:fill="auto"/>
            <w:vAlign w:val="bottom"/>
            <w:hideMark/>
          </w:tcPr>
          <w:p w14:paraId="56A3144F"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94EF30A"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74CEA66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6D2296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8B8E51"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FDF85D9"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D1EE086"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649856E9"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434B0781"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06BB80E" w14:textId="77777777" w:rsidR="00C70760" w:rsidRPr="00532467" w:rsidRDefault="00C70760" w:rsidP="0081258C">
            <w:pPr>
              <w:rPr>
                <w:rFonts w:ascii="Times New Roman" w:hAnsi="Times New Roman"/>
                <w:sz w:val="20"/>
                <w:szCs w:val="20"/>
              </w:rPr>
            </w:pPr>
          </w:p>
        </w:tc>
      </w:tr>
      <w:tr w:rsidR="00C70760" w:rsidRPr="00532467" w14:paraId="7F8CAC83"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9C2259B" w14:textId="77777777" w:rsidR="00C70760" w:rsidRPr="00532467" w:rsidRDefault="00C70760" w:rsidP="0081258C">
            <w:pPr>
              <w:rPr>
                <w:rFonts w:cs="Calibri"/>
                <w:color w:val="000000"/>
              </w:rPr>
            </w:pPr>
            <w:r w:rsidRPr="00532467">
              <w:rPr>
                <w:rFonts w:cs="Calibri"/>
                <w:color w:val="000000"/>
              </w:rPr>
              <w:t>0036</w:t>
            </w:r>
          </w:p>
        </w:tc>
        <w:tc>
          <w:tcPr>
            <w:tcW w:w="524" w:type="dxa"/>
            <w:tcBorders>
              <w:top w:val="nil"/>
              <w:left w:val="nil"/>
              <w:bottom w:val="single" w:sz="4" w:space="0" w:color="auto"/>
              <w:right w:val="single" w:sz="4" w:space="0" w:color="auto"/>
            </w:tcBorders>
            <w:shd w:val="clear" w:color="auto" w:fill="auto"/>
            <w:noWrap/>
            <w:vAlign w:val="bottom"/>
            <w:hideMark/>
          </w:tcPr>
          <w:p w14:paraId="282997A8" w14:textId="77777777" w:rsidR="00C70760" w:rsidRPr="00532467" w:rsidRDefault="00C70760" w:rsidP="0081258C">
            <w:pPr>
              <w:rPr>
                <w:rFonts w:cs="Calibri"/>
                <w:color w:val="000000"/>
              </w:rPr>
            </w:pPr>
            <w:r w:rsidRPr="00532467">
              <w:rPr>
                <w:rFonts w:cs="Calibri"/>
                <w:color w:val="000000"/>
              </w:rPr>
              <w:t>36/2025</w:t>
            </w:r>
          </w:p>
        </w:tc>
        <w:tc>
          <w:tcPr>
            <w:tcW w:w="931" w:type="dxa"/>
            <w:tcBorders>
              <w:top w:val="nil"/>
              <w:left w:val="nil"/>
              <w:bottom w:val="single" w:sz="4" w:space="0" w:color="auto"/>
              <w:right w:val="single" w:sz="4" w:space="0" w:color="auto"/>
            </w:tcBorders>
            <w:shd w:val="clear" w:color="auto" w:fill="auto"/>
            <w:noWrap/>
            <w:vAlign w:val="bottom"/>
            <w:hideMark/>
          </w:tcPr>
          <w:p w14:paraId="5EABD4AE"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010B1073" w14:textId="77777777" w:rsidR="00C70760" w:rsidRPr="00532467" w:rsidRDefault="00C70760" w:rsidP="0081258C">
            <w:pPr>
              <w:rPr>
                <w:rFonts w:cs="Calibri"/>
                <w:color w:val="000000"/>
              </w:rPr>
            </w:pPr>
            <w:r w:rsidRPr="00532467">
              <w:rPr>
                <w:rFonts w:cs="Calibri"/>
                <w:color w:val="000000"/>
              </w:rPr>
              <w:t>Nabava materijala i opreme za održavanje cesta</w:t>
            </w:r>
          </w:p>
        </w:tc>
        <w:tc>
          <w:tcPr>
            <w:tcW w:w="379" w:type="dxa"/>
            <w:tcBorders>
              <w:top w:val="nil"/>
              <w:left w:val="nil"/>
              <w:bottom w:val="single" w:sz="4" w:space="0" w:color="auto"/>
              <w:right w:val="single" w:sz="4" w:space="0" w:color="auto"/>
            </w:tcBorders>
            <w:shd w:val="clear" w:color="auto" w:fill="auto"/>
            <w:vAlign w:val="bottom"/>
            <w:hideMark/>
          </w:tcPr>
          <w:p w14:paraId="2082BB36"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254B945" w14:textId="77777777" w:rsidR="00C70760" w:rsidRPr="00532467" w:rsidRDefault="00C70760" w:rsidP="0081258C">
            <w:pPr>
              <w:rPr>
                <w:rFonts w:cs="Calibri"/>
                <w:color w:val="000000"/>
              </w:rPr>
            </w:pPr>
            <w:r w:rsidRPr="00532467">
              <w:rPr>
                <w:rFonts w:cs="Calibri"/>
                <w:color w:val="000000"/>
              </w:rPr>
              <w:t>34921000 - Oprema za održavanje cesta</w:t>
            </w:r>
          </w:p>
        </w:tc>
        <w:tc>
          <w:tcPr>
            <w:tcW w:w="559" w:type="dxa"/>
            <w:tcBorders>
              <w:top w:val="nil"/>
              <w:left w:val="nil"/>
              <w:bottom w:val="single" w:sz="4" w:space="0" w:color="auto"/>
              <w:right w:val="single" w:sz="4" w:space="0" w:color="auto"/>
            </w:tcBorders>
            <w:shd w:val="clear" w:color="auto" w:fill="auto"/>
            <w:noWrap/>
            <w:vAlign w:val="bottom"/>
            <w:hideMark/>
          </w:tcPr>
          <w:p w14:paraId="17546951" w14:textId="77777777" w:rsidR="00C70760" w:rsidRPr="00532467" w:rsidRDefault="00C70760" w:rsidP="0081258C">
            <w:pPr>
              <w:jc w:val="right"/>
              <w:rPr>
                <w:rFonts w:cs="Calibri"/>
                <w:color w:val="000000"/>
              </w:rPr>
            </w:pPr>
            <w:r w:rsidRPr="00532467">
              <w:rPr>
                <w:rFonts w:cs="Calibri"/>
                <w:color w:val="000000"/>
              </w:rPr>
              <w:t>7.000,08</w:t>
            </w:r>
          </w:p>
        </w:tc>
        <w:tc>
          <w:tcPr>
            <w:tcW w:w="547" w:type="dxa"/>
            <w:tcBorders>
              <w:top w:val="nil"/>
              <w:left w:val="nil"/>
              <w:bottom w:val="single" w:sz="4" w:space="0" w:color="auto"/>
              <w:right w:val="single" w:sz="4" w:space="0" w:color="auto"/>
            </w:tcBorders>
            <w:shd w:val="clear" w:color="auto" w:fill="auto"/>
            <w:vAlign w:val="bottom"/>
            <w:hideMark/>
          </w:tcPr>
          <w:p w14:paraId="1C59111C"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1FF219FE"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5DBEF4E"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1784880"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E81FCB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BC8C462"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4022C921"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118AD58D"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162F3E8B"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D7F1671" w14:textId="77777777" w:rsidR="00C70760" w:rsidRPr="00532467" w:rsidRDefault="00C70760" w:rsidP="0081258C">
            <w:pPr>
              <w:rPr>
                <w:rFonts w:ascii="Times New Roman" w:hAnsi="Times New Roman"/>
                <w:sz w:val="20"/>
                <w:szCs w:val="20"/>
              </w:rPr>
            </w:pPr>
          </w:p>
        </w:tc>
      </w:tr>
      <w:tr w:rsidR="00C70760" w:rsidRPr="00532467" w14:paraId="703FF1BC"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2C31806" w14:textId="77777777" w:rsidR="00C70760" w:rsidRPr="00532467" w:rsidRDefault="00C70760" w:rsidP="0081258C">
            <w:pPr>
              <w:rPr>
                <w:rFonts w:cs="Calibri"/>
                <w:color w:val="000000"/>
              </w:rPr>
            </w:pPr>
            <w:r w:rsidRPr="00532467">
              <w:rPr>
                <w:rFonts w:cs="Calibri"/>
                <w:color w:val="000000"/>
              </w:rPr>
              <w:t>0037</w:t>
            </w:r>
          </w:p>
        </w:tc>
        <w:tc>
          <w:tcPr>
            <w:tcW w:w="524" w:type="dxa"/>
            <w:tcBorders>
              <w:top w:val="nil"/>
              <w:left w:val="nil"/>
              <w:bottom w:val="single" w:sz="4" w:space="0" w:color="auto"/>
              <w:right w:val="single" w:sz="4" w:space="0" w:color="auto"/>
            </w:tcBorders>
            <w:shd w:val="clear" w:color="auto" w:fill="auto"/>
            <w:noWrap/>
            <w:vAlign w:val="bottom"/>
            <w:hideMark/>
          </w:tcPr>
          <w:p w14:paraId="217D7087" w14:textId="77777777" w:rsidR="00C70760" w:rsidRPr="00532467" w:rsidRDefault="00C70760" w:rsidP="0081258C">
            <w:pPr>
              <w:rPr>
                <w:rFonts w:cs="Calibri"/>
                <w:color w:val="000000"/>
              </w:rPr>
            </w:pPr>
            <w:r w:rsidRPr="00532467">
              <w:rPr>
                <w:rFonts w:cs="Calibri"/>
                <w:color w:val="000000"/>
              </w:rPr>
              <w:t>37/2025</w:t>
            </w:r>
          </w:p>
        </w:tc>
        <w:tc>
          <w:tcPr>
            <w:tcW w:w="931" w:type="dxa"/>
            <w:tcBorders>
              <w:top w:val="nil"/>
              <w:left w:val="nil"/>
              <w:bottom w:val="single" w:sz="4" w:space="0" w:color="auto"/>
              <w:right w:val="single" w:sz="4" w:space="0" w:color="auto"/>
            </w:tcBorders>
            <w:shd w:val="clear" w:color="auto" w:fill="auto"/>
            <w:noWrap/>
            <w:vAlign w:val="bottom"/>
            <w:hideMark/>
          </w:tcPr>
          <w:p w14:paraId="6452B66B"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42D1CBB" w14:textId="77777777" w:rsidR="00C70760" w:rsidRPr="00532467" w:rsidRDefault="00C70760" w:rsidP="0081258C">
            <w:pPr>
              <w:rPr>
                <w:rFonts w:cs="Calibri"/>
                <w:color w:val="000000"/>
              </w:rPr>
            </w:pPr>
            <w:r w:rsidRPr="00532467">
              <w:rPr>
                <w:rFonts w:cs="Calibri"/>
                <w:color w:val="000000"/>
              </w:rPr>
              <w:t>Košnja trave i raslinja uz nerazvrstane ceste</w:t>
            </w:r>
          </w:p>
        </w:tc>
        <w:tc>
          <w:tcPr>
            <w:tcW w:w="379" w:type="dxa"/>
            <w:tcBorders>
              <w:top w:val="nil"/>
              <w:left w:val="nil"/>
              <w:bottom w:val="single" w:sz="4" w:space="0" w:color="auto"/>
              <w:right w:val="single" w:sz="4" w:space="0" w:color="auto"/>
            </w:tcBorders>
            <w:shd w:val="clear" w:color="auto" w:fill="auto"/>
            <w:vAlign w:val="bottom"/>
            <w:hideMark/>
          </w:tcPr>
          <w:p w14:paraId="61B4276B"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7592CE1" w14:textId="77777777" w:rsidR="00C70760" w:rsidRPr="00532467" w:rsidRDefault="00C70760" w:rsidP="0081258C">
            <w:pPr>
              <w:rPr>
                <w:rFonts w:cs="Calibri"/>
                <w:color w:val="000000"/>
              </w:rPr>
            </w:pPr>
            <w:r w:rsidRPr="00532467">
              <w:rPr>
                <w:rFonts w:cs="Calibri"/>
                <w:color w:val="000000"/>
              </w:rPr>
              <w:t>45112730 - Radovi krajobraznog uređenja cesta i autocesta</w:t>
            </w:r>
          </w:p>
        </w:tc>
        <w:tc>
          <w:tcPr>
            <w:tcW w:w="559" w:type="dxa"/>
            <w:tcBorders>
              <w:top w:val="nil"/>
              <w:left w:val="nil"/>
              <w:bottom w:val="single" w:sz="4" w:space="0" w:color="auto"/>
              <w:right w:val="single" w:sz="4" w:space="0" w:color="auto"/>
            </w:tcBorders>
            <w:shd w:val="clear" w:color="auto" w:fill="auto"/>
            <w:noWrap/>
            <w:vAlign w:val="bottom"/>
            <w:hideMark/>
          </w:tcPr>
          <w:p w14:paraId="131B9AFE" w14:textId="77777777" w:rsidR="00C70760" w:rsidRPr="00532467" w:rsidRDefault="00C70760" w:rsidP="0081258C">
            <w:pPr>
              <w:jc w:val="right"/>
              <w:rPr>
                <w:rFonts w:cs="Calibri"/>
                <w:color w:val="000000"/>
              </w:rPr>
            </w:pPr>
            <w:r w:rsidRPr="00532467">
              <w:rPr>
                <w:rFonts w:cs="Calibri"/>
                <w:color w:val="000000"/>
              </w:rPr>
              <w:t>10.128,00</w:t>
            </w:r>
          </w:p>
        </w:tc>
        <w:tc>
          <w:tcPr>
            <w:tcW w:w="547" w:type="dxa"/>
            <w:tcBorders>
              <w:top w:val="nil"/>
              <w:left w:val="nil"/>
              <w:bottom w:val="single" w:sz="4" w:space="0" w:color="auto"/>
              <w:right w:val="single" w:sz="4" w:space="0" w:color="auto"/>
            </w:tcBorders>
            <w:shd w:val="clear" w:color="auto" w:fill="auto"/>
            <w:vAlign w:val="bottom"/>
            <w:hideMark/>
          </w:tcPr>
          <w:p w14:paraId="2515C14A"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A50481"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BAAB3CA"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4EC0079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7EF7F4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9F27758"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5D95FC8"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F3C5C6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9B12EEA"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D617E88" w14:textId="77777777" w:rsidR="00C70760" w:rsidRPr="00532467" w:rsidRDefault="00C70760" w:rsidP="0081258C">
            <w:pPr>
              <w:rPr>
                <w:rFonts w:ascii="Times New Roman" w:hAnsi="Times New Roman"/>
                <w:sz w:val="20"/>
                <w:szCs w:val="20"/>
              </w:rPr>
            </w:pPr>
          </w:p>
        </w:tc>
      </w:tr>
      <w:tr w:rsidR="00C70760" w:rsidRPr="00532467" w14:paraId="594CA57F"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0299A54" w14:textId="77777777" w:rsidR="00C70760" w:rsidRPr="00532467" w:rsidRDefault="00C70760" w:rsidP="0081258C">
            <w:pPr>
              <w:rPr>
                <w:rFonts w:cs="Calibri"/>
                <w:color w:val="000000"/>
              </w:rPr>
            </w:pPr>
            <w:r w:rsidRPr="00532467">
              <w:rPr>
                <w:rFonts w:cs="Calibri"/>
                <w:color w:val="000000"/>
              </w:rPr>
              <w:t>0038</w:t>
            </w:r>
          </w:p>
        </w:tc>
        <w:tc>
          <w:tcPr>
            <w:tcW w:w="524" w:type="dxa"/>
            <w:tcBorders>
              <w:top w:val="nil"/>
              <w:left w:val="nil"/>
              <w:bottom w:val="single" w:sz="4" w:space="0" w:color="auto"/>
              <w:right w:val="single" w:sz="4" w:space="0" w:color="auto"/>
            </w:tcBorders>
            <w:shd w:val="clear" w:color="auto" w:fill="auto"/>
            <w:noWrap/>
            <w:vAlign w:val="bottom"/>
            <w:hideMark/>
          </w:tcPr>
          <w:p w14:paraId="37126B0C" w14:textId="77777777" w:rsidR="00C70760" w:rsidRPr="00532467" w:rsidRDefault="00C70760" w:rsidP="0081258C">
            <w:pPr>
              <w:rPr>
                <w:rFonts w:cs="Calibri"/>
                <w:color w:val="000000"/>
              </w:rPr>
            </w:pPr>
            <w:r w:rsidRPr="00532467">
              <w:rPr>
                <w:rFonts w:cs="Calibri"/>
                <w:color w:val="000000"/>
              </w:rPr>
              <w:t>38/2025</w:t>
            </w:r>
          </w:p>
        </w:tc>
        <w:tc>
          <w:tcPr>
            <w:tcW w:w="931" w:type="dxa"/>
            <w:tcBorders>
              <w:top w:val="nil"/>
              <w:left w:val="nil"/>
              <w:bottom w:val="single" w:sz="4" w:space="0" w:color="auto"/>
              <w:right w:val="single" w:sz="4" w:space="0" w:color="auto"/>
            </w:tcBorders>
            <w:shd w:val="clear" w:color="auto" w:fill="auto"/>
            <w:noWrap/>
            <w:vAlign w:val="bottom"/>
            <w:hideMark/>
          </w:tcPr>
          <w:p w14:paraId="58A17FBA"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6ADF0A4" w14:textId="77777777" w:rsidR="00C70760" w:rsidRPr="00532467" w:rsidRDefault="00C70760" w:rsidP="0081258C">
            <w:pPr>
              <w:rPr>
                <w:rFonts w:cs="Calibri"/>
                <w:color w:val="000000"/>
              </w:rPr>
            </w:pPr>
            <w:r w:rsidRPr="00532467">
              <w:rPr>
                <w:rFonts w:cs="Calibri"/>
                <w:color w:val="000000"/>
              </w:rPr>
              <w:t>Zimsko održavanje</w:t>
            </w:r>
          </w:p>
        </w:tc>
        <w:tc>
          <w:tcPr>
            <w:tcW w:w="379" w:type="dxa"/>
            <w:tcBorders>
              <w:top w:val="nil"/>
              <w:left w:val="nil"/>
              <w:bottom w:val="single" w:sz="4" w:space="0" w:color="auto"/>
              <w:right w:val="single" w:sz="4" w:space="0" w:color="auto"/>
            </w:tcBorders>
            <w:shd w:val="clear" w:color="auto" w:fill="auto"/>
            <w:vAlign w:val="bottom"/>
            <w:hideMark/>
          </w:tcPr>
          <w:p w14:paraId="19F596E7"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DAACECA" w14:textId="77777777" w:rsidR="00C70760" w:rsidRPr="00532467" w:rsidRDefault="00C70760" w:rsidP="0081258C">
            <w:pPr>
              <w:rPr>
                <w:rFonts w:cs="Calibri"/>
                <w:color w:val="000000"/>
              </w:rPr>
            </w:pPr>
            <w:r w:rsidRPr="00532467">
              <w:rPr>
                <w:rFonts w:cs="Calibri"/>
                <w:color w:val="000000"/>
              </w:rPr>
              <w:t>90620000 - Usluge čišćenja snijega</w:t>
            </w:r>
          </w:p>
        </w:tc>
        <w:tc>
          <w:tcPr>
            <w:tcW w:w="559" w:type="dxa"/>
            <w:tcBorders>
              <w:top w:val="nil"/>
              <w:left w:val="nil"/>
              <w:bottom w:val="single" w:sz="4" w:space="0" w:color="auto"/>
              <w:right w:val="single" w:sz="4" w:space="0" w:color="auto"/>
            </w:tcBorders>
            <w:shd w:val="clear" w:color="auto" w:fill="auto"/>
            <w:noWrap/>
            <w:vAlign w:val="bottom"/>
            <w:hideMark/>
          </w:tcPr>
          <w:p w14:paraId="1CCC2866" w14:textId="77777777" w:rsidR="00C70760" w:rsidRPr="00532467" w:rsidRDefault="00C70760" w:rsidP="0081258C">
            <w:pPr>
              <w:jc w:val="right"/>
              <w:rPr>
                <w:rFonts w:cs="Calibri"/>
                <w:color w:val="000000"/>
              </w:rPr>
            </w:pPr>
            <w:r w:rsidRPr="00532467">
              <w:rPr>
                <w:rFonts w:cs="Calibri"/>
                <w:color w:val="000000"/>
              </w:rPr>
              <w:t>6.267,20</w:t>
            </w:r>
          </w:p>
        </w:tc>
        <w:tc>
          <w:tcPr>
            <w:tcW w:w="547" w:type="dxa"/>
            <w:tcBorders>
              <w:top w:val="nil"/>
              <w:left w:val="nil"/>
              <w:bottom w:val="single" w:sz="4" w:space="0" w:color="auto"/>
              <w:right w:val="single" w:sz="4" w:space="0" w:color="auto"/>
            </w:tcBorders>
            <w:shd w:val="clear" w:color="auto" w:fill="auto"/>
            <w:vAlign w:val="bottom"/>
            <w:hideMark/>
          </w:tcPr>
          <w:p w14:paraId="5F36A53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E6C6EB1"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0DF5BFC"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3D8AAAB"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A18069D"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6C27A1E"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DD3BCDF"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F01871C"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8A91DAE"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AE47440" w14:textId="77777777" w:rsidR="00C70760" w:rsidRPr="00532467" w:rsidRDefault="00C70760" w:rsidP="0081258C">
            <w:pPr>
              <w:rPr>
                <w:rFonts w:ascii="Times New Roman" w:hAnsi="Times New Roman"/>
                <w:sz w:val="20"/>
                <w:szCs w:val="20"/>
              </w:rPr>
            </w:pPr>
          </w:p>
        </w:tc>
      </w:tr>
      <w:tr w:rsidR="00C70760" w:rsidRPr="00532467" w14:paraId="763713BF"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C75E8DA" w14:textId="77777777" w:rsidR="00C70760" w:rsidRPr="00532467" w:rsidRDefault="00C70760" w:rsidP="0081258C">
            <w:pPr>
              <w:rPr>
                <w:rFonts w:cs="Calibri"/>
                <w:color w:val="000000"/>
              </w:rPr>
            </w:pPr>
            <w:r w:rsidRPr="00532467">
              <w:rPr>
                <w:rFonts w:cs="Calibri"/>
                <w:color w:val="000000"/>
              </w:rPr>
              <w:t>0039</w:t>
            </w:r>
          </w:p>
        </w:tc>
        <w:tc>
          <w:tcPr>
            <w:tcW w:w="524" w:type="dxa"/>
            <w:tcBorders>
              <w:top w:val="nil"/>
              <w:left w:val="nil"/>
              <w:bottom w:val="single" w:sz="4" w:space="0" w:color="auto"/>
              <w:right w:val="single" w:sz="4" w:space="0" w:color="auto"/>
            </w:tcBorders>
            <w:shd w:val="clear" w:color="auto" w:fill="auto"/>
            <w:noWrap/>
            <w:vAlign w:val="bottom"/>
            <w:hideMark/>
          </w:tcPr>
          <w:p w14:paraId="0272ECBC" w14:textId="77777777" w:rsidR="00C70760" w:rsidRPr="00532467" w:rsidRDefault="00C70760" w:rsidP="0081258C">
            <w:pPr>
              <w:rPr>
                <w:rFonts w:cs="Calibri"/>
                <w:color w:val="000000"/>
              </w:rPr>
            </w:pPr>
            <w:r w:rsidRPr="00532467">
              <w:rPr>
                <w:rFonts w:cs="Calibri"/>
                <w:color w:val="000000"/>
              </w:rPr>
              <w:t>39/2025</w:t>
            </w:r>
          </w:p>
        </w:tc>
        <w:tc>
          <w:tcPr>
            <w:tcW w:w="931" w:type="dxa"/>
            <w:tcBorders>
              <w:top w:val="nil"/>
              <w:left w:val="nil"/>
              <w:bottom w:val="single" w:sz="4" w:space="0" w:color="auto"/>
              <w:right w:val="single" w:sz="4" w:space="0" w:color="auto"/>
            </w:tcBorders>
            <w:shd w:val="clear" w:color="auto" w:fill="auto"/>
            <w:noWrap/>
            <w:vAlign w:val="bottom"/>
            <w:hideMark/>
          </w:tcPr>
          <w:p w14:paraId="0DF08D64"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06CE56F" w14:textId="77777777" w:rsidR="00C70760" w:rsidRPr="00532467" w:rsidRDefault="00C70760" w:rsidP="0081258C">
            <w:pPr>
              <w:rPr>
                <w:rFonts w:cs="Calibri"/>
                <w:color w:val="000000"/>
              </w:rPr>
            </w:pPr>
            <w:r w:rsidRPr="00532467">
              <w:rPr>
                <w:rFonts w:cs="Calibri"/>
                <w:color w:val="000000"/>
              </w:rPr>
              <w:t>Održavanje groblja</w:t>
            </w:r>
          </w:p>
        </w:tc>
        <w:tc>
          <w:tcPr>
            <w:tcW w:w="379" w:type="dxa"/>
            <w:tcBorders>
              <w:top w:val="nil"/>
              <w:left w:val="nil"/>
              <w:bottom w:val="single" w:sz="4" w:space="0" w:color="auto"/>
              <w:right w:val="single" w:sz="4" w:space="0" w:color="auto"/>
            </w:tcBorders>
            <w:shd w:val="clear" w:color="auto" w:fill="auto"/>
            <w:vAlign w:val="bottom"/>
            <w:hideMark/>
          </w:tcPr>
          <w:p w14:paraId="4CAAB554"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4BFB47D5" w14:textId="77777777" w:rsidR="00C70760" w:rsidRPr="00532467" w:rsidRDefault="00C70760" w:rsidP="0081258C">
            <w:pPr>
              <w:rPr>
                <w:rFonts w:cs="Calibri"/>
                <w:color w:val="000000"/>
              </w:rPr>
            </w:pPr>
            <w:r w:rsidRPr="00532467">
              <w:rPr>
                <w:rFonts w:cs="Calibri"/>
                <w:color w:val="000000"/>
              </w:rPr>
              <w:t>45112714 - Radovi krajobraznog uređenja groblja</w:t>
            </w:r>
          </w:p>
        </w:tc>
        <w:tc>
          <w:tcPr>
            <w:tcW w:w="559" w:type="dxa"/>
            <w:tcBorders>
              <w:top w:val="nil"/>
              <w:left w:val="nil"/>
              <w:bottom w:val="single" w:sz="4" w:space="0" w:color="auto"/>
              <w:right w:val="single" w:sz="4" w:space="0" w:color="auto"/>
            </w:tcBorders>
            <w:shd w:val="clear" w:color="auto" w:fill="auto"/>
            <w:noWrap/>
            <w:vAlign w:val="bottom"/>
            <w:hideMark/>
          </w:tcPr>
          <w:p w14:paraId="01FF9AF0" w14:textId="77777777" w:rsidR="00C70760" w:rsidRPr="00532467" w:rsidRDefault="00C70760" w:rsidP="0081258C">
            <w:pPr>
              <w:jc w:val="right"/>
              <w:rPr>
                <w:rFonts w:cs="Calibri"/>
                <w:color w:val="000000"/>
              </w:rPr>
            </w:pPr>
            <w:r w:rsidRPr="00532467">
              <w:rPr>
                <w:rFonts w:cs="Calibri"/>
                <w:color w:val="000000"/>
              </w:rPr>
              <w:t>5.309,60</w:t>
            </w:r>
          </w:p>
        </w:tc>
        <w:tc>
          <w:tcPr>
            <w:tcW w:w="547" w:type="dxa"/>
            <w:tcBorders>
              <w:top w:val="nil"/>
              <w:left w:val="nil"/>
              <w:bottom w:val="single" w:sz="4" w:space="0" w:color="auto"/>
              <w:right w:val="single" w:sz="4" w:space="0" w:color="auto"/>
            </w:tcBorders>
            <w:shd w:val="clear" w:color="auto" w:fill="auto"/>
            <w:vAlign w:val="bottom"/>
            <w:hideMark/>
          </w:tcPr>
          <w:p w14:paraId="45E7938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0134735"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E9FB0B1"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F4A5A7B"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27DF4E7"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4529220D"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60C2849"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B72510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B9AA76C"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715B113" w14:textId="77777777" w:rsidR="00C70760" w:rsidRPr="00532467" w:rsidRDefault="00C70760" w:rsidP="0081258C">
            <w:pPr>
              <w:rPr>
                <w:rFonts w:ascii="Times New Roman" w:hAnsi="Times New Roman"/>
                <w:sz w:val="20"/>
                <w:szCs w:val="20"/>
              </w:rPr>
            </w:pPr>
          </w:p>
        </w:tc>
      </w:tr>
      <w:tr w:rsidR="00C70760" w:rsidRPr="00532467" w14:paraId="119A7AE3"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9FD6B2A" w14:textId="77777777" w:rsidR="00C70760" w:rsidRPr="00532467" w:rsidRDefault="00C70760" w:rsidP="0081258C">
            <w:pPr>
              <w:rPr>
                <w:rFonts w:cs="Calibri"/>
                <w:color w:val="000000"/>
              </w:rPr>
            </w:pPr>
            <w:r w:rsidRPr="00532467">
              <w:rPr>
                <w:rFonts w:cs="Calibri"/>
                <w:color w:val="000000"/>
              </w:rPr>
              <w:lastRenderedPageBreak/>
              <w:t>0040</w:t>
            </w:r>
          </w:p>
        </w:tc>
        <w:tc>
          <w:tcPr>
            <w:tcW w:w="524" w:type="dxa"/>
            <w:tcBorders>
              <w:top w:val="nil"/>
              <w:left w:val="nil"/>
              <w:bottom w:val="single" w:sz="4" w:space="0" w:color="auto"/>
              <w:right w:val="single" w:sz="4" w:space="0" w:color="auto"/>
            </w:tcBorders>
            <w:shd w:val="clear" w:color="auto" w:fill="auto"/>
            <w:noWrap/>
            <w:vAlign w:val="bottom"/>
            <w:hideMark/>
          </w:tcPr>
          <w:p w14:paraId="4A050FEF" w14:textId="77777777" w:rsidR="00C70760" w:rsidRPr="00532467" w:rsidRDefault="00C70760" w:rsidP="0081258C">
            <w:pPr>
              <w:rPr>
                <w:rFonts w:cs="Calibri"/>
                <w:color w:val="000000"/>
              </w:rPr>
            </w:pPr>
            <w:r w:rsidRPr="00532467">
              <w:rPr>
                <w:rFonts w:cs="Calibri"/>
                <w:color w:val="000000"/>
              </w:rPr>
              <w:t>40/2025</w:t>
            </w:r>
          </w:p>
        </w:tc>
        <w:tc>
          <w:tcPr>
            <w:tcW w:w="931" w:type="dxa"/>
            <w:tcBorders>
              <w:top w:val="nil"/>
              <w:left w:val="nil"/>
              <w:bottom w:val="single" w:sz="4" w:space="0" w:color="auto"/>
              <w:right w:val="single" w:sz="4" w:space="0" w:color="auto"/>
            </w:tcBorders>
            <w:shd w:val="clear" w:color="auto" w:fill="auto"/>
            <w:noWrap/>
            <w:vAlign w:val="bottom"/>
            <w:hideMark/>
          </w:tcPr>
          <w:p w14:paraId="3F41305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2E7943A" w14:textId="77777777" w:rsidR="00C70760" w:rsidRPr="00532467" w:rsidRDefault="00C70760" w:rsidP="0081258C">
            <w:pPr>
              <w:rPr>
                <w:rFonts w:cs="Calibri"/>
                <w:color w:val="000000"/>
              </w:rPr>
            </w:pPr>
            <w:r w:rsidRPr="00532467">
              <w:rPr>
                <w:rFonts w:cs="Calibri"/>
                <w:color w:val="000000"/>
              </w:rPr>
              <w:t>Legalizacija nerazvrstanih cesta</w:t>
            </w:r>
          </w:p>
        </w:tc>
        <w:tc>
          <w:tcPr>
            <w:tcW w:w="379" w:type="dxa"/>
            <w:tcBorders>
              <w:top w:val="nil"/>
              <w:left w:val="nil"/>
              <w:bottom w:val="single" w:sz="4" w:space="0" w:color="auto"/>
              <w:right w:val="single" w:sz="4" w:space="0" w:color="auto"/>
            </w:tcBorders>
            <w:shd w:val="clear" w:color="auto" w:fill="auto"/>
            <w:vAlign w:val="bottom"/>
            <w:hideMark/>
          </w:tcPr>
          <w:p w14:paraId="492E5820"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1F7A26A" w14:textId="77777777" w:rsidR="00C70760" w:rsidRPr="00532467" w:rsidRDefault="00C70760" w:rsidP="0081258C">
            <w:pPr>
              <w:rPr>
                <w:rFonts w:cs="Calibri"/>
                <w:color w:val="000000"/>
              </w:rPr>
            </w:pPr>
            <w:r w:rsidRPr="00532467">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641E675D" w14:textId="77777777" w:rsidR="00C70760" w:rsidRPr="00532467" w:rsidRDefault="00C70760" w:rsidP="0081258C">
            <w:pPr>
              <w:jc w:val="right"/>
              <w:rPr>
                <w:rFonts w:cs="Calibri"/>
                <w:color w:val="000000"/>
              </w:rPr>
            </w:pPr>
            <w:r w:rsidRPr="00532467">
              <w:rPr>
                <w:rFonts w:cs="Calibri"/>
                <w:color w:val="000000"/>
              </w:rPr>
              <w:t>4.000,00</w:t>
            </w:r>
          </w:p>
        </w:tc>
        <w:tc>
          <w:tcPr>
            <w:tcW w:w="547" w:type="dxa"/>
            <w:tcBorders>
              <w:top w:val="nil"/>
              <w:left w:val="nil"/>
              <w:bottom w:val="single" w:sz="4" w:space="0" w:color="auto"/>
              <w:right w:val="single" w:sz="4" w:space="0" w:color="auto"/>
            </w:tcBorders>
            <w:shd w:val="clear" w:color="auto" w:fill="auto"/>
            <w:vAlign w:val="bottom"/>
            <w:hideMark/>
          </w:tcPr>
          <w:p w14:paraId="7D70571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9C9F44E"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3AE445B"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F811FBD"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57AB76D7"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7FB067F"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243521A9"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25591CF9"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6B9485B"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6D19CB55" w14:textId="77777777" w:rsidR="00C70760" w:rsidRPr="00532467" w:rsidRDefault="00C70760" w:rsidP="0081258C">
            <w:pPr>
              <w:rPr>
                <w:rFonts w:ascii="Times New Roman" w:hAnsi="Times New Roman"/>
                <w:sz w:val="20"/>
                <w:szCs w:val="20"/>
              </w:rPr>
            </w:pPr>
          </w:p>
        </w:tc>
      </w:tr>
      <w:tr w:rsidR="00C70760" w:rsidRPr="00532467" w14:paraId="6B459CBA" w14:textId="77777777" w:rsidTr="0081258C">
        <w:trPr>
          <w:trHeight w:val="12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E690571" w14:textId="77777777" w:rsidR="00C70760" w:rsidRPr="00532467" w:rsidRDefault="00C70760" w:rsidP="0081258C">
            <w:pPr>
              <w:rPr>
                <w:rFonts w:cs="Calibri"/>
                <w:color w:val="000000"/>
              </w:rPr>
            </w:pPr>
            <w:r w:rsidRPr="00532467">
              <w:rPr>
                <w:rFonts w:cs="Calibri"/>
                <w:color w:val="000000"/>
              </w:rPr>
              <w:t>0041</w:t>
            </w:r>
          </w:p>
        </w:tc>
        <w:tc>
          <w:tcPr>
            <w:tcW w:w="524" w:type="dxa"/>
            <w:tcBorders>
              <w:top w:val="nil"/>
              <w:left w:val="nil"/>
              <w:bottom w:val="single" w:sz="4" w:space="0" w:color="auto"/>
              <w:right w:val="single" w:sz="4" w:space="0" w:color="auto"/>
            </w:tcBorders>
            <w:shd w:val="clear" w:color="auto" w:fill="auto"/>
            <w:noWrap/>
            <w:vAlign w:val="bottom"/>
            <w:hideMark/>
          </w:tcPr>
          <w:p w14:paraId="4E02BBFB" w14:textId="77777777" w:rsidR="00C70760" w:rsidRPr="00532467" w:rsidRDefault="00C70760" w:rsidP="0081258C">
            <w:pPr>
              <w:rPr>
                <w:rFonts w:cs="Calibri"/>
                <w:color w:val="000000"/>
              </w:rPr>
            </w:pPr>
            <w:r w:rsidRPr="00532467">
              <w:rPr>
                <w:rFonts w:cs="Calibri"/>
                <w:color w:val="000000"/>
              </w:rPr>
              <w:t>41/2025</w:t>
            </w:r>
          </w:p>
        </w:tc>
        <w:tc>
          <w:tcPr>
            <w:tcW w:w="931" w:type="dxa"/>
            <w:tcBorders>
              <w:top w:val="nil"/>
              <w:left w:val="nil"/>
              <w:bottom w:val="single" w:sz="4" w:space="0" w:color="auto"/>
              <w:right w:val="single" w:sz="4" w:space="0" w:color="auto"/>
            </w:tcBorders>
            <w:shd w:val="clear" w:color="auto" w:fill="auto"/>
            <w:noWrap/>
            <w:vAlign w:val="bottom"/>
            <w:hideMark/>
          </w:tcPr>
          <w:p w14:paraId="59F276CE"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5C4A8E2" w14:textId="77777777" w:rsidR="00C70760" w:rsidRPr="00532467" w:rsidRDefault="00C70760" w:rsidP="0081258C">
            <w:pPr>
              <w:rPr>
                <w:rFonts w:cs="Calibri"/>
                <w:color w:val="000000"/>
              </w:rPr>
            </w:pPr>
            <w:r w:rsidRPr="00532467">
              <w:rPr>
                <w:rFonts w:cs="Calibri"/>
                <w:color w:val="000000"/>
              </w:rPr>
              <w:t>Plan zaštite od požara i procjena ugroženosti</w:t>
            </w:r>
          </w:p>
        </w:tc>
        <w:tc>
          <w:tcPr>
            <w:tcW w:w="379" w:type="dxa"/>
            <w:tcBorders>
              <w:top w:val="nil"/>
              <w:left w:val="nil"/>
              <w:bottom w:val="single" w:sz="4" w:space="0" w:color="auto"/>
              <w:right w:val="single" w:sz="4" w:space="0" w:color="auto"/>
            </w:tcBorders>
            <w:shd w:val="clear" w:color="auto" w:fill="auto"/>
            <w:vAlign w:val="bottom"/>
            <w:hideMark/>
          </w:tcPr>
          <w:p w14:paraId="248FBD18"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9561723" w14:textId="77777777" w:rsidR="00C70760" w:rsidRPr="00532467" w:rsidRDefault="00C70760" w:rsidP="0081258C">
            <w:pPr>
              <w:rPr>
                <w:rFonts w:cs="Calibri"/>
                <w:color w:val="000000"/>
              </w:rPr>
            </w:pPr>
            <w:r w:rsidRPr="00532467">
              <w:rPr>
                <w:rFonts w:cs="Calibri"/>
                <w:color w:val="000000"/>
              </w:rPr>
              <w:t>71317100 - Savjetodavne usluge u zaštiti od požara i eksplozije i obuzdavanja požara i eksplozije</w:t>
            </w:r>
          </w:p>
        </w:tc>
        <w:tc>
          <w:tcPr>
            <w:tcW w:w="559" w:type="dxa"/>
            <w:tcBorders>
              <w:top w:val="nil"/>
              <w:left w:val="nil"/>
              <w:bottom w:val="single" w:sz="4" w:space="0" w:color="auto"/>
              <w:right w:val="single" w:sz="4" w:space="0" w:color="auto"/>
            </w:tcBorders>
            <w:shd w:val="clear" w:color="auto" w:fill="auto"/>
            <w:noWrap/>
            <w:vAlign w:val="bottom"/>
            <w:hideMark/>
          </w:tcPr>
          <w:p w14:paraId="36C27641" w14:textId="77777777" w:rsidR="00C70760" w:rsidRPr="00532467" w:rsidRDefault="00C70760" w:rsidP="0081258C">
            <w:pPr>
              <w:jc w:val="right"/>
              <w:rPr>
                <w:rFonts w:cs="Calibri"/>
                <w:color w:val="000000"/>
              </w:rPr>
            </w:pPr>
            <w:r w:rsidRPr="00532467">
              <w:rPr>
                <w:rFonts w:cs="Calibri"/>
                <w:color w:val="000000"/>
              </w:rPr>
              <w:t>14.000,00</w:t>
            </w:r>
          </w:p>
        </w:tc>
        <w:tc>
          <w:tcPr>
            <w:tcW w:w="547" w:type="dxa"/>
            <w:tcBorders>
              <w:top w:val="nil"/>
              <w:left w:val="nil"/>
              <w:bottom w:val="single" w:sz="4" w:space="0" w:color="auto"/>
              <w:right w:val="single" w:sz="4" w:space="0" w:color="auto"/>
            </w:tcBorders>
            <w:shd w:val="clear" w:color="auto" w:fill="auto"/>
            <w:vAlign w:val="bottom"/>
            <w:hideMark/>
          </w:tcPr>
          <w:p w14:paraId="5D3F5B9A"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2AA016E"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F05B4AD"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08F110E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322A019"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264B6AD"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6CC0CB49"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B439174"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2A2FE922"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B0F769A" w14:textId="77777777" w:rsidR="00C70760" w:rsidRPr="00532467" w:rsidRDefault="00C70760" w:rsidP="0081258C">
            <w:pPr>
              <w:rPr>
                <w:rFonts w:ascii="Times New Roman" w:hAnsi="Times New Roman"/>
                <w:sz w:val="20"/>
                <w:szCs w:val="20"/>
              </w:rPr>
            </w:pPr>
          </w:p>
        </w:tc>
      </w:tr>
      <w:tr w:rsidR="00C70760" w:rsidRPr="00532467" w14:paraId="119E7069" w14:textId="77777777" w:rsidTr="0081258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89A80E8" w14:textId="77777777" w:rsidR="00C70760" w:rsidRPr="00532467" w:rsidRDefault="00C70760" w:rsidP="0081258C">
            <w:pPr>
              <w:rPr>
                <w:rFonts w:cs="Calibri"/>
                <w:color w:val="000000"/>
              </w:rPr>
            </w:pPr>
            <w:r w:rsidRPr="00532467">
              <w:rPr>
                <w:rFonts w:cs="Calibri"/>
                <w:color w:val="000000"/>
              </w:rPr>
              <w:t>0042</w:t>
            </w:r>
          </w:p>
        </w:tc>
        <w:tc>
          <w:tcPr>
            <w:tcW w:w="524" w:type="dxa"/>
            <w:tcBorders>
              <w:top w:val="nil"/>
              <w:left w:val="nil"/>
              <w:bottom w:val="single" w:sz="4" w:space="0" w:color="auto"/>
              <w:right w:val="single" w:sz="4" w:space="0" w:color="auto"/>
            </w:tcBorders>
            <w:shd w:val="clear" w:color="auto" w:fill="auto"/>
            <w:noWrap/>
            <w:vAlign w:val="bottom"/>
            <w:hideMark/>
          </w:tcPr>
          <w:p w14:paraId="0A502F82" w14:textId="77777777" w:rsidR="00C70760" w:rsidRPr="00532467" w:rsidRDefault="00C70760" w:rsidP="0081258C">
            <w:pPr>
              <w:rPr>
                <w:rFonts w:cs="Calibri"/>
                <w:color w:val="000000"/>
              </w:rPr>
            </w:pPr>
            <w:r w:rsidRPr="00532467">
              <w:rPr>
                <w:rFonts w:cs="Calibri"/>
                <w:color w:val="000000"/>
              </w:rPr>
              <w:t>42/2025</w:t>
            </w:r>
          </w:p>
        </w:tc>
        <w:tc>
          <w:tcPr>
            <w:tcW w:w="931" w:type="dxa"/>
            <w:tcBorders>
              <w:top w:val="nil"/>
              <w:left w:val="nil"/>
              <w:bottom w:val="single" w:sz="4" w:space="0" w:color="auto"/>
              <w:right w:val="single" w:sz="4" w:space="0" w:color="auto"/>
            </w:tcBorders>
            <w:shd w:val="clear" w:color="auto" w:fill="auto"/>
            <w:noWrap/>
            <w:vAlign w:val="bottom"/>
            <w:hideMark/>
          </w:tcPr>
          <w:p w14:paraId="413B3EEE"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18EA0CDA" w14:textId="77777777" w:rsidR="00C70760" w:rsidRPr="00532467" w:rsidRDefault="00C70760" w:rsidP="0081258C">
            <w:pPr>
              <w:rPr>
                <w:rFonts w:cs="Calibri"/>
                <w:color w:val="000000"/>
              </w:rPr>
            </w:pPr>
            <w:r w:rsidRPr="00532467">
              <w:rPr>
                <w:rFonts w:cs="Calibri"/>
                <w:color w:val="000000"/>
              </w:rPr>
              <w:t>DVD Dubravica-izgradnja fasade</w:t>
            </w:r>
          </w:p>
        </w:tc>
        <w:tc>
          <w:tcPr>
            <w:tcW w:w="379" w:type="dxa"/>
            <w:tcBorders>
              <w:top w:val="nil"/>
              <w:left w:val="nil"/>
              <w:bottom w:val="single" w:sz="4" w:space="0" w:color="auto"/>
              <w:right w:val="single" w:sz="4" w:space="0" w:color="auto"/>
            </w:tcBorders>
            <w:shd w:val="clear" w:color="auto" w:fill="auto"/>
            <w:vAlign w:val="bottom"/>
            <w:hideMark/>
          </w:tcPr>
          <w:p w14:paraId="65FBB93F"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04FE8C9E" w14:textId="77777777" w:rsidR="00C70760" w:rsidRPr="00532467" w:rsidRDefault="00C70760" w:rsidP="0081258C">
            <w:pPr>
              <w:rPr>
                <w:rFonts w:cs="Calibri"/>
                <w:color w:val="000000"/>
              </w:rPr>
            </w:pPr>
            <w:r w:rsidRPr="00532467">
              <w:rPr>
                <w:rFonts w:cs="Calibri"/>
                <w:color w:val="000000"/>
              </w:rPr>
              <w:t>45443000 - Fasadni radovi</w:t>
            </w:r>
          </w:p>
        </w:tc>
        <w:tc>
          <w:tcPr>
            <w:tcW w:w="559" w:type="dxa"/>
            <w:tcBorders>
              <w:top w:val="nil"/>
              <w:left w:val="nil"/>
              <w:bottom w:val="single" w:sz="4" w:space="0" w:color="auto"/>
              <w:right w:val="single" w:sz="4" w:space="0" w:color="auto"/>
            </w:tcBorders>
            <w:shd w:val="clear" w:color="auto" w:fill="auto"/>
            <w:noWrap/>
            <w:vAlign w:val="bottom"/>
            <w:hideMark/>
          </w:tcPr>
          <w:p w14:paraId="34653E00" w14:textId="77777777" w:rsidR="00C70760" w:rsidRPr="00532467" w:rsidRDefault="00C70760" w:rsidP="0081258C">
            <w:pPr>
              <w:jc w:val="right"/>
              <w:rPr>
                <w:rFonts w:cs="Calibri"/>
                <w:color w:val="000000"/>
              </w:rPr>
            </w:pPr>
            <w:r w:rsidRPr="00532467">
              <w:rPr>
                <w:rFonts w:cs="Calibri"/>
                <w:color w:val="000000"/>
              </w:rPr>
              <w:t>23.200,00</w:t>
            </w:r>
          </w:p>
        </w:tc>
        <w:tc>
          <w:tcPr>
            <w:tcW w:w="547" w:type="dxa"/>
            <w:tcBorders>
              <w:top w:val="nil"/>
              <w:left w:val="nil"/>
              <w:bottom w:val="single" w:sz="4" w:space="0" w:color="auto"/>
              <w:right w:val="single" w:sz="4" w:space="0" w:color="auto"/>
            </w:tcBorders>
            <w:shd w:val="clear" w:color="auto" w:fill="auto"/>
            <w:vAlign w:val="bottom"/>
            <w:hideMark/>
          </w:tcPr>
          <w:p w14:paraId="2B084D1C"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882ED1B"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51CF1F04"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1E5C030"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60A9BD9"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009A654"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D3EBDD5"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B055BA4"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7994C16"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F08D9F4" w14:textId="77777777" w:rsidR="00C70760" w:rsidRPr="00532467" w:rsidRDefault="00C70760" w:rsidP="0081258C">
            <w:pPr>
              <w:rPr>
                <w:rFonts w:ascii="Times New Roman" w:hAnsi="Times New Roman"/>
                <w:sz w:val="20"/>
                <w:szCs w:val="20"/>
              </w:rPr>
            </w:pPr>
          </w:p>
        </w:tc>
      </w:tr>
      <w:tr w:rsidR="00C70760" w:rsidRPr="00532467" w14:paraId="2C6CBEBC"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64B2EE9" w14:textId="77777777" w:rsidR="00C70760" w:rsidRPr="00532467" w:rsidRDefault="00C70760" w:rsidP="0081258C">
            <w:pPr>
              <w:rPr>
                <w:rFonts w:cs="Calibri"/>
                <w:color w:val="000000"/>
              </w:rPr>
            </w:pPr>
            <w:r w:rsidRPr="00532467">
              <w:rPr>
                <w:rFonts w:cs="Calibri"/>
                <w:color w:val="000000"/>
              </w:rPr>
              <w:t>0043</w:t>
            </w:r>
          </w:p>
        </w:tc>
        <w:tc>
          <w:tcPr>
            <w:tcW w:w="524" w:type="dxa"/>
            <w:tcBorders>
              <w:top w:val="nil"/>
              <w:left w:val="nil"/>
              <w:bottom w:val="single" w:sz="4" w:space="0" w:color="auto"/>
              <w:right w:val="single" w:sz="4" w:space="0" w:color="auto"/>
            </w:tcBorders>
            <w:shd w:val="clear" w:color="auto" w:fill="auto"/>
            <w:noWrap/>
            <w:vAlign w:val="bottom"/>
            <w:hideMark/>
          </w:tcPr>
          <w:p w14:paraId="0D534E0E" w14:textId="77777777" w:rsidR="00C70760" w:rsidRPr="00532467" w:rsidRDefault="00C70760" w:rsidP="0081258C">
            <w:pPr>
              <w:rPr>
                <w:rFonts w:cs="Calibri"/>
                <w:color w:val="000000"/>
              </w:rPr>
            </w:pPr>
            <w:r w:rsidRPr="00532467">
              <w:rPr>
                <w:rFonts w:cs="Calibri"/>
                <w:color w:val="000000"/>
              </w:rPr>
              <w:t>43/2025</w:t>
            </w:r>
          </w:p>
        </w:tc>
        <w:tc>
          <w:tcPr>
            <w:tcW w:w="931" w:type="dxa"/>
            <w:tcBorders>
              <w:top w:val="nil"/>
              <w:left w:val="nil"/>
              <w:bottom w:val="single" w:sz="4" w:space="0" w:color="auto"/>
              <w:right w:val="single" w:sz="4" w:space="0" w:color="auto"/>
            </w:tcBorders>
            <w:shd w:val="clear" w:color="auto" w:fill="auto"/>
            <w:noWrap/>
            <w:vAlign w:val="bottom"/>
            <w:hideMark/>
          </w:tcPr>
          <w:p w14:paraId="4FE6256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B35FB12" w14:textId="77777777" w:rsidR="00C70760" w:rsidRPr="00532467" w:rsidRDefault="00C70760" w:rsidP="0081258C">
            <w:pPr>
              <w:rPr>
                <w:rFonts w:cs="Calibri"/>
                <w:color w:val="000000"/>
              </w:rPr>
            </w:pPr>
            <w:r w:rsidRPr="00532467">
              <w:rPr>
                <w:rFonts w:cs="Calibri"/>
                <w:color w:val="000000"/>
              </w:rPr>
              <w:t xml:space="preserve">Izmjena projektne dokumentacije - Rekonstrukcija kulturnog centra </w:t>
            </w:r>
            <w:r w:rsidRPr="00532467">
              <w:rPr>
                <w:rFonts w:cs="Calibri"/>
                <w:color w:val="000000"/>
              </w:rPr>
              <w:lastRenderedPageBreak/>
              <w:t>Dubravica</w:t>
            </w:r>
          </w:p>
        </w:tc>
        <w:tc>
          <w:tcPr>
            <w:tcW w:w="379" w:type="dxa"/>
            <w:tcBorders>
              <w:top w:val="nil"/>
              <w:left w:val="nil"/>
              <w:bottom w:val="single" w:sz="4" w:space="0" w:color="auto"/>
              <w:right w:val="single" w:sz="4" w:space="0" w:color="auto"/>
            </w:tcBorders>
            <w:shd w:val="clear" w:color="auto" w:fill="auto"/>
            <w:vAlign w:val="bottom"/>
            <w:hideMark/>
          </w:tcPr>
          <w:p w14:paraId="70EDB7C7" w14:textId="77777777" w:rsidR="00C70760" w:rsidRPr="00532467" w:rsidRDefault="00C70760" w:rsidP="0081258C">
            <w:pPr>
              <w:rPr>
                <w:rFonts w:cs="Calibri"/>
                <w:color w:val="000000"/>
              </w:rPr>
            </w:pPr>
            <w:r w:rsidRPr="00532467">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6AB0501E" w14:textId="77777777" w:rsidR="00C70760" w:rsidRPr="00532467" w:rsidRDefault="00C70760" w:rsidP="0081258C">
            <w:pPr>
              <w:rPr>
                <w:rFonts w:cs="Calibri"/>
                <w:color w:val="000000"/>
              </w:rPr>
            </w:pPr>
            <w:r w:rsidRPr="00532467">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08FE6E70" w14:textId="77777777" w:rsidR="00C70760" w:rsidRPr="00532467" w:rsidRDefault="00C70760" w:rsidP="0081258C">
            <w:pPr>
              <w:jc w:val="right"/>
              <w:rPr>
                <w:rFonts w:cs="Calibri"/>
                <w:color w:val="000000"/>
              </w:rPr>
            </w:pPr>
            <w:r w:rsidRPr="00532467">
              <w:rPr>
                <w:rFonts w:cs="Calibri"/>
                <w:color w:val="000000"/>
              </w:rPr>
              <w:t>12.742,40</w:t>
            </w:r>
          </w:p>
        </w:tc>
        <w:tc>
          <w:tcPr>
            <w:tcW w:w="547" w:type="dxa"/>
            <w:tcBorders>
              <w:top w:val="nil"/>
              <w:left w:val="nil"/>
              <w:bottom w:val="single" w:sz="4" w:space="0" w:color="auto"/>
              <w:right w:val="single" w:sz="4" w:space="0" w:color="auto"/>
            </w:tcBorders>
            <w:shd w:val="clear" w:color="auto" w:fill="auto"/>
            <w:vAlign w:val="bottom"/>
            <w:hideMark/>
          </w:tcPr>
          <w:p w14:paraId="23DF6281"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4BD2C1F5"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F67BEB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A0BCC0A"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19F94F1"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221BE63"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391B7D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8460E04"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2948CBC"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47E80DF8" w14:textId="77777777" w:rsidR="00C70760" w:rsidRPr="00532467" w:rsidRDefault="00C70760" w:rsidP="0081258C">
            <w:pPr>
              <w:rPr>
                <w:rFonts w:ascii="Times New Roman" w:hAnsi="Times New Roman"/>
                <w:sz w:val="20"/>
                <w:szCs w:val="20"/>
              </w:rPr>
            </w:pPr>
          </w:p>
        </w:tc>
      </w:tr>
      <w:tr w:rsidR="00C70760" w:rsidRPr="00532467" w14:paraId="001F7276"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62DDEB64" w14:textId="77777777" w:rsidR="00C70760" w:rsidRPr="00532467" w:rsidRDefault="00C70760" w:rsidP="0081258C">
            <w:pPr>
              <w:rPr>
                <w:rFonts w:cs="Calibri"/>
                <w:color w:val="000000"/>
              </w:rPr>
            </w:pPr>
            <w:r w:rsidRPr="00532467">
              <w:rPr>
                <w:rFonts w:cs="Calibri"/>
                <w:color w:val="000000"/>
              </w:rPr>
              <w:t>0044</w:t>
            </w:r>
          </w:p>
        </w:tc>
        <w:tc>
          <w:tcPr>
            <w:tcW w:w="524" w:type="dxa"/>
            <w:tcBorders>
              <w:top w:val="nil"/>
              <w:left w:val="nil"/>
              <w:bottom w:val="single" w:sz="4" w:space="0" w:color="auto"/>
              <w:right w:val="single" w:sz="4" w:space="0" w:color="auto"/>
            </w:tcBorders>
            <w:shd w:val="clear" w:color="auto" w:fill="auto"/>
            <w:noWrap/>
            <w:vAlign w:val="bottom"/>
            <w:hideMark/>
          </w:tcPr>
          <w:p w14:paraId="769C44E6" w14:textId="77777777" w:rsidR="00C70760" w:rsidRPr="00532467" w:rsidRDefault="00C70760" w:rsidP="0081258C">
            <w:pPr>
              <w:rPr>
                <w:rFonts w:cs="Calibri"/>
                <w:color w:val="000000"/>
              </w:rPr>
            </w:pPr>
            <w:r w:rsidRPr="00532467">
              <w:rPr>
                <w:rFonts w:cs="Calibri"/>
                <w:color w:val="000000"/>
              </w:rPr>
              <w:t>44/2025</w:t>
            </w:r>
          </w:p>
        </w:tc>
        <w:tc>
          <w:tcPr>
            <w:tcW w:w="931" w:type="dxa"/>
            <w:tcBorders>
              <w:top w:val="nil"/>
              <w:left w:val="nil"/>
              <w:bottom w:val="single" w:sz="4" w:space="0" w:color="auto"/>
              <w:right w:val="single" w:sz="4" w:space="0" w:color="auto"/>
            </w:tcBorders>
            <w:shd w:val="clear" w:color="auto" w:fill="auto"/>
            <w:noWrap/>
            <w:vAlign w:val="bottom"/>
            <w:hideMark/>
          </w:tcPr>
          <w:p w14:paraId="640C292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192E7AD" w14:textId="77777777" w:rsidR="00C70760" w:rsidRPr="00532467" w:rsidRDefault="00C70760" w:rsidP="0081258C">
            <w:pPr>
              <w:rPr>
                <w:rFonts w:cs="Calibri"/>
                <w:color w:val="000000"/>
              </w:rPr>
            </w:pPr>
            <w:r w:rsidRPr="00532467">
              <w:rPr>
                <w:rFonts w:cs="Calibri"/>
                <w:color w:val="000000"/>
              </w:rPr>
              <w:t>Usluge-Božićna rasvjeta</w:t>
            </w:r>
          </w:p>
        </w:tc>
        <w:tc>
          <w:tcPr>
            <w:tcW w:w="379" w:type="dxa"/>
            <w:tcBorders>
              <w:top w:val="nil"/>
              <w:left w:val="nil"/>
              <w:bottom w:val="single" w:sz="4" w:space="0" w:color="auto"/>
              <w:right w:val="single" w:sz="4" w:space="0" w:color="auto"/>
            </w:tcBorders>
            <w:shd w:val="clear" w:color="auto" w:fill="auto"/>
            <w:vAlign w:val="bottom"/>
            <w:hideMark/>
          </w:tcPr>
          <w:p w14:paraId="3BCEA806"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0210AF4C" w14:textId="77777777" w:rsidR="00C70760" w:rsidRPr="00532467" w:rsidRDefault="00C70760" w:rsidP="0081258C">
            <w:pPr>
              <w:rPr>
                <w:rFonts w:cs="Calibri"/>
                <w:color w:val="000000"/>
              </w:rPr>
            </w:pPr>
            <w:r w:rsidRPr="00532467">
              <w:rPr>
                <w:rFonts w:cs="Calibri"/>
                <w:color w:val="000000"/>
              </w:rPr>
              <w:t>50232100 - Usluge održavanja ulične rasvjete</w:t>
            </w:r>
          </w:p>
        </w:tc>
        <w:tc>
          <w:tcPr>
            <w:tcW w:w="559" w:type="dxa"/>
            <w:tcBorders>
              <w:top w:val="nil"/>
              <w:left w:val="nil"/>
              <w:bottom w:val="single" w:sz="4" w:space="0" w:color="auto"/>
              <w:right w:val="single" w:sz="4" w:space="0" w:color="auto"/>
            </w:tcBorders>
            <w:shd w:val="clear" w:color="auto" w:fill="auto"/>
            <w:noWrap/>
            <w:vAlign w:val="bottom"/>
            <w:hideMark/>
          </w:tcPr>
          <w:p w14:paraId="5521A42A" w14:textId="77777777" w:rsidR="00C70760" w:rsidRPr="00532467" w:rsidRDefault="00C70760" w:rsidP="0081258C">
            <w:pPr>
              <w:jc w:val="right"/>
              <w:rPr>
                <w:rFonts w:cs="Calibri"/>
                <w:color w:val="000000"/>
              </w:rPr>
            </w:pPr>
            <w:r w:rsidRPr="00532467">
              <w:rPr>
                <w:rFonts w:cs="Calibri"/>
                <w:color w:val="000000"/>
              </w:rPr>
              <w:t>3.400,00</w:t>
            </w:r>
          </w:p>
        </w:tc>
        <w:tc>
          <w:tcPr>
            <w:tcW w:w="547" w:type="dxa"/>
            <w:tcBorders>
              <w:top w:val="nil"/>
              <w:left w:val="nil"/>
              <w:bottom w:val="single" w:sz="4" w:space="0" w:color="auto"/>
              <w:right w:val="single" w:sz="4" w:space="0" w:color="auto"/>
            </w:tcBorders>
            <w:shd w:val="clear" w:color="auto" w:fill="auto"/>
            <w:vAlign w:val="bottom"/>
            <w:hideMark/>
          </w:tcPr>
          <w:p w14:paraId="06A3C9E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484BFC9"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3BE7650"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3CCD8AF1"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4581C03"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3377E7A"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2FBCA8F"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096D1A6"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4F5B753"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1186EC2F" w14:textId="77777777" w:rsidR="00C70760" w:rsidRPr="00532467" w:rsidRDefault="00C70760" w:rsidP="0081258C">
            <w:pPr>
              <w:rPr>
                <w:rFonts w:ascii="Times New Roman" w:hAnsi="Times New Roman"/>
                <w:sz w:val="20"/>
                <w:szCs w:val="20"/>
              </w:rPr>
            </w:pPr>
          </w:p>
        </w:tc>
      </w:tr>
      <w:tr w:rsidR="00C70760" w:rsidRPr="00532467" w14:paraId="0D3777CD"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5176D2DC" w14:textId="77777777" w:rsidR="00C70760" w:rsidRPr="00532467" w:rsidRDefault="00C70760" w:rsidP="0081258C">
            <w:pPr>
              <w:rPr>
                <w:rFonts w:cs="Calibri"/>
                <w:color w:val="000000"/>
              </w:rPr>
            </w:pPr>
            <w:r w:rsidRPr="00532467">
              <w:rPr>
                <w:rFonts w:cs="Calibri"/>
                <w:color w:val="000000"/>
              </w:rPr>
              <w:t>0045</w:t>
            </w:r>
          </w:p>
        </w:tc>
        <w:tc>
          <w:tcPr>
            <w:tcW w:w="524" w:type="dxa"/>
            <w:tcBorders>
              <w:top w:val="nil"/>
              <w:left w:val="nil"/>
              <w:bottom w:val="single" w:sz="4" w:space="0" w:color="auto"/>
              <w:right w:val="single" w:sz="4" w:space="0" w:color="auto"/>
            </w:tcBorders>
            <w:shd w:val="clear" w:color="auto" w:fill="auto"/>
            <w:noWrap/>
            <w:vAlign w:val="bottom"/>
            <w:hideMark/>
          </w:tcPr>
          <w:p w14:paraId="56843264" w14:textId="77777777" w:rsidR="00C70760" w:rsidRPr="00532467" w:rsidRDefault="00C70760" w:rsidP="0081258C">
            <w:pPr>
              <w:rPr>
                <w:rFonts w:cs="Calibri"/>
                <w:color w:val="000000"/>
              </w:rPr>
            </w:pPr>
            <w:r w:rsidRPr="00532467">
              <w:rPr>
                <w:rFonts w:cs="Calibri"/>
                <w:color w:val="000000"/>
              </w:rPr>
              <w:t>45/2025</w:t>
            </w:r>
          </w:p>
        </w:tc>
        <w:tc>
          <w:tcPr>
            <w:tcW w:w="931" w:type="dxa"/>
            <w:tcBorders>
              <w:top w:val="nil"/>
              <w:left w:val="nil"/>
              <w:bottom w:val="single" w:sz="4" w:space="0" w:color="auto"/>
              <w:right w:val="single" w:sz="4" w:space="0" w:color="auto"/>
            </w:tcBorders>
            <w:shd w:val="clear" w:color="auto" w:fill="auto"/>
            <w:noWrap/>
            <w:vAlign w:val="bottom"/>
            <w:hideMark/>
          </w:tcPr>
          <w:p w14:paraId="288E00D8"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AC32220" w14:textId="77777777" w:rsidR="00C70760" w:rsidRPr="00532467" w:rsidRDefault="00C70760" w:rsidP="0081258C">
            <w:pPr>
              <w:rPr>
                <w:rFonts w:cs="Calibri"/>
                <w:color w:val="000000"/>
              </w:rPr>
            </w:pPr>
            <w:r w:rsidRPr="00532467">
              <w:rPr>
                <w:rFonts w:cs="Calibri"/>
                <w:color w:val="000000"/>
              </w:rPr>
              <w:t>Usluge tekućeg i investicijskog održavanja općinskih zgrada</w:t>
            </w:r>
          </w:p>
        </w:tc>
        <w:tc>
          <w:tcPr>
            <w:tcW w:w="379" w:type="dxa"/>
            <w:tcBorders>
              <w:top w:val="nil"/>
              <w:left w:val="nil"/>
              <w:bottom w:val="single" w:sz="4" w:space="0" w:color="auto"/>
              <w:right w:val="single" w:sz="4" w:space="0" w:color="auto"/>
            </w:tcBorders>
            <w:shd w:val="clear" w:color="auto" w:fill="auto"/>
            <w:vAlign w:val="bottom"/>
            <w:hideMark/>
          </w:tcPr>
          <w:p w14:paraId="5B0126A6"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5634A644" w14:textId="77777777" w:rsidR="00C70760" w:rsidRPr="00532467" w:rsidRDefault="00C70760" w:rsidP="0081258C">
            <w:pPr>
              <w:rPr>
                <w:rFonts w:cs="Calibri"/>
                <w:color w:val="000000"/>
              </w:rPr>
            </w:pPr>
            <w:r w:rsidRPr="00532467">
              <w:rPr>
                <w:rFonts w:cs="Calibri"/>
                <w:color w:val="000000"/>
              </w:rPr>
              <w:t>50000000 - Usluge popravaka i održavanja</w:t>
            </w:r>
          </w:p>
        </w:tc>
        <w:tc>
          <w:tcPr>
            <w:tcW w:w="559" w:type="dxa"/>
            <w:tcBorders>
              <w:top w:val="nil"/>
              <w:left w:val="nil"/>
              <w:bottom w:val="single" w:sz="4" w:space="0" w:color="auto"/>
              <w:right w:val="single" w:sz="4" w:space="0" w:color="auto"/>
            </w:tcBorders>
            <w:shd w:val="clear" w:color="auto" w:fill="auto"/>
            <w:noWrap/>
            <w:vAlign w:val="bottom"/>
            <w:hideMark/>
          </w:tcPr>
          <w:p w14:paraId="3CDB5120" w14:textId="77777777" w:rsidR="00C70760" w:rsidRPr="00532467" w:rsidRDefault="00C70760" w:rsidP="0081258C">
            <w:pPr>
              <w:jc w:val="right"/>
              <w:rPr>
                <w:rFonts w:cs="Calibri"/>
                <w:color w:val="000000"/>
              </w:rPr>
            </w:pPr>
            <w:r w:rsidRPr="00532467">
              <w:rPr>
                <w:rFonts w:cs="Calibri"/>
                <w:color w:val="000000"/>
              </w:rPr>
              <w:t>10.580,00</w:t>
            </w:r>
          </w:p>
        </w:tc>
        <w:tc>
          <w:tcPr>
            <w:tcW w:w="547" w:type="dxa"/>
            <w:tcBorders>
              <w:top w:val="nil"/>
              <w:left w:val="nil"/>
              <w:bottom w:val="single" w:sz="4" w:space="0" w:color="auto"/>
              <w:right w:val="single" w:sz="4" w:space="0" w:color="auto"/>
            </w:tcBorders>
            <w:shd w:val="clear" w:color="auto" w:fill="auto"/>
            <w:vAlign w:val="bottom"/>
            <w:hideMark/>
          </w:tcPr>
          <w:p w14:paraId="44C40AF9"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2FE5BDD6"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BB08A3E"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5EB43BA5"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436121F3"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00604E88"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09B1766D"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7818DDDB"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6D0413DB"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507AAC79" w14:textId="77777777" w:rsidR="00C70760" w:rsidRPr="00532467" w:rsidRDefault="00C70760" w:rsidP="0081258C">
            <w:pPr>
              <w:rPr>
                <w:rFonts w:ascii="Times New Roman" w:hAnsi="Times New Roman"/>
                <w:sz w:val="20"/>
                <w:szCs w:val="20"/>
              </w:rPr>
            </w:pPr>
          </w:p>
        </w:tc>
      </w:tr>
      <w:tr w:rsidR="00C70760" w:rsidRPr="00532467" w14:paraId="127EF60E"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3FB9EC9" w14:textId="77777777" w:rsidR="00C70760" w:rsidRPr="00532467" w:rsidRDefault="00C70760" w:rsidP="0081258C">
            <w:pPr>
              <w:rPr>
                <w:rFonts w:cs="Calibri"/>
                <w:color w:val="000000"/>
              </w:rPr>
            </w:pPr>
            <w:r w:rsidRPr="00532467">
              <w:rPr>
                <w:rFonts w:cs="Calibri"/>
                <w:color w:val="000000"/>
              </w:rPr>
              <w:t>0046</w:t>
            </w:r>
          </w:p>
        </w:tc>
        <w:tc>
          <w:tcPr>
            <w:tcW w:w="524" w:type="dxa"/>
            <w:tcBorders>
              <w:top w:val="nil"/>
              <w:left w:val="nil"/>
              <w:bottom w:val="single" w:sz="4" w:space="0" w:color="auto"/>
              <w:right w:val="single" w:sz="4" w:space="0" w:color="auto"/>
            </w:tcBorders>
            <w:shd w:val="clear" w:color="auto" w:fill="auto"/>
            <w:noWrap/>
            <w:vAlign w:val="bottom"/>
            <w:hideMark/>
          </w:tcPr>
          <w:p w14:paraId="0707380D" w14:textId="77777777" w:rsidR="00C70760" w:rsidRPr="00532467" w:rsidRDefault="00C70760" w:rsidP="0081258C">
            <w:pPr>
              <w:rPr>
                <w:rFonts w:cs="Calibri"/>
                <w:color w:val="000000"/>
              </w:rPr>
            </w:pPr>
            <w:r w:rsidRPr="00532467">
              <w:rPr>
                <w:rFonts w:cs="Calibri"/>
                <w:color w:val="000000"/>
              </w:rPr>
              <w:t>46/2025</w:t>
            </w:r>
          </w:p>
        </w:tc>
        <w:tc>
          <w:tcPr>
            <w:tcW w:w="931" w:type="dxa"/>
            <w:tcBorders>
              <w:top w:val="nil"/>
              <w:left w:val="nil"/>
              <w:bottom w:val="single" w:sz="4" w:space="0" w:color="auto"/>
              <w:right w:val="single" w:sz="4" w:space="0" w:color="auto"/>
            </w:tcBorders>
            <w:shd w:val="clear" w:color="auto" w:fill="auto"/>
            <w:noWrap/>
            <w:vAlign w:val="bottom"/>
            <w:hideMark/>
          </w:tcPr>
          <w:p w14:paraId="3AFDF296"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3B50303F" w14:textId="77777777" w:rsidR="00C70760" w:rsidRPr="00532467" w:rsidRDefault="00C70760" w:rsidP="0081258C">
            <w:pPr>
              <w:rPr>
                <w:rFonts w:cs="Calibri"/>
                <w:color w:val="000000"/>
              </w:rPr>
            </w:pPr>
            <w:r w:rsidRPr="00532467">
              <w:rPr>
                <w:rFonts w:cs="Calibri"/>
                <w:color w:val="000000"/>
              </w:rPr>
              <w:t>Dogradnja vodovodne mreže Vinogradski put</w:t>
            </w:r>
          </w:p>
        </w:tc>
        <w:tc>
          <w:tcPr>
            <w:tcW w:w="379" w:type="dxa"/>
            <w:tcBorders>
              <w:top w:val="nil"/>
              <w:left w:val="nil"/>
              <w:bottom w:val="single" w:sz="4" w:space="0" w:color="auto"/>
              <w:right w:val="single" w:sz="4" w:space="0" w:color="auto"/>
            </w:tcBorders>
            <w:shd w:val="clear" w:color="auto" w:fill="auto"/>
            <w:vAlign w:val="bottom"/>
            <w:hideMark/>
          </w:tcPr>
          <w:p w14:paraId="0E57ACDE" w14:textId="77777777" w:rsidR="00C70760" w:rsidRPr="00532467" w:rsidRDefault="00C70760" w:rsidP="0081258C">
            <w:pPr>
              <w:rPr>
                <w:rFonts w:cs="Calibri"/>
                <w:color w:val="000000"/>
              </w:rPr>
            </w:pPr>
            <w:r w:rsidRPr="00532467">
              <w:rPr>
                <w:rFonts w:cs="Calibri"/>
                <w:color w:val="000000"/>
              </w:rPr>
              <w:t>Radovi</w:t>
            </w:r>
          </w:p>
        </w:tc>
        <w:tc>
          <w:tcPr>
            <w:tcW w:w="721" w:type="dxa"/>
            <w:tcBorders>
              <w:top w:val="nil"/>
              <w:left w:val="nil"/>
              <w:bottom w:val="single" w:sz="4" w:space="0" w:color="auto"/>
              <w:right w:val="single" w:sz="4" w:space="0" w:color="auto"/>
            </w:tcBorders>
            <w:shd w:val="clear" w:color="auto" w:fill="auto"/>
            <w:vAlign w:val="bottom"/>
            <w:hideMark/>
          </w:tcPr>
          <w:p w14:paraId="548F7B2B" w14:textId="77777777" w:rsidR="00C70760" w:rsidRPr="00532467" w:rsidRDefault="00C70760" w:rsidP="0081258C">
            <w:pPr>
              <w:rPr>
                <w:rFonts w:cs="Calibri"/>
                <w:color w:val="000000"/>
              </w:rPr>
            </w:pPr>
            <w:r w:rsidRPr="00532467">
              <w:rPr>
                <w:rFonts w:cs="Calibri"/>
                <w:color w:val="000000"/>
              </w:rPr>
              <w:t>45232151 - Radovi na obnovi vodovodne mreže</w:t>
            </w:r>
          </w:p>
        </w:tc>
        <w:tc>
          <w:tcPr>
            <w:tcW w:w="559" w:type="dxa"/>
            <w:tcBorders>
              <w:top w:val="nil"/>
              <w:left w:val="nil"/>
              <w:bottom w:val="single" w:sz="4" w:space="0" w:color="auto"/>
              <w:right w:val="single" w:sz="4" w:space="0" w:color="auto"/>
            </w:tcBorders>
            <w:shd w:val="clear" w:color="auto" w:fill="auto"/>
            <w:noWrap/>
            <w:vAlign w:val="bottom"/>
            <w:hideMark/>
          </w:tcPr>
          <w:p w14:paraId="1F74F524" w14:textId="77777777" w:rsidR="00C70760" w:rsidRPr="00532467" w:rsidRDefault="00C70760" w:rsidP="0081258C">
            <w:pPr>
              <w:jc w:val="right"/>
              <w:rPr>
                <w:rFonts w:cs="Calibri"/>
                <w:color w:val="000000"/>
              </w:rPr>
            </w:pPr>
            <w:r w:rsidRPr="00532467">
              <w:rPr>
                <w:rFonts w:cs="Calibri"/>
                <w:color w:val="000000"/>
              </w:rPr>
              <w:t>16.000,00</w:t>
            </w:r>
          </w:p>
        </w:tc>
        <w:tc>
          <w:tcPr>
            <w:tcW w:w="547" w:type="dxa"/>
            <w:tcBorders>
              <w:top w:val="nil"/>
              <w:left w:val="nil"/>
              <w:bottom w:val="single" w:sz="4" w:space="0" w:color="auto"/>
              <w:right w:val="single" w:sz="4" w:space="0" w:color="auto"/>
            </w:tcBorders>
            <w:shd w:val="clear" w:color="auto" w:fill="auto"/>
            <w:vAlign w:val="bottom"/>
            <w:hideMark/>
          </w:tcPr>
          <w:p w14:paraId="64ED3BB8"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C18F34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43A1182"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2BE87E9"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0270CDC4"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C927CB2"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5AC67DC0"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0BD30B5D"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A67B5BE"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37B41463" w14:textId="77777777" w:rsidR="00C70760" w:rsidRPr="00532467" w:rsidRDefault="00C70760" w:rsidP="0081258C">
            <w:pPr>
              <w:rPr>
                <w:rFonts w:ascii="Times New Roman" w:hAnsi="Times New Roman"/>
                <w:sz w:val="20"/>
                <w:szCs w:val="20"/>
              </w:rPr>
            </w:pPr>
          </w:p>
        </w:tc>
      </w:tr>
      <w:tr w:rsidR="00C70760" w:rsidRPr="00532467" w14:paraId="2FAF934B"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BB233A1" w14:textId="77777777" w:rsidR="00C70760" w:rsidRPr="00532467" w:rsidRDefault="00C70760" w:rsidP="0081258C">
            <w:pPr>
              <w:rPr>
                <w:rFonts w:cs="Calibri"/>
                <w:color w:val="000000"/>
              </w:rPr>
            </w:pPr>
            <w:r w:rsidRPr="00532467">
              <w:rPr>
                <w:rFonts w:cs="Calibri"/>
                <w:color w:val="000000"/>
              </w:rPr>
              <w:t>0047</w:t>
            </w:r>
          </w:p>
        </w:tc>
        <w:tc>
          <w:tcPr>
            <w:tcW w:w="524" w:type="dxa"/>
            <w:tcBorders>
              <w:top w:val="nil"/>
              <w:left w:val="nil"/>
              <w:bottom w:val="single" w:sz="4" w:space="0" w:color="auto"/>
              <w:right w:val="single" w:sz="4" w:space="0" w:color="auto"/>
            </w:tcBorders>
            <w:shd w:val="clear" w:color="auto" w:fill="auto"/>
            <w:noWrap/>
            <w:vAlign w:val="bottom"/>
            <w:hideMark/>
          </w:tcPr>
          <w:p w14:paraId="6E737855" w14:textId="77777777" w:rsidR="00C70760" w:rsidRPr="00532467" w:rsidRDefault="00C70760" w:rsidP="0081258C">
            <w:pPr>
              <w:rPr>
                <w:rFonts w:cs="Calibri"/>
                <w:color w:val="000000"/>
              </w:rPr>
            </w:pPr>
            <w:r w:rsidRPr="00532467">
              <w:rPr>
                <w:rFonts w:cs="Calibri"/>
                <w:color w:val="000000"/>
              </w:rPr>
              <w:t>47/2025</w:t>
            </w:r>
          </w:p>
        </w:tc>
        <w:tc>
          <w:tcPr>
            <w:tcW w:w="931" w:type="dxa"/>
            <w:tcBorders>
              <w:top w:val="nil"/>
              <w:left w:val="nil"/>
              <w:bottom w:val="single" w:sz="4" w:space="0" w:color="auto"/>
              <w:right w:val="single" w:sz="4" w:space="0" w:color="auto"/>
            </w:tcBorders>
            <w:shd w:val="clear" w:color="auto" w:fill="auto"/>
            <w:noWrap/>
            <w:vAlign w:val="bottom"/>
            <w:hideMark/>
          </w:tcPr>
          <w:p w14:paraId="5EDC54B4" w14:textId="77777777" w:rsidR="00C70760" w:rsidRPr="00532467" w:rsidRDefault="00C70760" w:rsidP="0081258C">
            <w:pPr>
              <w:rPr>
                <w:rFonts w:cs="Calibri"/>
                <w:color w:val="000000"/>
              </w:rPr>
            </w:pPr>
            <w:r w:rsidRPr="00532467">
              <w:rPr>
                <w:rFonts w:cs="Calibri"/>
                <w:color w:val="000000"/>
              </w:rPr>
              <w:t>Zakon o javnoj nabavi</w:t>
            </w:r>
          </w:p>
        </w:tc>
        <w:tc>
          <w:tcPr>
            <w:tcW w:w="677" w:type="dxa"/>
            <w:tcBorders>
              <w:top w:val="nil"/>
              <w:left w:val="nil"/>
              <w:bottom w:val="single" w:sz="4" w:space="0" w:color="auto"/>
              <w:right w:val="single" w:sz="4" w:space="0" w:color="auto"/>
            </w:tcBorders>
            <w:shd w:val="clear" w:color="auto" w:fill="auto"/>
            <w:vAlign w:val="bottom"/>
            <w:hideMark/>
          </w:tcPr>
          <w:p w14:paraId="45AA7919" w14:textId="77777777" w:rsidR="00C70760" w:rsidRPr="00532467" w:rsidRDefault="00C70760" w:rsidP="0081258C">
            <w:pPr>
              <w:rPr>
                <w:rFonts w:cs="Calibri"/>
                <w:color w:val="000000"/>
              </w:rPr>
            </w:pPr>
            <w:r w:rsidRPr="00532467">
              <w:rPr>
                <w:rFonts w:cs="Calibri"/>
                <w:color w:val="000000"/>
              </w:rPr>
              <w:t>Izrada projektne dokumentacije za sportsko-rekreacijski centar Dubravica</w:t>
            </w:r>
          </w:p>
        </w:tc>
        <w:tc>
          <w:tcPr>
            <w:tcW w:w="379" w:type="dxa"/>
            <w:tcBorders>
              <w:top w:val="nil"/>
              <w:left w:val="nil"/>
              <w:bottom w:val="single" w:sz="4" w:space="0" w:color="auto"/>
              <w:right w:val="single" w:sz="4" w:space="0" w:color="auto"/>
            </w:tcBorders>
            <w:shd w:val="clear" w:color="auto" w:fill="auto"/>
            <w:vAlign w:val="bottom"/>
            <w:hideMark/>
          </w:tcPr>
          <w:p w14:paraId="37F489A7"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B518FC7" w14:textId="77777777" w:rsidR="00C70760" w:rsidRPr="00532467" w:rsidRDefault="00C70760" w:rsidP="0081258C">
            <w:pPr>
              <w:rPr>
                <w:rFonts w:cs="Calibri"/>
                <w:color w:val="000000"/>
              </w:rPr>
            </w:pPr>
            <w:r w:rsidRPr="00532467">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4305A367" w14:textId="77777777" w:rsidR="00C70760" w:rsidRPr="00532467" w:rsidRDefault="00C70760" w:rsidP="0081258C">
            <w:pPr>
              <w:jc w:val="right"/>
              <w:rPr>
                <w:rFonts w:cs="Calibri"/>
                <w:color w:val="000000"/>
              </w:rPr>
            </w:pPr>
            <w:r w:rsidRPr="00532467">
              <w:rPr>
                <w:rFonts w:cs="Calibri"/>
                <w:color w:val="000000"/>
              </w:rPr>
              <w:t>83.200,00</w:t>
            </w:r>
          </w:p>
        </w:tc>
        <w:tc>
          <w:tcPr>
            <w:tcW w:w="547" w:type="dxa"/>
            <w:tcBorders>
              <w:top w:val="nil"/>
              <w:left w:val="nil"/>
              <w:bottom w:val="single" w:sz="4" w:space="0" w:color="auto"/>
              <w:right w:val="single" w:sz="4" w:space="0" w:color="auto"/>
            </w:tcBorders>
            <w:shd w:val="clear" w:color="auto" w:fill="auto"/>
            <w:vAlign w:val="bottom"/>
            <w:hideMark/>
          </w:tcPr>
          <w:p w14:paraId="4A5A85A7" w14:textId="77777777" w:rsidR="00C70760" w:rsidRPr="00532467" w:rsidRDefault="00C70760" w:rsidP="0081258C">
            <w:pPr>
              <w:rPr>
                <w:rFonts w:cs="Calibri"/>
                <w:color w:val="000000"/>
              </w:rPr>
            </w:pPr>
            <w:r w:rsidRPr="00532467">
              <w:rPr>
                <w:rFonts w:cs="Calibri"/>
                <w:color w:val="000000"/>
              </w:rPr>
              <w:t>Otvoreni postupak</w:t>
            </w:r>
          </w:p>
        </w:tc>
        <w:tc>
          <w:tcPr>
            <w:tcW w:w="468" w:type="dxa"/>
            <w:tcBorders>
              <w:top w:val="nil"/>
              <w:left w:val="nil"/>
              <w:bottom w:val="single" w:sz="4" w:space="0" w:color="auto"/>
              <w:right w:val="single" w:sz="4" w:space="0" w:color="auto"/>
            </w:tcBorders>
            <w:shd w:val="clear" w:color="auto" w:fill="auto"/>
            <w:vAlign w:val="bottom"/>
            <w:hideMark/>
          </w:tcPr>
          <w:p w14:paraId="0DC62C57"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069FC2D3"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3A01DB7D"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744E2525"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74F3FB5E" w14:textId="77777777" w:rsidR="00C70760" w:rsidRPr="00532467" w:rsidRDefault="00C70760" w:rsidP="0081258C">
            <w:pPr>
              <w:rPr>
                <w:rFonts w:cs="Calibri"/>
                <w:color w:val="000000"/>
              </w:rPr>
            </w:pPr>
            <w:r w:rsidRPr="00532467">
              <w:rPr>
                <w:rFonts w:cs="Calibri"/>
                <w:color w:val="000000"/>
              </w:rPr>
              <w:t>3. kvartal</w:t>
            </w:r>
          </w:p>
        </w:tc>
        <w:tc>
          <w:tcPr>
            <w:tcW w:w="437" w:type="dxa"/>
            <w:tcBorders>
              <w:top w:val="nil"/>
              <w:left w:val="nil"/>
              <w:bottom w:val="single" w:sz="4" w:space="0" w:color="auto"/>
              <w:right w:val="single" w:sz="4" w:space="0" w:color="auto"/>
            </w:tcBorders>
            <w:shd w:val="clear" w:color="auto" w:fill="auto"/>
            <w:vAlign w:val="bottom"/>
            <w:hideMark/>
          </w:tcPr>
          <w:p w14:paraId="4EFF39F6" w14:textId="77777777" w:rsidR="00C70760" w:rsidRPr="00532467" w:rsidRDefault="00C70760" w:rsidP="0081258C">
            <w:pPr>
              <w:rPr>
                <w:rFonts w:cs="Calibri"/>
                <w:color w:val="000000"/>
              </w:rPr>
            </w:pPr>
            <w:r w:rsidRPr="00532467">
              <w:rPr>
                <w:rFonts w:cs="Calibri"/>
                <w:color w:val="000000"/>
              </w:rPr>
              <w:t>6 mjeseci</w:t>
            </w:r>
          </w:p>
        </w:tc>
        <w:tc>
          <w:tcPr>
            <w:tcW w:w="433" w:type="dxa"/>
            <w:tcBorders>
              <w:top w:val="nil"/>
              <w:left w:val="nil"/>
              <w:bottom w:val="single" w:sz="4" w:space="0" w:color="auto"/>
              <w:right w:val="single" w:sz="4" w:space="0" w:color="auto"/>
            </w:tcBorders>
            <w:shd w:val="clear" w:color="auto" w:fill="auto"/>
            <w:vAlign w:val="bottom"/>
            <w:hideMark/>
          </w:tcPr>
          <w:p w14:paraId="305F731A"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8CF7307"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97CB16E" w14:textId="77777777" w:rsidR="00C70760" w:rsidRPr="00532467" w:rsidRDefault="00C70760" w:rsidP="0081258C">
            <w:pPr>
              <w:rPr>
                <w:rFonts w:ascii="Times New Roman" w:hAnsi="Times New Roman"/>
                <w:sz w:val="20"/>
                <w:szCs w:val="20"/>
              </w:rPr>
            </w:pPr>
          </w:p>
        </w:tc>
      </w:tr>
      <w:tr w:rsidR="00C70760" w:rsidRPr="00532467" w14:paraId="33637AAE"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7DB25EE9" w14:textId="77777777" w:rsidR="00C70760" w:rsidRPr="00532467" w:rsidRDefault="00C70760" w:rsidP="0081258C">
            <w:pPr>
              <w:rPr>
                <w:rFonts w:cs="Calibri"/>
                <w:color w:val="000000"/>
              </w:rPr>
            </w:pPr>
            <w:r w:rsidRPr="00532467">
              <w:rPr>
                <w:rFonts w:cs="Calibri"/>
                <w:color w:val="000000"/>
              </w:rPr>
              <w:lastRenderedPageBreak/>
              <w:t>0048</w:t>
            </w:r>
          </w:p>
        </w:tc>
        <w:tc>
          <w:tcPr>
            <w:tcW w:w="524" w:type="dxa"/>
            <w:tcBorders>
              <w:top w:val="nil"/>
              <w:left w:val="nil"/>
              <w:bottom w:val="single" w:sz="4" w:space="0" w:color="auto"/>
              <w:right w:val="single" w:sz="4" w:space="0" w:color="auto"/>
            </w:tcBorders>
            <w:shd w:val="clear" w:color="auto" w:fill="auto"/>
            <w:noWrap/>
            <w:vAlign w:val="bottom"/>
            <w:hideMark/>
          </w:tcPr>
          <w:p w14:paraId="3EF01977" w14:textId="77777777" w:rsidR="00C70760" w:rsidRPr="00532467" w:rsidRDefault="00C70760" w:rsidP="0081258C">
            <w:pPr>
              <w:rPr>
                <w:rFonts w:cs="Calibri"/>
                <w:color w:val="000000"/>
              </w:rPr>
            </w:pPr>
            <w:r w:rsidRPr="00532467">
              <w:rPr>
                <w:rFonts w:cs="Calibri"/>
                <w:color w:val="000000"/>
              </w:rPr>
              <w:t>48/2025</w:t>
            </w:r>
          </w:p>
        </w:tc>
        <w:tc>
          <w:tcPr>
            <w:tcW w:w="931" w:type="dxa"/>
            <w:tcBorders>
              <w:top w:val="nil"/>
              <w:left w:val="nil"/>
              <w:bottom w:val="single" w:sz="4" w:space="0" w:color="auto"/>
              <w:right w:val="single" w:sz="4" w:space="0" w:color="auto"/>
            </w:tcBorders>
            <w:shd w:val="clear" w:color="auto" w:fill="auto"/>
            <w:noWrap/>
            <w:vAlign w:val="bottom"/>
            <w:hideMark/>
          </w:tcPr>
          <w:p w14:paraId="1C0DB7C9"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55504D6B" w14:textId="77777777" w:rsidR="00C70760" w:rsidRPr="00532467" w:rsidRDefault="00C70760" w:rsidP="0081258C">
            <w:pPr>
              <w:rPr>
                <w:rFonts w:cs="Calibri"/>
                <w:color w:val="000000"/>
              </w:rPr>
            </w:pPr>
            <w:r w:rsidRPr="00532467">
              <w:rPr>
                <w:rFonts w:cs="Calibri"/>
                <w:color w:val="000000"/>
              </w:rPr>
              <w:t>Geodetsko snimanje javne rasvjete</w:t>
            </w:r>
          </w:p>
        </w:tc>
        <w:tc>
          <w:tcPr>
            <w:tcW w:w="379" w:type="dxa"/>
            <w:tcBorders>
              <w:top w:val="nil"/>
              <w:left w:val="nil"/>
              <w:bottom w:val="single" w:sz="4" w:space="0" w:color="auto"/>
              <w:right w:val="single" w:sz="4" w:space="0" w:color="auto"/>
            </w:tcBorders>
            <w:shd w:val="clear" w:color="auto" w:fill="auto"/>
            <w:vAlign w:val="bottom"/>
            <w:hideMark/>
          </w:tcPr>
          <w:p w14:paraId="04B6F2F1"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7992BEB2" w14:textId="77777777" w:rsidR="00C70760" w:rsidRPr="00532467" w:rsidRDefault="00C70760" w:rsidP="0081258C">
            <w:pPr>
              <w:rPr>
                <w:rFonts w:cs="Calibri"/>
                <w:color w:val="000000"/>
              </w:rPr>
            </w:pPr>
            <w:r w:rsidRPr="00532467">
              <w:rPr>
                <w:rFonts w:cs="Calibri"/>
                <w:color w:val="000000"/>
              </w:rPr>
              <w:t>71355000 - Geodetske usluge</w:t>
            </w:r>
          </w:p>
        </w:tc>
        <w:tc>
          <w:tcPr>
            <w:tcW w:w="559" w:type="dxa"/>
            <w:tcBorders>
              <w:top w:val="nil"/>
              <w:left w:val="nil"/>
              <w:bottom w:val="single" w:sz="4" w:space="0" w:color="auto"/>
              <w:right w:val="single" w:sz="4" w:space="0" w:color="auto"/>
            </w:tcBorders>
            <w:shd w:val="clear" w:color="auto" w:fill="auto"/>
            <w:noWrap/>
            <w:vAlign w:val="bottom"/>
            <w:hideMark/>
          </w:tcPr>
          <w:p w14:paraId="0DAAA6E2" w14:textId="77777777" w:rsidR="00C70760" w:rsidRPr="00532467" w:rsidRDefault="00C70760" w:rsidP="0081258C">
            <w:pPr>
              <w:jc w:val="right"/>
              <w:rPr>
                <w:rFonts w:cs="Calibri"/>
                <w:color w:val="000000"/>
              </w:rPr>
            </w:pPr>
            <w:r w:rsidRPr="00532467">
              <w:rPr>
                <w:rFonts w:cs="Calibri"/>
                <w:color w:val="000000"/>
              </w:rPr>
              <w:t>5.200,00</w:t>
            </w:r>
          </w:p>
        </w:tc>
        <w:tc>
          <w:tcPr>
            <w:tcW w:w="547" w:type="dxa"/>
            <w:tcBorders>
              <w:top w:val="nil"/>
              <w:left w:val="nil"/>
              <w:bottom w:val="single" w:sz="4" w:space="0" w:color="auto"/>
              <w:right w:val="single" w:sz="4" w:space="0" w:color="auto"/>
            </w:tcBorders>
            <w:shd w:val="clear" w:color="auto" w:fill="auto"/>
            <w:vAlign w:val="bottom"/>
            <w:hideMark/>
          </w:tcPr>
          <w:p w14:paraId="66D0D516"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48B948A"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29CE7363"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02D5D2D"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75C7ABD"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1DD7402"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7B85847"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61F76AF"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7018D7B6"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4184D8B" w14:textId="77777777" w:rsidR="00C70760" w:rsidRPr="00532467" w:rsidRDefault="00C70760" w:rsidP="0081258C">
            <w:pPr>
              <w:rPr>
                <w:rFonts w:ascii="Times New Roman" w:hAnsi="Times New Roman"/>
                <w:sz w:val="20"/>
                <w:szCs w:val="20"/>
              </w:rPr>
            </w:pPr>
          </w:p>
        </w:tc>
      </w:tr>
      <w:tr w:rsidR="00C70760" w:rsidRPr="00532467" w14:paraId="1BC6D533" w14:textId="77777777" w:rsidTr="0081258C">
        <w:trPr>
          <w:trHeight w:val="3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0A662CFF" w14:textId="77777777" w:rsidR="00C70760" w:rsidRPr="00532467" w:rsidRDefault="00C70760" w:rsidP="0081258C">
            <w:pPr>
              <w:rPr>
                <w:rFonts w:cs="Calibri"/>
                <w:color w:val="000000"/>
              </w:rPr>
            </w:pPr>
            <w:r w:rsidRPr="00532467">
              <w:rPr>
                <w:rFonts w:cs="Calibri"/>
                <w:color w:val="000000"/>
              </w:rPr>
              <w:t>0049</w:t>
            </w:r>
          </w:p>
        </w:tc>
        <w:tc>
          <w:tcPr>
            <w:tcW w:w="524" w:type="dxa"/>
            <w:tcBorders>
              <w:top w:val="nil"/>
              <w:left w:val="nil"/>
              <w:bottom w:val="single" w:sz="4" w:space="0" w:color="auto"/>
              <w:right w:val="single" w:sz="4" w:space="0" w:color="auto"/>
            </w:tcBorders>
            <w:shd w:val="clear" w:color="auto" w:fill="auto"/>
            <w:noWrap/>
            <w:vAlign w:val="bottom"/>
            <w:hideMark/>
          </w:tcPr>
          <w:p w14:paraId="0CD8E691" w14:textId="77777777" w:rsidR="00C70760" w:rsidRPr="00532467" w:rsidRDefault="00C70760" w:rsidP="0081258C">
            <w:pPr>
              <w:rPr>
                <w:rFonts w:cs="Calibri"/>
                <w:color w:val="000000"/>
              </w:rPr>
            </w:pPr>
            <w:r w:rsidRPr="00532467">
              <w:rPr>
                <w:rFonts w:cs="Calibri"/>
                <w:color w:val="000000"/>
              </w:rPr>
              <w:t>49/2025</w:t>
            </w:r>
          </w:p>
        </w:tc>
        <w:tc>
          <w:tcPr>
            <w:tcW w:w="931" w:type="dxa"/>
            <w:tcBorders>
              <w:top w:val="nil"/>
              <w:left w:val="nil"/>
              <w:bottom w:val="single" w:sz="4" w:space="0" w:color="auto"/>
              <w:right w:val="single" w:sz="4" w:space="0" w:color="auto"/>
            </w:tcBorders>
            <w:shd w:val="clear" w:color="auto" w:fill="auto"/>
            <w:noWrap/>
            <w:vAlign w:val="bottom"/>
            <w:hideMark/>
          </w:tcPr>
          <w:p w14:paraId="7811F76E"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44E1DFC" w14:textId="77777777" w:rsidR="00C70760" w:rsidRPr="00532467" w:rsidRDefault="00C70760" w:rsidP="0081258C">
            <w:pPr>
              <w:rPr>
                <w:rFonts w:cs="Calibri"/>
                <w:color w:val="000000"/>
              </w:rPr>
            </w:pPr>
            <w:r w:rsidRPr="00532467">
              <w:rPr>
                <w:rFonts w:cs="Calibri"/>
                <w:color w:val="000000"/>
              </w:rPr>
              <w:t>Usluga medijskog praćenja Općine Dubravica</w:t>
            </w:r>
          </w:p>
        </w:tc>
        <w:tc>
          <w:tcPr>
            <w:tcW w:w="379" w:type="dxa"/>
            <w:tcBorders>
              <w:top w:val="nil"/>
              <w:left w:val="nil"/>
              <w:bottom w:val="single" w:sz="4" w:space="0" w:color="auto"/>
              <w:right w:val="single" w:sz="4" w:space="0" w:color="auto"/>
            </w:tcBorders>
            <w:shd w:val="clear" w:color="auto" w:fill="auto"/>
            <w:vAlign w:val="bottom"/>
            <w:hideMark/>
          </w:tcPr>
          <w:p w14:paraId="23E14376"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13E5C376" w14:textId="77777777" w:rsidR="00C70760" w:rsidRPr="00532467" w:rsidRDefault="00C70760" w:rsidP="0081258C">
            <w:pPr>
              <w:rPr>
                <w:rFonts w:cs="Calibri"/>
                <w:color w:val="000000"/>
              </w:rPr>
            </w:pPr>
            <w:r w:rsidRPr="00532467">
              <w:rPr>
                <w:rFonts w:cs="Calibri"/>
                <w:color w:val="000000"/>
              </w:rPr>
              <w:t>98390000 - Ostale usluge</w:t>
            </w:r>
          </w:p>
        </w:tc>
        <w:tc>
          <w:tcPr>
            <w:tcW w:w="559" w:type="dxa"/>
            <w:tcBorders>
              <w:top w:val="nil"/>
              <w:left w:val="nil"/>
              <w:bottom w:val="single" w:sz="4" w:space="0" w:color="auto"/>
              <w:right w:val="single" w:sz="4" w:space="0" w:color="auto"/>
            </w:tcBorders>
            <w:shd w:val="clear" w:color="auto" w:fill="auto"/>
            <w:noWrap/>
            <w:vAlign w:val="bottom"/>
            <w:hideMark/>
          </w:tcPr>
          <w:p w14:paraId="7088452E" w14:textId="77777777" w:rsidR="00C70760" w:rsidRPr="00532467" w:rsidRDefault="00C70760" w:rsidP="0081258C">
            <w:pPr>
              <w:jc w:val="right"/>
              <w:rPr>
                <w:rFonts w:cs="Calibri"/>
                <w:color w:val="000000"/>
              </w:rPr>
            </w:pPr>
            <w:r w:rsidRPr="00532467">
              <w:rPr>
                <w:rFonts w:cs="Calibri"/>
                <w:color w:val="000000"/>
              </w:rPr>
              <w:t>9.900,00</w:t>
            </w:r>
          </w:p>
        </w:tc>
        <w:tc>
          <w:tcPr>
            <w:tcW w:w="547" w:type="dxa"/>
            <w:tcBorders>
              <w:top w:val="nil"/>
              <w:left w:val="nil"/>
              <w:bottom w:val="single" w:sz="4" w:space="0" w:color="auto"/>
              <w:right w:val="single" w:sz="4" w:space="0" w:color="auto"/>
            </w:tcBorders>
            <w:shd w:val="clear" w:color="auto" w:fill="auto"/>
            <w:vAlign w:val="bottom"/>
            <w:hideMark/>
          </w:tcPr>
          <w:p w14:paraId="36D2E235"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533CE5B1"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2449A5B"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7CE273D7"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1682F6B2"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393EBA3F"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367BC37A"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4506E8D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51EC7C3"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8E246E6" w14:textId="77777777" w:rsidR="00C70760" w:rsidRPr="00532467" w:rsidRDefault="00C70760" w:rsidP="0081258C">
            <w:pPr>
              <w:rPr>
                <w:rFonts w:ascii="Times New Roman" w:hAnsi="Times New Roman"/>
                <w:sz w:val="20"/>
                <w:szCs w:val="20"/>
              </w:rPr>
            </w:pPr>
          </w:p>
        </w:tc>
      </w:tr>
      <w:tr w:rsidR="00C70760" w:rsidRPr="00532467" w14:paraId="6C23C3BB"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5EDD1E1" w14:textId="77777777" w:rsidR="00C70760" w:rsidRPr="00532467" w:rsidRDefault="00C70760" w:rsidP="0081258C">
            <w:pPr>
              <w:rPr>
                <w:rFonts w:cs="Calibri"/>
                <w:color w:val="000000"/>
              </w:rPr>
            </w:pPr>
            <w:r w:rsidRPr="00532467">
              <w:rPr>
                <w:rFonts w:cs="Calibri"/>
                <w:color w:val="000000"/>
              </w:rPr>
              <w:t>0050</w:t>
            </w:r>
          </w:p>
        </w:tc>
        <w:tc>
          <w:tcPr>
            <w:tcW w:w="524" w:type="dxa"/>
            <w:tcBorders>
              <w:top w:val="nil"/>
              <w:left w:val="nil"/>
              <w:bottom w:val="single" w:sz="4" w:space="0" w:color="auto"/>
              <w:right w:val="single" w:sz="4" w:space="0" w:color="auto"/>
            </w:tcBorders>
            <w:shd w:val="clear" w:color="auto" w:fill="auto"/>
            <w:noWrap/>
            <w:vAlign w:val="bottom"/>
            <w:hideMark/>
          </w:tcPr>
          <w:p w14:paraId="7F998218" w14:textId="77777777" w:rsidR="00C70760" w:rsidRPr="00532467" w:rsidRDefault="00C70760" w:rsidP="0081258C">
            <w:pPr>
              <w:rPr>
                <w:rFonts w:cs="Calibri"/>
                <w:color w:val="000000"/>
              </w:rPr>
            </w:pPr>
            <w:r w:rsidRPr="00532467">
              <w:rPr>
                <w:rFonts w:cs="Calibri"/>
                <w:color w:val="000000"/>
              </w:rPr>
              <w:t>50/2025</w:t>
            </w:r>
          </w:p>
        </w:tc>
        <w:tc>
          <w:tcPr>
            <w:tcW w:w="931" w:type="dxa"/>
            <w:tcBorders>
              <w:top w:val="nil"/>
              <w:left w:val="nil"/>
              <w:bottom w:val="single" w:sz="4" w:space="0" w:color="auto"/>
              <w:right w:val="single" w:sz="4" w:space="0" w:color="auto"/>
            </w:tcBorders>
            <w:shd w:val="clear" w:color="auto" w:fill="auto"/>
            <w:noWrap/>
            <w:vAlign w:val="bottom"/>
            <w:hideMark/>
          </w:tcPr>
          <w:p w14:paraId="3F20DF5C"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6B25A403" w14:textId="77777777" w:rsidR="00C70760" w:rsidRPr="00532467" w:rsidRDefault="00C70760" w:rsidP="0081258C">
            <w:pPr>
              <w:rPr>
                <w:rFonts w:cs="Calibri"/>
                <w:color w:val="000000"/>
              </w:rPr>
            </w:pPr>
            <w:r w:rsidRPr="00532467">
              <w:rPr>
                <w:rFonts w:cs="Calibri"/>
                <w:color w:val="000000"/>
              </w:rPr>
              <w:t>Izrada projektne dokumentacije - Sanacija klizišta na nerazvrstanoj cesti Horvatov brijeg</w:t>
            </w:r>
          </w:p>
        </w:tc>
        <w:tc>
          <w:tcPr>
            <w:tcW w:w="379" w:type="dxa"/>
            <w:tcBorders>
              <w:top w:val="nil"/>
              <w:left w:val="nil"/>
              <w:bottom w:val="single" w:sz="4" w:space="0" w:color="auto"/>
              <w:right w:val="single" w:sz="4" w:space="0" w:color="auto"/>
            </w:tcBorders>
            <w:shd w:val="clear" w:color="auto" w:fill="auto"/>
            <w:vAlign w:val="bottom"/>
            <w:hideMark/>
          </w:tcPr>
          <w:p w14:paraId="1E11EDE5"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4" w:space="0" w:color="auto"/>
              <w:right w:val="single" w:sz="4" w:space="0" w:color="auto"/>
            </w:tcBorders>
            <w:shd w:val="clear" w:color="auto" w:fill="auto"/>
            <w:vAlign w:val="bottom"/>
            <w:hideMark/>
          </w:tcPr>
          <w:p w14:paraId="30E025C3" w14:textId="77777777" w:rsidR="00C70760" w:rsidRPr="00532467" w:rsidRDefault="00C70760" w:rsidP="0081258C">
            <w:pPr>
              <w:rPr>
                <w:rFonts w:cs="Calibri"/>
                <w:color w:val="000000"/>
              </w:rPr>
            </w:pPr>
            <w:r w:rsidRPr="00532467">
              <w:rPr>
                <w:rFonts w:cs="Calibri"/>
                <w:color w:val="000000"/>
              </w:rPr>
              <w:t>71242000 - Izrada projekta i nacrta, procjena troškova</w:t>
            </w:r>
          </w:p>
        </w:tc>
        <w:tc>
          <w:tcPr>
            <w:tcW w:w="559" w:type="dxa"/>
            <w:tcBorders>
              <w:top w:val="nil"/>
              <w:left w:val="nil"/>
              <w:bottom w:val="single" w:sz="4" w:space="0" w:color="auto"/>
              <w:right w:val="single" w:sz="4" w:space="0" w:color="auto"/>
            </w:tcBorders>
            <w:shd w:val="clear" w:color="auto" w:fill="auto"/>
            <w:noWrap/>
            <w:vAlign w:val="bottom"/>
            <w:hideMark/>
          </w:tcPr>
          <w:p w14:paraId="22156CD4" w14:textId="77777777" w:rsidR="00C70760" w:rsidRPr="00532467" w:rsidRDefault="00C70760" w:rsidP="0081258C">
            <w:pPr>
              <w:jc w:val="right"/>
              <w:rPr>
                <w:rFonts w:cs="Calibri"/>
                <w:color w:val="000000"/>
              </w:rPr>
            </w:pPr>
            <w:r w:rsidRPr="00532467">
              <w:rPr>
                <w:rFonts w:cs="Calibri"/>
                <w:color w:val="000000"/>
              </w:rPr>
              <w:t>26.510,00</w:t>
            </w:r>
          </w:p>
        </w:tc>
        <w:tc>
          <w:tcPr>
            <w:tcW w:w="547" w:type="dxa"/>
            <w:tcBorders>
              <w:top w:val="nil"/>
              <w:left w:val="nil"/>
              <w:bottom w:val="single" w:sz="4" w:space="0" w:color="auto"/>
              <w:right w:val="single" w:sz="4" w:space="0" w:color="auto"/>
            </w:tcBorders>
            <w:shd w:val="clear" w:color="auto" w:fill="auto"/>
            <w:vAlign w:val="bottom"/>
            <w:hideMark/>
          </w:tcPr>
          <w:p w14:paraId="2AFCC354"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3DDE3DD7"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11F73028" w14:textId="77777777" w:rsidR="00C70760" w:rsidRPr="00532467" w:rsidRDefault="00C70760" w:rsidP="0081258C">
            <w:pPr>
              <w:rPr>
                <w:rFonts w:cs="Calibri"/>
                <w:color w:val="000000"/>
              </w:rPr>
            </w:pPr>
            <w:r w:rsidRPr="00532467">
              <w:rPr>
                <w:rFonts w:cs="Calibri"/>
                <w:color w:val="000000"/>
              </w:rPr>
              <w:t>NE</w:t>
            </w:r>
          </w:p>
        </w:tc>
        <w:tc>
          <w:tcPr>
            <w:tcW w:w="446" w:type="dxa"/>
            <w:tcBorders>
              <w:top w:val="nil"/>
              <w:left w:val="nil"/>
              <w:bottom w:val="single" w:sz="4" w:space="0" w:color="auto"/>
              <w:right w:val="single" w:sz="4" w:space="0" w:color="auto"/>
            </w:tcBorders>
            <w:shd w:val="clear" w:color="auto" w:fill="auto"/>
            <w:vAlign w:val="bottom"/>
            <w:hideMark/>
          </w:tcPr>
          <w:p w14:paraId="52FF3A35"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468EEA1"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8975520"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10A9A72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77D9C84"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08EA53A4"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0976C55" w14:textId="77777777" w:rsidR="00C70760" w:rsidRPr="00532467" w:rsidRDefault="00C70760" w:rsidP="0081258C">
            <w:pPr>
              <w:rPr>
                <w:rFonts w:ascii="Times New Roman" w:hAnsi="Times New Roman"/>
                <w:sz w:val="20"/>
                <w:szCs w:val="20"/>
              </w:rPr>
            </w:pPr>
          </w:p>
        </w:tc>
      </w:tr>
      <w:tr w:rsidR="00C70760" w:rsidRPr="00532467" w14:paraId="277A7F38" w14:textId="77777777" w:rsidTr="0081258C">
        <w:trPr>
          <w:trHeight w:val="6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3318C862" w14:textId="77777777" w:rsidR="00C70760" w:rsidRPr="00532467" w:rsidRDefault="00C70760" w:rsidP="0081258C">
            <w:pPr>
              <w:rPr>
                <w:rFonts w:cs="Calibri"/>
                <w:color w:val="000000"/>
              </w:rPr>
            </w:pPr>
            <w:r w:rsidRPr="00532467">
              <w:rPr>
                <w:rFonts w:cs="Calibri"/>
                <w:color w:val="000000"/>
              </w:rPr>
              <w:t>0051</w:t>
            </w:r>
          </w:p>
        </w:tc>
        <w:tc>
          <w:tcPr>
            <w:tcW w:w="524" w:type="dxa"/>
            <w:tcBorders>
              <w:top w:val="nil"/>
              <w:left w:val="nil"/>
              <w:bottom w:val="single" w:sz="4" w:space="0" w:color="auto"/>
              <w:right w:val="single" w:sz="4" w:space="0" w:color="auto"/>
            </w:tcBorders>
            <w:shd w:val="clear" w:color="auto" w:fill="auto"/>
            <w:noWrap/>
            <w:vAlign w:val="bottom"/>
            <w:hideMark/>
          </w:tcPr>
          <w:p w14:paraId="58CC1D5C" w14:textId="77777777" w:rsidR="00C70760" w:rsidRPr="00532467" w:rsidRDefault="00C70760" w:rsidP="0081258C">
            <w:pPr>
              <w:rPr>
                <w:rFonts w:cs="Calibri"/>
                <w:color w:val="000000"/>
              </w:rPr>
            </w:pPr>
            <w:r w:rsidRPr="00532467">
              <w:rPr>
                <w:rFonts w:cs="Calibri"/>
                <w:color w:val="000000"/>
              </w:rPr>
              <w:t>51/2025</w:t>
            </w:r>
          </w:p>
        </w:tc>
        <w:tc>
          <w:tcPr>
            <w:tcW w:w="931" w:type="dxa"/>
            <w:tcBorders>
              <w:top w:val="nil"/>
              <w:left w:val="nil"/>
              <w:bottom w:val="single" w:sz="4" w:space="0" w:color="auto"/>
              <w:right w:val="single" w:sz="4" w:space="0" w:color="auto"/>
            </w:tcBorders>
            <w:shd w:val="clear" w:color="auto" w:fill="auto"/>
            <w:noWrap/>
            <w:vAlign w:val="bottom"/>
            <w:hideMark/>
          </w:tcPr>
          <w:p w14:paraId="298F306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753FF0E5" w14:textId="77777777" w:rsidR="00C70760" w:rsidRPr="00532467" w:rsidRDefault="00C70760" w:rsidP="0081258C">
            <w:pPr>
              <w:rPr>
                <w:rFonts w:cs="Calibri"/>
                <w:color w:val="000000"/>
              </w:rPr>
            </w:pPr>
            <w:r w:rsidRPr="00532467">
              <w:rPr>
                <w:rFonts w:cs="Calibri"/>
                <w:color w:val="000000"/>
              </w:rPr>
              <w:t>Toneri</w:t>
            </w:r>
          </w:p>
        </w:tc>
        <w:tc>
          <w:tcPr>
            <w:tcW w:w="379" w:type="dxa"/>
            <w:tcBorders>
              <w:top w:val="nil"/>
              <w:left w:val="nil"/>
              <w:bottom w:val="single" w:sz="4" w:space="0" w:color="auto"/>
              <w:right w:val="single" w:sz="4" w:space="0" w:color="auto"/>
            </w:tcBorders>
            <w:shd w:val="clear" w:color="auto" w:fill="auto"/>
            <w:vAlign w:val="bottom"/>
            <w:hideMark/>
          </w:tcPr>
          <w:p w14:paraId="31098478" w14:textId="77777777" w:rsidR="00C70760" w:rsidRPr="00532467" w:rsidRDefault="00C70760" w:rsidP="0081258C">
            <w:pPr>
              <w:rPr>
                <w:rFonts w:cs="Calibri"/>
                <w:color w:val="000000"/>
              </w:rPr>
            </w:pPr>
            <w:r w:rsidRPr="00532467">
              <w:rPr>
                <w:rFonts w:cs="Calibri"/>
                <w:color w:val="000000"/>
              </w:rPr>
              <w:t>Robe</w:t>
            </w:r>
          </w:p>
        </w:tc>
        <w:tc>
          <w:tcPr>
            <w:tcW w:w="721" w:type="dxa"/>
            <w:tcBorders>
              <w:top w:val="nil"/>
              <w:left w:val="nil"/>
              <w:bottom w:val="single" w:sz="4" w:space="0" w:color="auto"/>
              <w:right w:val="single" w:sz="4" w:space="0" w:color="auto"/>
            </w:tcBorders>
            <w:shd w:val="clear" w:color="auto" w:fill="auto"/>
            <w:vAlign w:val="bottom"/>
            <w:hideMark/>
          </w:tcPr>
          <w:p w14:paraId="552BAC0F" w14:textId="77777777" w:rsidR="00C70760" w:rsidRPr="00532467" w:rsidRDefault="00C70760" w:rsidP="0081258C">
            <w:pPr>
              <w:rPr>
                <w:rFonts w:cs="Calibri"/>
                <w:color w:val="000000"/>
              </w:rPr>
            </w:pPr>
            <w:r w:rsidRPr="00532467">
              <w:rPr>
                <w:rFonts w:cs="Calibri"/>
                <w:color w:val="000000"/>
              </w:rPr>
              <w:t>30192112 - Izvori tinte za pisaće strojeve</w:t>
            </w:r>
          </w:p>
        </w:tc>
        <w:tc>
          <w:tcPr>
            <w:tcW w:w="559" w:type="dxa"/>
            <w:tcBorders>
              <w:top w:val="nil"/>
              <w:left w:val="nil"/>
              <w:bottom w:val="single" w:sz="4" w:space="0" w:color="auto"/>
              <w:right w:val="single" w:sz="4" w:space="0" w:color="auto"/>
            </w:tcBorders>
            <w:shd w:val="clear" w:color="auto" w:fill="auto"/>
            <w:noWrap/>
            <w:vAlign w:val="bottom"/>
            <w:hideMark/>
          </w:tcPr>
          <w:p w14:paraId="0774ABB2" w14:textId="77777777" w:rsidR="00C70760" w:rsidRPr="00532467" w:rsidRDefault="00C70760" w:rsidP="0081258C">
            <w:pPr>
              <w:jc w:val="right"/>
              <w:rPr>
                <w:rFonts w:cs="Calibri"/>
                <w:color w:val="000000"/>
              </w:rPr>
            </w:pPr>
            <w:r w:rsidRPr="00532467">
              <w:rPr>
                <w:rFonts w:cs="Calibri"/>
                <w:color w:val="000000"/>
              </w:rPr>
              <w:t>4.300,00</w:t>
            </w:r>
          </w:p>
        </w:tc>
        <w:tc>
          <w:tcPr>
            <w:tcW w:w="547" w:type="dxa"/>
            <w:tcBorders>
              <w:top w:val="nil"/>
              <w:left w:val="nil"/>
              <w:bottom w:val="single" w:sz="4" w:space="0" w:color="auto"/>
              <w:right w:val="single" w:sz="4" w:space="0" w:color="auto"/>
            </w:tcBorders>
            <w:shd w:val="clear" w:color="auto" w:fill="auto"/>
            <w:vAlign w:val="bottom"/>
            <w:hideMark/>
          </w:tcPr>
          <w:p w14:paraId="21EB82E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63091348"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6E35A2AC"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1AAE8172"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33A8A7B0"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6835EA65"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4" w:space="0" w:color="auto"/>
              <w:right w:val="single" w:sz="4" w:space="0" w:color="auto"/>
            </w:tcBorders>
            <w:shd w:val="clear" w:color="auto" w:fill="auto"/>
            <w:vAlign w:val="bottom"/>
            <w:hideMark/>
          </w:tcPr>
          <w:p w14:paraId="776E0E43"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54261DEB"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5556AAB2"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78DF3ED6" w14:textId="77777777" w:rsidR="00C70760" w:rsidRPr="00532467" w:rsidRDefault="00C70760" w:rsidP="0081258C">
            <w:pPr>
              <w:rPr>
                <w:rFonts w:ascii="Times New Roman" w:hAnsi="Times New Roman"/>
                <w:sz w:val="20"/>
                <w:szCs w:val="20"/>
              </w:rPr>
            </w:pPr>
          </w:p>
        </w:tc>
      </w:tr>
      <w:tr w:rsidR="00C70760" w:rsidRPr="00532467" w14:paraId="5AA5FB27" w14:textId="77777777" w:rsidTr="0081258C">
        <w:trPr>
          <w:trHeight w:val="900"/>
        </w:trPr>
        <w:tc>
          <w:tcPr>
            <w:tcW w:w="970" w:type="dxa"/>
            <w:tcBorders>
              <w:top w:val="nil"/>
              <w:left w:val="single" w:sz="12" w:space="0" w:color="auto"/>
              <w:bottom w:val="single" w:sz="4" w:space="0" w:color="auto"/>
              <w:right w:val="single" w:sz="4" w:space="0" w:color="auto"/>
            </w:tcBorders>
            <w:shd w:val="clear" w:color="auto" w:fill="auto"/>
            <w:noWrap/>
            <w:vAlign w:val="bottom"/>
            <w:hideMark/>
          </w:tcPr>
          <w:p w14:paraId="216F5B57" w14:textId="77777777" w:rsidR="00C70760" w:rsidRPr="00532467" w:rsidRDefault="00C70760" w:rsidP="0081258C">
            <w:pPr>
              <w:rPr>
                <w:rFonts w:cs="Calibri"/>
                <w:color w:val="000000"/>
              </w:rPr>
            </w:pPr>
            <w:r w:rsidRPr="00532467">
              <w:rPr>
                <w:rFonts w:cs="Calibri"/>
                <w:color w:val="000000"/>
              </w:rPr>
              <w:t>0052</w:t>
            </w:r>
          </w:p>
        </w:tc>
        <w:tc>
          <w:tcPr>
            <w:tcW w:w="524" w:type="dxa"/>
            <w:tcBorders>
              <w:top w:val="nil"/>
              <w:left w:val="nil"/>
              <w:bottom w:val="single" w:sz="4" w:space="0" w:color="auto"/>
              <w:right w:val="single" w:sz="4" w:space="0" w:color="auto"/>
            </w:tcBorders>
            <w:shd w:val="clear" w:color="auto" w:fill="auto"/>
            <w:noWrap/>
            <w:vAlign w:val="bottom"/>
            <w:hideMark/>
          </w:tcPr>
          <w:p w14:paraId="480FE3D5" w14:textId="77777777" w:rsidR="00C70760" w:rsidRPr="00532467" w:rsidRDefault="00C70760" w:rsidP="0081258C">
            <w:pPr>
              <w:rPr>
                <w:rFonts w:cs="Calibri"/>
                <w:color w:val="000000"/>
              </w:rPr>
            </w:pPr>
            <w:r w:rsidRPr="00532467">
              <w:rPr>
                <w:rFonts w:cs="Calibri"/>
                <w:color w:val="000000"/>
              </w:rPr>
              <w:t>52/2025</w:t>
            </w:r>
          </w:p>
        </w:tc>
        <w:tc>
          <w:tcPr>
            <w:tcW w:w="931" w:type="dxa"/>
            <w:tcBorders>
              <w:top w:val="nil"/>
              <w:left w:val="nil"/>
              <w:bottom w:val="single" w:sz="4" w:space="0" w:color="auto"/>
              <w:right w:val="single" w:sz="4" w:space="0" w:color="auto"/>
            </w:tcBorders>
            <w:shd w:val="clear" w:color="auto" w:fill="auto"/>
            <w:noWrap/>
            <w:vAlign w:val="bottom"/>
            <w:hideMark/>
          </w:tcPr>
          <w:p w14:paraId="24A44A4E"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4" w:space="0" w:color="auto"/>
              <w:right w:val="single" w:sz="4" w:space="0" w:color="auto"/>
            </w:tcBorders>
            <w:shd w:val="clear" w:color="auto" w:fill="auto"/>
            <w:vAlign w:val="bottom"/>
            <w:hideMark/>
          </w:tcPr>
          <w:p w14:paraId="4DC369B4" w14:textId="77777777" w:rsidR="00C70760" w:rsidRPr="00532467" w:rsidRDefault="00C70760" w:rsidP="0081258C">
            <w:pPr>
              <w:rPr>
                <w:rFonts w:cs="Calibri"/>
                <w:color w:val="000000"/>
              </w:rPr>
            </w:pPr>
            <w:r w:rsidRPr="00532467">
              <w:rPr>
                <w:rFonts w:cs="Calibri"/>
                <w:color w:val="000000"/>
              </w:rPr>
              <w:t xml:space="preserve">Priprema projektnog </w:t>
            </w:r>
            <w:r w:rsidRPr="00532467">
              <w:rPr>
                <w:rFonts w:cs="Calibri"/>
                <w:color w:val="000000"/>
              </w:rPr>
              <w:lastRenderedPageBreak/>
              <w:t>prijedloga za Energetsku obnovu zgrada javnog sektora</w:t>
            </w:r>
          </w:p>
        </w:tc>
        <w:tc>
          <w:tcPr>
            <w:tcW w:w="379" w:type="dxa"/>
            <w:tcBorders>
              <w:top w:val="nil"/>
              <w:left w:val="nil"/>
              <w:bottom w:val="single" w:sz="4" w:space="0" w:color="auto"/>
              <w:right w:val="single" w:sz="4" w:space="0" w:color="auto"/>
            </w:tcBorders>
            <w:shd w:val="clear" w:color="auto" w:fill="auto"/>
            <w:vAlign w:val="bottom"/>
            <w:hideMark/>
          </w:tcPr>
          <w:p w14:paraId="5CBAF049" w14:textId="77777777" w:rsidR="00C70760" w:rsidRPr="00532467" w:rsidRDefault="00C70760" w:rsidP="0081258C">
            <w:pPr>
              <w:rPr>
                <w:rFonts w:cs="Calibri"/>
                <w:color w:val="000000"/>
              </w:rPr>
            </w:pPr>
            <w:r w:rsidRPr="00532467">
              <w:rPr>
                <w:rFonts w:cs="Calibri"/>
                <w:color w:val="000000"/>
              </w:rPr>
              <w:lastRenderedPageBreak/>
              <w:t>Usluge</w:t>
            </w:r>
          </w:p>
        </w:tc>
        <w:tc>
          <w:tcPr>
            <w:tcW w:w="721" w:type="dxa"/>
            <w:tcBorders>
              <w:top w:val="nil"/>
              <w:left w:val="nil"/>
              <w:bottom w:val="single" w:sz="4" w:space="0" w:color="auto"/>
              <w:right w:val="single" w:sz="4" w:space="0" w:color="auto"/>
            </w:tcBorders>
            <w:shd w:val="clear" w:color="auto" w:fill="auto"/>
            <w:vAlign w:val="bottom"/>
            <w:hideMark/>
          </w:tcPr>
          <w:p w14:paraId="0AA10ED1" w14:textId="77777777" w:rsidR="00C70760" w:rsidRPr="00532467" w:rsidRDefault="00C70760" w:rsidP="0081258C">
            <w:pPr>
              <w:rPr>
                <w:rFonts w:cs="Calibri"/>
                <w:color w:val="000000"/>
              </w:rPr>
            </w:pPr>
            <w:r w:rsidRPr="00532467">
              <w:rPr>
                <w:rFonts w:cs="Calibri"/>
                <w:color w:val="000000"/>
              </w:rPr>
              <w:t>71241000 - Studija izvodljivo</w:t>
            </w:r>
            <w:r w:rsidRPr="00532467">
              <w:rPr>
                <w:rFonts w:cs="Calibri"/>
                <w:color w:val="000000"/>
              </w:rPr>
              <w:lastRenderedPageBreak/>
              <w:t>sti, savjetodavna usluga, analiza</w:t>
            </w:r>
          </w:p>
        </w:tc>
        <w:tc>
          <w:tcPr>
            <w:tcW w:w="559" w:type="dxa"/>
            <w:tcBorders>
              <w:top w:val="nil"/>
              <w:left w:val="nil"/>
              <w:bottom w:val="single" w:sz="4" w:space="0" w:color="auto"/>
              <w:right w:val="single" w:sz="4" w:space="0" w:color="auto"/>
            </w:tcBorders>
            <w:shd w:val="clear" w:color="auto" w:fill="auto"/>
            <w:noWrap/>
            <w:vAlign w:val="bottom"/>
            <w:hideMark/>
          </w:tcPr>
          <w:p w14:paraId="5FC229C9" w14:textId="77777777" w:rsidR="00C70760" w:rsidRPr="00532467" w:rsidRDefault="00C70760" w:rsidP="0081258C">
            <w:pPr>
              <w:jc w:val="right"/>
              <w:rPr>
                <w:rFonts w:cs="Calibri"/>
                <w:color w:val="000000"/>
              </w:rPr>
            </w:pPr>
            <w:r w:rsidRPr="00532467">
              <w:rPr>
                <w:rFonts w:cs="Calibri"/>
                <w:color w:val="000000"/>
              </w:rPr>
              <w:lastRenderedPageBreak/>
              <w:t>4.000,00</w:t>
            </w:r>
          </w:p>
        </w:tc>
        <w:tc>
          <w:tcPr>
            <w:tcW w:w="547" w:type="dxa"/>
            <w:tcBorders>
              <w:top w:val="nil"/>
              <w:left w:val="nil"/>
              <w:bottom w:val="single" w:sz="4" w:space="0" w:color="auto"/>
              <w:right w:val="single" w:sz="4" w:space="0" w:color="auto"/>
            </w:tcBorders>
            <w:shd w:val="clear" w:color="auto" w:fill="auto"/>
            <w:vAlign w:val="bottom"/>
            <w:hideMark/>
          </w:tcPr>
          <w:p w14:paraId="36C9F743"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4" w:space="0" w:color="auto"/>
              <w:right w:val="single" w:sz="4" w:space="0" w:color="auto"/>
            </w:tcBorders>
            <w:shd w:val="clear" w:color="auto" w:fill="auto"/>
            <w:vAlign w:val="bottom"/>
            <w:hideMark/>
          </w:tcPr>
          <w:p w14:paraId="7D1F86C0"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4" w:space="0" w:color="auto"/>
              <w:right w:val="single" w:sz="4" w:space="0" w:color="auto"/>
            </w:tcBorders>
            <w:shd w:val="clear" w:color="auto" w:fill="auto"/>
            <w:vAlign w:val="bottom"/>
            <w:hideMark/>
          </w:tcPr>
          <w:p w14:paraId="3D81638B"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4" w:space="0" w:color="auto"/>
              <w:right w:val="single" w:sz="4" w:space="0" w:color="auto"/>
            </w:tcBorders>
            <w:shd w:val="clear" w:color="auto" w:fill="auto"/>
            <w:vAlign w:val="bottom"/>
            <w:hideMark/>
          </w:tcPr>
          <w:p w14:paraId="27D4A5A3"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4" w:space="0" w:color="auto"/>
              <w:right w:val="single" w:sz="4" w:space="0" w:color="auto"/>
            </w:tcBorders>
            <w:shd w:val="clear" w:color="auto" w:fill="auto"/>
            <w:vAlign w:val="bottom"/>
            <w:hideMark/>
          </w:tcPr>
          <w:p w14:paraId="23E32566"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4" w:space="0" w:color="auto"/>
              <w:right w:val="single" w:sz="4" w:space="0" w:color="auto"/>
            </w:tcBorders>
            <w:shd w:val="clear" w:color="auto" w:fill="auto"/>
            <w:vAlign w:val="bottom"/>
            <w:hideMark/>
          </w:tcPr>
          <w:p w14:paraId="5C1E82F5" w14:textId="77777777" w:rsidR="00C70760" w:rsidRPr="00532467" w:rsidRDefault="00C70760" w:rsidP="0081258C">
            <w:pPr>
              <w:rPr>
                <w:rFonts w:cs="Calibri"/>
                <w:color w:val="000000"/>
              </w:rPr>
            </w:pPr>
            <w:r w:rsidRPr="00532467">
              <w:rPr>
                <w:rFonts w:cs="Calibri"/>
                <w:color w:val="000000"/>
              </w:rPr>
              <w:t>1. kvartal</w:t>
            </w:r>
          </w:p>
        </w:tc>
        <w:tc>
          <w:tcPr>
            <w:tcW w:w="437" w:type="dxa"/>
            <w:tcBorders>
              <w:top w:val="nil"/>
              <w:left w:val="nil"/>
              <w:bottom w:val="single" w:sz="4" w:space="0" w:color="auto"/>
              <w:right w:val="single" w:sz="4" w:space="0" w:color="auto"/>
            </w:tcBorders>
            <w:shd w:val="clear" w:color="auto" w:fill="auto"/>
            <w:vAlign w:val="bottom"/>
            <w:hideMark/>
          </w:tcPr>
          <w:p w14:paraId="1992E718"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4" w:space="0" w:color="auto"/>
              <w:right w:val="single" w:sz="4" w:space="0" w:color="auto"/>
            </w:tcBorders>
            <w:shd w:val="clear" w:color="auto" w:fill="auto"/>
            <w:vAlign w:val="bottom"/>
            <w:hideMark/>
          </w:tcPr>
          <w:p w14:paraId="33B84163"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4" w:space="0" w:color="auto"/>
              <w:right w:val="single" w:sz="4" w:space="0" w:color="auto"/>
            </w:tcBorders>
            <w:shd w:val="clear" w:color="auto" w:fill="auto"/>
            <w:vAlign w:val="bottom"/>
            <w:hideMark/>
          </w:tcPr>
          <w:p w14:paraId="3EB1393F"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2FEE0E43" w14:textId="77777777" w:rsidR="00C70760" w:rsidRPr="00532467" w:rsidRDefault="00C70760" w:rsidP="0081258C">
            <w:pPr>
              <w:rPr>
                <w:rFonts w:ascii="Times New Roman" w:hAnsi="Times New Roman"/>
                <w:sz w:val="20"/>
                <w:szCs w:val="20"/>
              </w:rPr>
            </w:pPr>
          </w:p>
        </w:tc>
      </w:tr>
      <w:tr w:rsidR="00C70760" w:rsidRPr="00532467" w14:paraId="05BFFD6C" w14:textId="77777777" w:rsidTr="0081258C">
        <w:trPr>
          <w:trHeight w:val="915"/>
        </w:trPr>
        <w:tc>
          <w:tcPr>
            <w:tcW w:w="970" w:type="dxa"/>
            <w:tcBorders>
              <w:top w:val="nil"/>
              <w:left w:val="single" w:sz="12" w:space="0" w:color="auto"/>
              <w:bottom w:val="single" w:sz="12" w:space="0" w:color="auto"/>
              <w:right w:val="single" w:sz="4" w:space="0" w:color="auto"/>
            </w:tcBorders>
            <w:shd w:val="clear" w:color="auto" w:fill="auto"/>
            <w:noWrap/>
            <w:vAlign w:val="bottom"/>
            <w:hideMark/>
          </w:tcPr>
          <w:p w14:paraId="2CA0E6B4" w14:textId="77777777" w:rsidR="00C70760" w:rsidRPr="00532467" w:rsidRDefault="00C70760" w:rsidP="0081258C">
            <w:pPr>
              <w:rPr>
                <w:rFonts w:cs="Calibri"/>
                <w:color w:val="000000"/>
              </w:rPr>
            </w:pPr>
            <w:r w:rsidRPr="00532467">
              <w:rPr>
                <w:rFonts w:cs="Calibri"/>
                <w:color w:val="000000"/>
              </w:rPr>
              <w:t>0053</w:t>
            </w:r>
          </w:p>
        </w:tc>
        <w:tc>
          <w:tcPr>
            <w:tcW w:w="524" w:type="dxa"/>
            <w:tcBorders>
              <w:top w:val="nil"/>
              <w:left w:val="nil"/>
              <w:bottom w:val="single" w:sz="12" w:space="0" w:color="auto"/>
              <w:right w:val="single" w:sz="4" w:space="0" w:color="auto"/>
            </w:tcBorders>
            <w:shd w:val="clear" w:color="auto" w:fill="auto"/>
            <w:noWrap/>
            <w:vAlign w:val="bottom"/>
            <w:hideMark/>
          </w:tcPr>
          <w:p w14:paraId="33BF5192" w14:textId="77777777" w:rsidR="00C70760" w:rsidRPr="00532467" w:rsidRDefault="00C70760" w:rsidP="0081258C">
            <w:pPr>
              <w:rPr>
                <w:rFonts w:cs="Calibri"/>
                <w:color w:val="000000"/>
              </w:rPr>
            </w:pPr>
            <w:r w:rsidRPr="00532467">
              <w:rPr>
                <w:rFonts w:cs="Calibri"/>
                <w:color w:val="000000"/>
              </w:rPr>
              <w:t>53/2025</w:t>
            </w:r>
          </w:p>
        </w:tc>
        <w:tc>
          <w:tcPr>
            <w:tcW w:w="931" w:type="dxa"/>
            <w:tcBorders>
              <w:top w:val="nil"/>
              <w:left w:val="nil"/>
              <w:bottom w:val="single" w:sz="12" w:space="0" w:color="auto"/>
              <w:right w:val="single" w:sz="4" w:space="0" w:color="auto"/>
            </w:tcBorders>
            <w:shd w:val="clear" w:color="auto" w:fill="auto"/>
            <w:noWrap/>
            <w:vAlign w:val="bottom"/>
            <w:hideMark/>
          </w:tcPr>
          <w:p w14:paraId="4DA92122" w14:textId="77777777" w:rsidR="00C70760" w:rsidRPr="00532467" w:rsidRDefault="00C70760" w:rsidP="0081258C">
            <w:pPr>
              <w:rPr>
                <w:rFonts w:cs="Calibri"/>
                <w:color w:val="000000"/>
              </w:rPr>
            </w:pPr>
            <w:r w:rsidRPr="00532467">
              <w:rPr>
                <w:rFonts w:cs="Calibri"/>
                <w:color w:val="000000"/>
              </w:rPr>
              <w:t>Jednostavna nabava</w:t>
            </w:r>
          </w:p>
        </w:tc>
        <w:tc>
          <w:tcPr>
            <w:tcW w:w="677" w:type="dxa"/>
            <w:tcBorders>
              <w:top w:val="nil"/>
              <w:left w:val="nil"/>
              <w:bottom w:val="single" w:sz="12" w:space="0" w:color="auto"/>
              <w:right w:val="single" w:sz="4" w:space="0" w:color="auto"/>
            </w:tcBorders>
            <w:shd w:val="clear" w:color="auto" w:fill="auto"/>
            <w:vAlign w:val="bottom"/>
            <w:hideMark/>
          </w:tcPr>
          <w:p w14:paraId="6C69000C" w14:textId="77777777" w:rsidR="00C70760" w:rsidRPr="00532467" w:rsidRDefault="00C70760" w:rsidP="0081258C">
            <w:pPr>
              <w:rPr>
                <w:rFonts w:cs="Calibri"/>
                <w:color w:val="000000"/>
              </w:rPr>
            </w:pPr>
            <w:r w:rsidRPr="00532467">
              <w:rPr>
                <w:rFonts w:cs="Calibri"/>
                <w:color w:val="000000"/>
              </w:rPr>
              <w:t>Usluga izrade arhitektonskog snimka postojećeg stanja i idejnog projekta za obnovu zgrade stare škole u Dubravici</w:t>
            </w:r>
          </w:p>
        </w:tc>
        <w:tc>
          <w:tcPr>
            <w:tcW w:w="379" w:type="dxa"/>
            <w:tcBorders>
              <w:top w:val="nil"/>
              <w:left w:val="nil"/>
              <w:bottom w:val="single" w:sz="12" w:space="0" w:color="auto"/>
              <w:right w:val="single" w:sz="4" w:space="0" w:color="auto"/>
            </w:tcBorders>
            <w:shd w:val="clear" w:color="auto" w:fill="auto"/>
            <w:vAlign w:val="bottom"/>
            <w:hideMark/>
          </w:tcPr>
          <w:p w14:paraId="1333BF61" w14:textId="77777777" w:rsidR="00C70760" w:rsidRPr="00532467" w:rsidRDefault="00C70760" w:rsidP="0081258C">
            <w:pPr>
              <w:rPr>
                <w:rFonts w:cs="Calibri"/>
                <w:color w:val="000000"/>
              </w:rPr>
            </w:pPr>
            <w:r w:rsidRPr="00532467">
              <w:rPr>
                <w:rFonts w:cs="Calibri"/>
                <w:color w:val="000000"/>
              </w:rPr>
              <w:t>Usluge</w:t>
            </w:r>
          </w:p>
        </w:tc>
        <w:tc>
          <w:tcPr>
            <w:tcW w:w="721" w:type="dxa"/>
            <w:tcBorders>
              <w:top w:val="nil"/>
              <w:left w:val="nil"/>
              <w:bottom w:val="single" w:sz="12" w:space="0" w:color="auto"/>
              <w:right w:val="single" w:sz="4" w:space="0" w:color="auto"/>
            </w:tcBorders>
            <w:shd w:val="clear" w:color="auto" w:fill="auto"/>
            <w:vAlign w:val="bottom"/>
            <w:hideMark/>
          </w:tcPr>
          <w:p w14:paraId="434198D2" w14:textId="77777777" w:rsidR="00C70760" w:rsidRPr="00532467" w:rsidRDefault="00C70760" w:rsidP="0081258C">
            <w:pPr>
              <w:rPr>
                <w:rFonts w:cs="Calibri"/>
                <w:color w:val="000000"/>
              </w:rPr>
            </w:pPr>
            <w:r w:rsidRPr="00532467">
              <w:rPr>
                <w:rFonts w:cs="Calibri"/>
                <w:color w:val="000000"/>
              </w:rPr>
              <w:t>71242000 - Izrada projekta i nacrta, procjena troškova</w:t>
            </w:r>
          </w:p>
        </w:tc>
        <w:tc>
          <w:tcPr>
            <w:tcW w:w="559" w:type="dxa"/>
            <w:tcBorders>
              <w:top w:val="nil"/>
              <w:left w:val="nil"/>
              <w:bottom w:val="single" w:sz="12" w:space="0" w:color="auto"/>
              <w:right w:val="single" w:sz="4" w:space="0" w:color="auto"/>
            </w:tcBorders>
            <w:shd w:val="clear" w:color="auto" w:fill="auto"/>
            <w:noWrap/>
            <w:vAlign w:val="bottom"/>
            <w:hideMark/>
          </w:tcPr>
          <w:p w14:paraId="46908D0D" w14:textId="77777777" w:rsidR="00C70760" w:rsidRPr="00532467" w:rsidRDefault="00C70760" w:rsidP="0081258C">
            <w:pPr>
              <w:jc w:val="right"/>
              <w:rPr>
                <w:rFonts w:cs="Calibri"/>
                <w:color w:val="000000"/>
              </w:rPr>
            </w:pPr>
            <w:r w:rsidRPr="00532467">
              <w:rPr>
                <w:rFonts w:cs="Calibri"/>
                <w:color w:val="000000"/>
              </w:rPr>
              <w:t>7.210,00</w:t>
            </w:r>
          </w:p>
        </w:tc>
        <w:tc>
          <w:tcPr>
            <w:tcW w:w="547" w:type="dxa"/>
            <w:tcBorders>
              <w:top w:val="nil"/>
              <w:left w:val="nil"/>
              <w:bottom w:val="single" w:sz="12" w:space="0" w:color="auto"/>
              <w:right w:val="single" w:sz="4" w:space="0" w:color="auto"/>
            </w:tcBorders>
            <w:shd w:val="clear" w:color="auto" w:fill="auto"/>
            <w:vAlign w:val="bottom"/>
            <w:hideMark/>
          </w:tcPr>
          <w:p w14:paraId="3280009E" w14:textId="77777777" w:rsidR="00C70760" w:rsidRPr="00532467" w:rsidRDefault="00C70760" w:rsidP="0081258C">
            <w:pPr>
              <w:rPr>
                <w:rFonts w:cs="Calibri"/>
                <w:color w:val="000000"/>
              </w:rPr>
            </w:pPr>
            <w:r w:rsidRPr="00532467">
              <w:rPr>
                <w:rFonts w:cs="Calibri"/>
                <w:color w:val="000000"/>
              </w:rPr>
              <w:t>Jednostavna nabava</w:t>
            </w:r>
          </w:p>
        </w:tc>
        <w:tc>
          <w:tcPr>
            <w:tcW w:w="468" w:type="dxa"/>
            <w:tcBorders>
              <w:top w:val="nil"/>
              <w:left w:val="nil"/>
              <w:bottom w:val="single" w:sz="12" w:space="0" w:color="auto"/>
              <w:right w:val="single" w:sz="4" w:space="0" w:color="auto"/>
            </w:tcBorders>
            <w:shd w:val="clear" w:color="auto" w:fill="auto"/>
            <w:vAlign w:val="bottom"/>
            <w:hideMark/>
          </w:tcPr>
          <w:p w14:paraId="73A47F84" w14:textId="77777777" w:rsidR="00C70760" w:rsidRPr="00532467" w:rsidRDefault="00C70760" w:rsidP="0081258C">
            <w:pPr>
              <w:rPr>
                <w:rFonts w:cs="Calibri"/>
                <w:color w:val="000000"/>
              </w:rPr>
            </w:pPr>
            <w:r w:rsidRPr="00532467">
              <w:rPr>
                <w:rFonts w:cs="Calibri"/>
                <w:color w:val="000000"/>
              </w:rPr>
              <w:t> </w:t>
            </w:r>
          </w:p>
        </w:tc>
        <w:tc>
          <w:tcPr>
            <w:tcW w:w="455" w:type="dxa"/>
            <w:tcBorders>
              <w:top w:val="nil"/>
              <w:left w:val="nil"/>
              <w:bottom w:val="single" w:sz="12" w:space="0" w:color="auto"/>
              <w:right w:val="single" w:sz="4" w:space="0" w:color="auto"/>
            </w:tcBorders>
            <w:shd w:val="clear" w:color="auto" w:fill="auto"/>
            <w:vAlign w:val="bottom"/>
            <w:hideMark/>
          </w:tcPr>
          <w:p w14:paraId="08BCEE28" w14:textId="77777777" w:rsidR="00C70760" w:rsidRPr="00532467" w:rsidRDefault="00C70760" w:rsidP="0081258C">
            <w:pPr>
              <w:rPr>
                <w:rFonts w:cs="Calibri"/>
                <w:color w:val="000000"/>
              </w:rPr>
            </w:pPr>
            <w:r w:rsidRPr="00532467">
              <w:rPr>
                <w:rFonts w:cs="Calibri"/>
                <w:color w:val="000000"/>
              </w:rPr>
              <w:t>-</w:t>
            </w:r>
          </w:p>
        </w:tc>
        <w:tc>
          <w:tcPr>
            <w:tcW w:w="446" w:type="dxa"/>
            <w:tcBorders>
              <w:top w:val="nil"/>
              <w:left w:val="nil"/>
              <w:bottom w:val="single" w:sz="12" w:space="0" w:color="auto"/>
              <w:right w:val="single" w:sz="4" w:space="0" w:color="auto"/>
            </w:tcBorders>
            <w:shd w:val="clear" w:color="auto" w:fill="auto"/>
            <w:vAlign w:val="bottom"/>
            <w:hideMark/>
          </w:tcPr>
          <w:p w14:paraId="53092A1B" w14:textId="77777777" w:rsidR="00C70760" w:rsidRPr="00532467" w:rsidRDefault="00C70760" w:rsidP="0081258C">
            <w:pPr>
              <w:rPr>
                <w:rFonts w:cs="Calibri"/>
                <w:color w:val="000000"/>
              </w:rPr>
            </w:pPr>
            <w:r w:rsidRPr="00532467">
              <w:rPr>
                <w:rFonts w:cs="Calibri"/>
                <w:color w:val="000000"/>
              </w:rPr>
              <w:t> </w:t>
            </w:r>
          </w:p>
        </w:tc>
        <w:tc>
          <w:tcPr>
            <w:tcW w:w="549" w:type="dxa"/>
            <w:tcBorders>
              <w:top w:val="nil"/>
              <w:left w:val="nil"/>
              <w:bottom w:val="single" w:sz="12" w:space="0" w:color="auto"/>
              <w:right w:val="single" w:sz="4" w:space="0" w:color="auto"/>
            </w:tcBorders>
            <w:shd w:val="clear" w:color="auto" w:fill="auto"/>
            <w:vAlign w:val="bottom"/>
            <w:hideMark/>
          </w:tcPr>
          <w:p w14:paraId="21A122C8" w14:textId="77777777" w:rsidR="00C70760" w:rsidRPr="00532467" w:rsidRDefault="00C70760" w:rsidP="0081258C">
            <w:pPr>
              <w:rPr>
                <w:rFonts w:cs="Calibri"/>
                <w:color w:val="000000"/>
              </w:rPr>
            </w:pPr>
            <w:r w:rsidRPr="00532467">
              <w:rPr>
                <w:rFonts w:cs="Calibri"/>
                <w:color w:val="000000"/>
              </w:rPr>
              <w:t>NE</w:t>
            </w:r>
          </w:p>
        </w:tc>
        <w:tc>
          <w:tcPr>
            <w:tcW w:w="425" w:type="dxa"/>
            <w:tcBorders>
              <w:top w:val="nil"/>
              <w:left w:val="nil"/>
              <w:bottom w:val="single" w:sz="12" w:space="0" w:color="auto"/>
              <w:right w:val="single" w:sz="4" w:space="0" w:color="auto"/>
            </w:tcBorders>
            <w:shd w:val="clear" w:color="auto" w:fill="auto"/>
            <w:vAlign w:val="bottom"/>
            <w:hideMark/>
          </w:tcPr>
          <w:p w14:paraId="3DC00562" w14:textId="77777777" w:rsidR="00C70760" w:rsidRPr="00532467" w:rsidRDefault="00C70760" w:rsidP="0081258C">
            <w:pPr>
              <w:rPr>
                <w:rFonts w:cs="Calibri"/>
                <w:color w:val="000000"/>
              </w:rPr>
            </w:pPr>
            <w:r w:rsidRPr="00532467">
              <w:rPr>
                <w:rFonts w:cs="Calibri"/>
                <w:color w:val="000000"/>
              </w:rPr>
              <w:t> </w:t>
            </w:r>
          </w:p>
        </w:tc>
        <w:tc>
          <w:tcPr>
            <w:tcW w:w="437" w:type="dxa"/>
            <w:tcBorders>
              <w:top w:val="nil"/>
              <w:left w:val="nil"/>
              <w:bottom w:val="single" w:sz="12" w:space="0" w:color="auto"/>
              <w:right w:val="single" w:sz="4" w:space="0" w:color="auto"/>
            </w:tcBorders>
            <w:shd w:val="clear" w:color="auto" w:fill="auto"/>
            <w:vAlign w:val="bottom"/>
            <w:hideMark/>
          </w:tcPr>
          <w:p w14:paraId="0A9B5952" w14:textId="77777777" w:rsidR="00C70760" w:rsidRPr="00532467" w:rsidRDefault="00C70760" w:rsidP="0081258C">
            <w:pPr>
              <w:rPr>
                <w:rFonts w:cs="Calibri"/>
                <w:color w:val="000000"/>
              </w:rPr>
            </w:pPr>
            <w:r w:rsidRPr="00532467">
              <w:rPr>
                <w:rFonts w:cs="Calibri"/>
                <w:color w:val="000000"/>
              </w:rPr>
              <w:t> </w:t>
            </w:r>
          </w:p>
        </w:tc>
        <w:tc>
          <w:tcPr>
            <w:tcW w:w="433" w:type="dxa"/>
            <w:tcBorders>
              <w:top w:val="nil"/>
              <w:left w:val="nil"/>
              <w:bottom w:val="single" w:sz="12" w:space="0" w:color="auto"/>
              <w:right w:val="single" w:sz="4" w:space="0" w:color="auto"/>
            </w:tcBorders>
            <w:shd w:val="clear" w:color="auto" w:fill="auto"/>
            <w:vAlign w:val="bottom"/>
            <w:hideMark/>
          </w:tcPr>
          <w:p w14:paraId="04BE54AB" w14:textId="77777777" w:rsidR="00C70760" w:rsidRPr="00532467" w:rsidRDefault="00C70760" w:rsidP="0081258C">
            <w:pPr>
              <w:rPr>
                <w:rFonts w:cs="Calibri"/>
                <w:color w:val="000000"/>
              </w:rPr>
            </w:pPr>
            <w:r w:rsidRPr="00532467">
              <w:rPr>
                <w:rFonts w:cs="Calibri"/>
                <w:color w:val="000000"/>
              </w:rPr>
              <w:t> </w:t>
            </w:r>
          </w:p>
        </w:tc>
        <w:tc>
          <w:tcPr>
            <w:tcW w:w="498" w:type="dxa"/>
            <w:tcBorders>
              <w:top w:val="nil"/>
              <w:left w:val="nil"/>
              <w:bottom w:val="single" w:sz="12" w:space="0" w:color="auto"/>
              <w:right w:val="single" w:sz="4" w:space="0" w:color="auto"/>
            </w:tcBorders>
            <w:shd w:val="clear" w:color="auto" w:fill="auto"/>
            <w:vAlign w:val="bottom"/>
            <w:hideMark/>
          </w:tcPr>
          <w:p w14:paraId="14C2C83D" w14:textId="77777777" w:rsidR="00C70760" w:rsidRPr="00532467" w:rsidRDefault="00C70760" w:rsidP="0081258C">
            <w:pPr>
              <w:rPr>
                <w:rFonts w:cs="Calibri"/>
                <w:color w:val="000000"/>
              </w:rPr>
            </w:pPr>
            <w:r w:rsidRPr="00532467">
              <w:rPr>
                <w:rFonts w:cs="Calibri"/>
                <w:color w:val="000000"/>
              </w:rPr>
              <w:t> </w:t>
            </w:r>
          </w:p>
        </w:tc>
        <w:tc>
          <w:tcPr>
            <w:tcW w:w="33" w:type="dxa"/>
            <w:vAlign w:val="center"/>
            <w:hideMark/>
          </w:tcPr>
          <w:p w14:paraId="0F8894C5" w14:textId="77777777" w:rsidR="00C70760" w:rsidRPr="00532467" w:rsidRDefault="00C70760" w:rsidP="0081258C">
            <w:pPr>
              <w:rPr>
                <w:rFonts w:ascii="Times New Roman" w:hAnsi="Times New Roman"/>
                <w:sz w:val="20"/>
                <w:szCs w:val="20"/>
              </w:rPr>
            </w:pPr>
          </w:p>
        </w:tc>
      </w:tr>
    </w:tbl>
    <w:p w14:paraId="60E58686" w14:textId="77777777" w:rsidR="00C70760" w:rsidRPr="00C70760" w:rsidRDefault="00C70760" w:rsidP="00C70760">
      <w:pPr>
        <w:jc w:val="center"/>
        <w:rPr>
          <w:rFonts w:ascii="Arial Narrow" w:hAnsi="Arial Narrow"/>
          <w:b/>
          <w:bCs/>
        </w:rPr>
      </w:pPr>
      <w:r w:rsidRPr="00C70760">
        <w:rPr>
          <w:rFonts w:ascii="Arial Narrow" w:hAnsi="Arial Narrow"/>
          <w:b/>
          <w:bCs/>
        </w:rPr>
        <w:t>Članak 2.</w:t>
      </w:r>
    </w:p>
    <w:p w14:paraId="5B4A6F17" w14:textId="2A5FE108" w:rsidR="00C70760" w:rsidRDefault="00C70760" w:rsidP="00C70760">
      <w:pPr>
        <w:rPr>
          <w:rFonts w:ascii="Arial Narrow" w:hAnsi="Arial Narrow"/>
        </w:rPr>
      </w:pPr>
      <w:r w:rsidRPr="00C70760">
        <w:rPr>
          <w:rFonts w:ascii="Arial Narrow" w:hAnsi="Arial Narrow"/>
        </w:rPr>
        <w:tab/>
        <w:t xml:space="preserve">Ove IV. Izmjene i dopune Plana nabave Općine Dubravica za 2025. godinu primjenjuju se od dana objave u Elektroničkom oglasniku javne nabave Republike Hrvatske, a objaviti će se u „Službenom glasniku Općine Dubravica“ te na internetskoj stranici Općine Dubravica – </w:t>
      </w:r>
      <w:hyperlink r:id="rId27" w:history="1">
        <w:r w:rsidRPr="00C70760">
          <w:rPr>
            <w:rStyle w:val="Hiperveza"/>
            <w:rFonts w:ascii="Arial Narrow" w:hAnsi="Arial Narrow"/>
          </w:rPr>
          <w:t>www.dubravica.hr</w:t>
        </w:r>
      </w:hyperlink>
      <w:r w:rsidRPr="00C70760">
        <w:rPr>
          <w:rFonts w:ascii="Arial Narrow" w:hAnsi="Arial Narrow"/>
        </w:rPr>
        <w:t>.</w:t>
      </w:r>
    </w:p>
    <w:p w14:paraId="43D49517" w14:textId="77777777" w:rsidR="00D33AC2" w:rsidRPr="00C70760" w:rsidRDefault="00D33AC2" w:rsidP="00C70760">
      <w:pPr>
        <w:rPr>
          <w:rFonts w:ascii="Arial Narrow" w:hAnsi="Arial Narrow"/>
        </w:rPr>
      </w:pPr>
    </w:p>
    <w:p w14:paraId="5194B4EC" w14:textId="77777777" w:rsidR="00C70760" w:rsidRPr="00D33AC2" w:rsidRDefault="00C70760" w:rsidP="00C70760">
      <w:pPr>
        <w:jc w:val="center"/>
        <w:rPr>
          <w:rFonts w:ascii="Arial Narrow" w:hAnsi="Arial Narrow"/>
          <w:sz w:val="20"/>
          <w:szCs w:val="20"/>
        </w:rPr>
      </w:pPr>
      <w:r w:rsidRPr="00D33AC2">
        <w:rPr>
          <w:rFonts w:ascii="Arial Narrow" w:hAnsi="Arial Narrow"/>
          <w:sz w:val="20"/>
          <w:szCs w:val="20"/>
        </w:rPr>
        <w:t>OPĆINSKI NAČELNIK OPĆINE DUBRAVICA</w:t>
      </w:r>
    </w:p>
    <w:p w14:paraId="50EDAD55" w14:textId="77777777" w:rsidR="00C70760" w:rsidRPr="00D33AC2" w:rsidRDefault="00C70760" w:rsidP="00C70760">
      <w:pPr>
        <w:jc w:val="center"/>
        <w:rPr>
          <w:rFonts w:ascii="Arial Narrow" w:hAnsi="Arial Narrow"/>
          <w:sz w:val="20"/>
          <w:szCs w:val="20"/>
        </w:rPr>
      </w:pPr>
      <w:r w:rsidRPr="00D33AC2">
        <w:rPr>
          <w:rFonts w:ascii="Arial Narrow" w:hAnsi="Arial Narrow"/>
          <w:sz w:val="20"/>
          <w:szCs w:val="20"/>
        </w:rPr>
        <w:t>KLASA: 400-03/25-01/1</w:t>
      </w:r>
    </w:p>
    <w:p w14:paraId="491F696C" w14:textId="77777777" w:rsidR="00C70760" w:rsidRPr="00D33AC2" w:rsidRDefault="00C70760" w:rsidP="00C70760">
      <w:pPr>
        <w:jc w:val="center"/>
        <w:rPr>
          <w:rFonts w:ascii="Arial Narrow" w:hAnsi="Arial Narrow"/>
          <w:sz w:val="20"/>
          <w:szCs w:val="20"/>
        </w:rPr>
      </w:pPr>
      <w:r w:rsidRPr="00D33AC2">
        <w:rPr>
          <w:rFonts w:ascii="Arial Narrow" w:hAnsi="Arial Narrow"/>
          <w:sz w:val="20"/>
          <w:szCs w:val="20"/>
        </w:rPr>
        <w:t>URBROJ: 238-40-01-25-5</w:t>
      </w:r>
    </w:p>
    <w:p w14:paraId="72AFD929" w14:textId="4D6867A6" w:rsidR="00C70760" w:rsidRPr="00D33AC2" w:rsidRDefault="00C70760" w:rsidP="00D33AC2">
      <w:pPr>
        <w:jc w:val="center"/>
        <w:rPr>
          <w:rFonts w:ascii="Arial Narrow" w:hAnsi="Arial Narrow"/>
          <w:sz w:val="20"/>
          <w:szCs w:val="20"/>
        </w:rPr>
      </w:pPr>
      <w:r w:rsidRPr="00D33AC2">
        <w:rPr>
          <w:rFonts w:ascii="Arial Narrow" w:hAnsi="Arial Narrow"/>
          <w:sz w:val="20"/>
          <w:szCs w:val="20"/>
        </w:rPr>
        <w:t>Dubravica, 24. veljače 2025. godine</w:t>
      </w:r>
    </w:p>
    <w:p w14:paraId="5F2AE0EB" w14:textId="77777777" w:rsidR="00C70760" w:rsidRPr="00D33AC2" w:rsidRDefault="00C70760" w:rsidP="00C70760">
      <w:pPr>
        <w:jc w:val="right"/>
        <w:rPr>
          <w:rFonts w:ascii="Arial Narrow" w:hAnsi="Arial Narrow"/>
          <w:sz w:val="20"/>
          <w:szCs w:val="20"/>
        </w:rPr>
      </w:pP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t>NAČELNIK</w:t>
      </w:r>
    </w:p>
    <w:p w14:paraId="63AE4E22" w14:textId="395D3268" w:rsidR="00326ABF" w:rsidRPr="00D33AC2" w:rsidRDefault="00C70760" w:rsidP="00D33AC2">
      <w:pPr>
        <w:jc w:val="right"/>
        <w:rPr>
          <w:rFonts w:ascii="Arial Narrow" w:hAnsi="Arial Narrow"/>
          <w:sz w:val="20"/>
          <w:szCs w:val="20"/>
        </w:rPr>
      </w:pP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r>
      <w:r w:rsidRPr="00D33AC2">
        <w:rPr>
          <w:rFonts w:ascii="Arial Narrow" w:hAnsi="Arial Narrow"/>
          <w:sz w:val="20"/>
          <w:szCs w:val="20"/>
        </w:rPr>
        <w:tab/>
        <w:t>Marin Štritof</w:t>
      </w:r>
    </w:p>
    <w:sectPr w:rsidR="00326ABF" w:rsidRPr="00D33AC2" w:rsidSect="00561FF6">
      <w:footerReference w:type="default" r:id="rId28"/>
      <w:footerReference w:type="first" r:id="rId29"/>
      <w:pgSz w:w="16838" w:h="11906" w:orient="landscape"/>
      <w:pgMar w:top="1276" w:right="1417" w:bottom="1843" w:left="1417" w:header="680" w:footer="680"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099132" w14:textId="77777777" w:rsidR="00E5561A" w:rsidRDefault="00E5561A" w:rsidP="00B77510">
      <w:r>
        <w:separator/>
      </w:r>
    </w:p>
  </w:endnote>
  <w:endnote w:type="continuationSeparator" w:id="0">
    <w:p w14:paraId="3321DCC0" w14:textId="77777777" w:rsidR="00E5561A" w:rsidRDefault="00E5561A" w:rsidP="00B77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7059903"/>
      <w:docPartObj>
        <w:docPartGallery w:val="Page Numbers (Bottom of Page)"/>
        <w:docPartUnique/>
      </w:docPartObj>
    </w:sdtPr>
    <w:sdtContent>
      <w:p w14:paraId="2358C88C" w14:textId="5104153C" w:rsidR="00E80156" w:rsidRDefault="00255F62" w:rsidP="00561FF6">
        <w:pPr>
          <w:pStyle w:val="Podnoje"/>
        </w:pPr>
        <w:r w:rsidRPr="00561FF6">
          <w:rPr>
            <w:sz w:val="16"/>
            <w:szCs w:val="16"/>
          </w:rPr>
          <w:t>Službeni glasnik Općine Dubravica broj 0</w:t>
        </w:r>
        <w:r w:rsidR="00FF4BBD">
          <w:rPr>
            <w:sz w:val="16"/>
            <w:szCs w:val="16"/>
          </w:rPr>
          <w:t>1</w:t>
        </w:r>
        <w:r w:rsidRPr="00561FF6">
          <w:rPr>
            <w:sz w:val="16"/>
            <w:szCs w:val="16"/>
          </w:rPr>
          <w:t>/202</w:t>
        </w:r>
        <w:r w:rsidR="00FF4BBD">
          <w:rPr>
            <w:sz w:val="16"/>
            <w:szCs w:val="16"/>
          </w:rPr>
          <w:t>5</w:t>
        </w:r>
        <w:r>
          <w:tab/>
        </w:r>
        <w:r>
          <w:tab/>
        </w:r>
        <w:r>
          <w:tab/>
        </w:r>
        <w:r>
          <w:tab/>
        </w:r>
        <w:r>
          <w:tab/>
        </w:r>
        <w:r>
          <w:tab/>
        </w:r>
        <w:r>
          <w:tab/>
        </w:r>
        <w:r>
          <w:tab/>
        </w:r>
        <w:r>
          <w:tab/>
        </w:r>
        <w:r w:rsidRPr="00561FF6">
          <w:rPr>
            <w:sz w:val="16"/>
            <w:szCs w:val="16"/>
          </w:rPr>
          <w:fldChar w:fldCharType="begin"/>
        </w:r>
        <w:r w:rsidRPr="00561FF6">
          <w:rPr>
            <w:sz w:val="16"/>
            <w:szCs w:val="16"/>
          </w:rPr>
          <w:instrText>PAGE   \* MERGEFORMAT</w:instrText>
        </w:r>
        <w:r w:rsidRPr="00561FF6">
          <w:rPr>
            <w:sz w:val="16"/>
            <w:szCs w:val="16"/>
          </w:rPr>
          <w:fldChar w:fldCharType="separate"/>
        </w:r>
        <w:r w:rsidRPr="00561FF6">
          <w:rPr>
            <w:sz w:val="16"/>
            <w:szCs w:val="16"/>
          </w:rPr>
          <w:t>2</w:t>
        </w:r>
        <w:r w:rsidRPr="00561FF6">
          <w:rPr>
            <w:sz w:val="16"/>
            <w:szCs w:val="16"/>
          </w:rPr>
          <w:fldChar w:fldCharType="end"/>
        </w:r>
      </w:p>
    </w:sdtContent>
  </w:sdt>
  <w:p w14:paraId="7BCE729B" w14:textId="77777777" w:rsidR="004712AF" w:rsidRDefault="004712AF"/>
  <w:p w14:paraId="714AE1EF" w14:textId="77777777" w:rsidR="004712AF" w:rsidRDefault="004712A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62009" w14:textId="77777777" w:rsidR="00561FF6" w:rsidRDefault="00561FF6" w:rsidP="00DE2C8E">
    <w:pPr>
      <w:pStyle w:val="Podnoje"/>
      <w:rPr>
        <w:sz w:val="14"/>
        <w:szCs w:val="14"/>
      </w:rPr>
    </w:pPr>
  </w:p>
  <w:p w14:paraId="09E0B98C" w14:textId="28CB7C22" w:rsidR="00B22B1B" w:rsidRPr="00561FF6" w:rsidRDefault="00B22B1B" w:rsidP="00DE2C8E">
    <w:pPr>
      <w:pStyle w:val="Podnoje"/>
      <w:rPr>
        <w:sz w:val="14"/>
        <w:szCs w:val="14"/>
      </w:rPr>
    </w:pPr>
    <w:r w:rsidRPr="00561FF6">
      <w:rPr>
        <w:sz w:val="14"/>
        <w:szCs w:val="14"/>
      </w:rPr>
      <w:t>Službeni glasnik Općine Dubravica broj 0</w:t>
    </w:r>
    <w:r w:rsidR="00FF4BBD">
      <w:rPr>
        <w:sz w:val="14"/>
        <w:szCs w:val="14"/>
      </w:rPr>
      <w:t>1</w:t>
    </w:r>
    <w:r w:rsidRPr="00561FF6">
      <w:rPr>
        <w:sz w:val="14"/>
        <w:szCs w:val="14"/>
      </w:rPr>
      <w:t>/202</w:t>
    </w:r>
    <w:r w:rsidR="00FF4BBD">
      <w:rPr>
        <w:sz w:val="14"/>
        <w:szCs w:val="14"/>
      </w:rPr>
      <w:t>5</w:t>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r w:rsidRPr="00561FF6">
      <w:rPr>
        <w:sz w:val="14"/>
        <w:szCs w:val="14"/>
      </w:rPr>
      <w:tab/>
    </w:r>
  </w:p>
  <w:p w14:paraId="0D3AE9C8" w14:textId="77777777" w:rsidR="00B22B1B" w:rsidRPr="00561FF6" w:rsidRDefault="00B22B1B" w:rsidP="002A37FC">
    <w:pPr>
      <w:pStyle w:val="Podnoje"/>
      <w:rPr>
        <w:rFonts w:ascii="Arial Narrow" w:hAnsi="Arial Narrow"/>
        <w:b/>
        <w:sz w:val="14"/>
        <w:szCs w:val="14"/>
      </w:rPr>
    </w:pPr>
    <w:r w:rsidRPr="00561FF6">
      <w:rPr>
        <w:rFonts w:ascii="Arial Narrow" w:hAnsi="Arial Narrow"/>
        <w:b/>
        <w:sz w:val="14"/>
        <w:szCs w:val="14"/>
      </w:rPr>
      <w:t xml:space="preserve">Službeni glasnik Općine Dubravica izdaje Općina Dubravica. Sjedište Općine Dubravica: Pavla </w:t>
    </w:r>
    <w:proofErr w:type="spellStart"/>
    <w:r w:rsidRPr="00561FF6">
      <w:rPr>
        <w:rFonts w:ascii="Arial Narrow" w:hAnsi="Arial Narrow"/>
        <w:b/>
        <w:sz w:val="14"/>
        <w:szCs w:val="14"/>
      </w:rPr>
      <w:t>Štoosa</w:t>
    </w:r>
    <w:proofErr w:type="spellEnd"/>
    <w:r w:rsidRPr="00561FF6">
      <w:rPr>
        <w:rFonts w:ascii="Arial Narrow" w:hAnsi="Arial Narrow"/>
        <w:b/>
        <w:sz w:val="14"/>
        <w:szCs w:val="14"/>
      </w:rPr>
      <w:t xml:space="preserve"> 3, 10293 Dubravica, tel. 01/3399-360, fax: 01/3399-707. Uredništvo: Jedinstveni upravni odjel Općine Dubravica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A77F0" w14:textId="77777777" w:rsidR="00E5561A" w:rsidRDefault="00E5561A" w:rsidP="00B77510">
      <w:r>
        <w:separator/>
      </w:r>
    </w:p>
  </w:footnote>
  <w:footnote w:type="continuationSeparator" w:id="0">
    <w:p w14:paraId="7142E65A" w14:textId="77777777" w:rsidR="00E5561A" w:rsidRDefault="00E5561A" w:rsidP="00B775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D128206"/>
    <w:lvl w:ilvl="0">
      <w:start w:val="1"/>
      <w:numFmt w:val="bullet"/>
      <w:pStyle w:val="Grafikeoznake"/>
      <w:lvlText w:val=""/>
      <w:lvlJc w:val="left"/>
      <w:pPr>
        <w:tabs>
          <w:tab w:val="num" w:pos="360"/>
        </w:tabs>
        <w:ind w:left="360" w:hanging="360"/>
      </w:pPr>
      <w:rPr>
        <w:rFonts w:ascii="Symbol" w:hAnsi="Symbol" w:hint="default"/>
      </w:rPr>
    </w:lvl>
  </w:abstractNum>
  <w:abstractNum w:abstractNumId="1" w15:restartNumberingAfterBreak="0">
    <w:nsid w:val="033A0443"/>
    <w:multiLevelType w:val="hybridMultilevel"/>
    <w:tmpl w:val="2822020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44D27D6"/>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3" w15:restartNumberingAfterBreak="0">
    <w:nsid w:val="078F3273"/>
    <w:multiLevelType w:val="hybridMultilevel"/>
    <w:tmpl w:val="46B4E488"/>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BFC7767"/>
    <w:multiLevelType w:val="hybridMultilevel"/>
    <w:tmpl w:val="DB2CDE1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CAE1124"/>
    <w:multiLevelType w:val="hybridMultilevel"/>
    <w:tmpl w:val="84CCE6A4"/>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6" w15:restartNumberingAfterBreak="0">
    <w:nsid w:val="0E8F34FA"/>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0F270500"/>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8" w15:restartNumberingAfterBreak="0">
    <w:nsid w:val="0FFD20F8"/>
    <w:multiLevelType w:val="hybridMultilevel"/>
    <w:tmpl w:val="C916CBB8"/>
    <w:lvl w:ilvl="0" w:tplc="041A000F">
      <w:start w:val="1"/>
      <w:numFmt w:val="decimal"/>
      <w:lvlText w:val="%1."/>
      <w:lvlJc w:val="left"/>
      <w:pPr>
        <w:tabs>
          <w:tab w:val="num" w:pos="720"/>
        </w:tabs>
        <w:ind w:left="720" w:hanging="360"/>
      </w:p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9" w15:restartNumberingAfterBreak="0">
    <w:nsid w:val="127A07F4"/>
    <w:multiLevelType w:val="hybridMultilevel"/>
    <w:tmpl w:val="B8A2AC92"/>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40B29DA"/>
    <w:multiLevelType w:val="hybridMultilevel"/>
    <w:tmpl w:val="B9E299AE"/>
    <w:lvl w:ilvl="0" w:tplc="041A000F">
      <w:start w:val="1"/>
      <w:numFmt w:val="decimal"/>
      <w:lvlText w:val="%1."/>
      <w:lvlJc w:val="left"/>
      <w:pPr>
        <w:ind w:left="1425" w:hanging="360"/>
      </w:pPr>
      <w:rPr>
        <w:rFonts w:cs="Times New Roman"/>
      </w:rPr>
    </w:lvl>
    <w:lvl w:ilvl="1" w:tplc="041A0019" w:tentative="1">
      <w:start w:val="1"/>
      <w:numFmt w:val="lowerLetter"/>
      <w:lvlText w:val="%2."/>
      <w:lvlJc w:val="left"/>
      <w:pPr>
        <w:ind w:left="2145" w:hanging="360"/>
      </w:pPr>
      <w:rPr>
        <w:rFonts w:cs="Times New Roman"/>
      </w:rPr>
    </w:lvl>
    <w:lvl w:ilvl="2" w:tplc="041A001B" w:tentative="1">
      <w:start w:val="1"/>
      <w:numFmt w:val="lowerRoman"/>
      <w:lvlText w:val="%3."/>
      <w:lvlJc w:val="right"/>
      <w:pPr>
        <w:ind w:left="2865" w:hanging="180"/>
      </w:pPr>
      <w:rPr>
        <w:rFonts w:cs="Times New Roman"/>
      </w:rPr>
    </w:lvl>
    <w:lvl w:ilvl="3" w:tplc="041A000F" w:tentative="1">
      <w:start w:val="1"/>
      <w:numFmt w:val="decimal"/>
      <w:lvlText w:val="%4."/>
      <w:lvlJc w:val="left"/>
      <w:pPr>
        <w:ind w:left="3585" w:hanging="360"/>
      </w:pPr>
      <w:rPr>
        <w:rFonts w:cs="Times New Roman"/>
      </w:rPr>
    </w:lvl>
    <w:lvl w:ilvl="4" w:tplc="041A0019" w:tentative="1">
      <w:start w:val="1"/>
      <w:numFmt w:val="lowerLetter"/>
      <w:lvlText w:val="%5."/>
      <w:lvlJc w:val="left"/>
      <w:pPr>
        <w:ind w:left="4305" w:hanging="360"/>
      </w:pPr>
      <w:rPr>
        <w:rFonts w:cs="Times New Roman"/>
      </w:rPr>
    </w:lvl>
    <w:lvl w:ilvl="5" w:tplc="041A001B" w:tentative="1">
      <w:start w:val="1"/>
      <w:numFmt w:val="lowerRoman"/>
      <w:lvlText w:val="%6."/>
      <w:lvlJc w:val="right"/>
      <w:pPr>
        <w:ind w:left="5025" w:hanging="180"/>
      </w:pPr>
      <w:rPr>
        <w:rFonts w:cs="Times New Roman"/>
      </w:rPr>
    </w:lvl>
    <w:lvl w:ilvl="6" w:tplc="041A000F" w:tentative="1">
      <w:start w:val="1"/>
      <w:numFmt w:val="decimal"/>
      <w:lvlText w:val="%7."/>
      <w:lvlJc w:val="left"/>
      <w:pPr>
        <w:ind w:left="5745" w:hanging="360"/>
      </w:pPr>
      <w:rPr>
        <w:rFonts w:cs="Times New Roman"/>
      </w:rPr>
    </w:lvl>
    <w:lvl w:ilvl="7" w:tplc="041A0019" w:tentative="1">
      <w:start w:val="1"/>
      <w:numFmt w:val="lowerLetter"/>
      <w:lvlText w:val="%8."/>
      <w:lvlJc w:val="left"/>
      <w:pPr>
        <w:ind w:left="6465" w:hanging="360"/>
      </w:pPr>
      <w:rPr>
        <w:rFonts w:cs="Times New Roman"/>
      </w:rPr>
    </w:lvl>
    <w:lvl w:ilvl="8" w:tplc="041A001B" w:tentative="1">
      <w:start w:val="1"/>
      <w:numFmt w:val="lowerRoman"/>
      <w:lvlText w:val="%9."/>
      <w:lvlJc w:val="right"/>
      <w:pPr>
        <w:ind w:left="7185" w:hanging="180"/>
      </w:pPr>
      <w:rPr>
        <w:rFonts w:cs="Times New Roman"/>
      </w:rPr>
    </w:lvl>
  </w:abstractNum>
  <w:abstractNum w:abstractNumId="11" w15:restartNumberingAfterBreak="0">
    <w:nsid w:val="142D4139"/>
    <w:multiLevelType w:val="hybridMultilevel"/>
    <w:tmpl w:val="F134115A"/>
    <w:lvl w:ilvl="0" w:tplc="7DCA1F5A">
      <w:start w:val="65535"/>
      <w:numFmt w:val="bullet"/>
      <w:lvlText w:val="-"/>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143A1ADC"/>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13" w15:restartNumberingAfterBreak="0">
    <w:nsid w:val="15591ABF"/>
    <w:multiLevelType w:val="hybridMultilevel"/>
    <w:tmpl w:val="DE4815D0"/>
    <w:lvl w:ilvl="0" w:tplc="E93AD53C">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1BBA620E"/>
    <w:multiLevelType w:val="hybridMultilevel"/>
    <w:tmpl w:val="206C3D3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1DFD3605"/>
    <w:multiLevelType w:val="hybridMultilevel"/>
    <w:tmpl w:val="3F286B7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EA251A1"/>
    <w:multiLevelType w:val="hybridMultilevel"/>
    <w:tmpl w:val="AF746F3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21811373"/>
    <w:multiLevelType w:val="hybridMultilevel"/>
    <w:tmpl w:val="9F18C186"/>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8" w15:restartNumberingAfterBreak="0">
    <w:nsid w:val="21962AB2"/>
    <w:multiLevelType w:val="hybridMultilevel"/>
    <w:tmpl w:val="6E529CDA"/>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22820D37"/>
    <w:multiLevelType w:val="hybridMultilevel"/>
    <w:tmpl w:val="D24434A4"/>
    <w:lvl w:ilvl="0" w:tplc="041A000F">
      <w:start w:val="1"/>
      <w:numFmt w:val="decimal"/>
      <w:lvlText w:val="%1."/>
      <w:lvlJc w:val="left"/>
      <w:pPr>
        <w:ind w:left="1080" w:hanging="360"/>
      </w:pPr>
      <w:rPr>
        <w:rFonts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0" w15:restartNumberingAfterBreak="0">
    <w:nsid w:val="29EF72FB"/>
    <w:multiLevelType w:val="hybridMultilevel"/>
    <w:tmpl w:val="B9E299AE"/>
    <w:lvl w:ilvl="0" w:tplc="FFFFFFFF">
      <w:start w:val="1"/>
      <w:numFmt w:val="decimal"/>
      <w:lvlText w:val="%1."/>
      <w:lvlJc w:val="left"/>
      <w:pPr>
        <w:ind w:left="1425" w:hanging="360"/>
      </w:pPr>
      <w:rPr>
        <w:rFonts w:cs="Times New Roman"/>
      </w:rPr>
    </w:lvl>
    <w:lvl w:ilvl="1" w:tplc="FFFFFFFF" w:tentative="1">
      <w:start w:val="1"/>
      <w:numFmt w:val="lowerLetter"/>
      <w:lvlText w:val="%2."/>
      <w:lvlJc w:val="left"/>
      <w:pPr>
        <w:ind w:left="2145" w:hanging="360"/>
      </w:pPr>
      <w:rPr>
        <w:rFonts w:cs="Times New Roman"/>
      </w:rPr>
    </w:lvl>
    <w:lvl w:ilvl="2" w:tplc="FFFFFFFF" w:tentative="1">
      <w:start w:val="1"/>
      <w:numFmt w:val="lowerRoman"/>
      <w:lvlText w:val="%3."/>
      <w:lvlJc w:val="right"/>
      <w:pPr>
        <w:ind w:left="2865" w:hanging="180"/>
      </w:pPr>
      <w:rPr>
        <w:rFonts w:cs="Times New Roman"/>
      </w:rPr>
    </w:lvl>
    <w:lvl w:ilvl="3" w:tplc="FFFFFFFF" w:tentative="1">
      <w:start w:val="1"/>
      <w:numFmt w:val="decimal"/>
      <w:lvlText w:val="%4."/>
      <w:lvlJc w:val="left"/>
      <w:pPr>
        <w:ind w:left="3585" w:hanging="360"/>
      </w:pPr>
      <w:rPr>
        <w:rFonts w:cs="Times New Roman"/>
      </w:rPr>
    </w:lvl>
    <w:lvl w:ilvl="4" w:tplc="FFFFFFFF" w:tentative="1">
      <w:start w:val="1"/>
      <w:numFmt w:val="lowerLetter"/>
      <w:lvlText w:val="%5."/>
      <w:lvlJc w:val="left"/>
      <w:pPr>
        <w:ind w:left="4305" w:hanging="360"/>
      </w:pPr>
      <w:rPr>
        <w:rFonts w:cs="Times New Roman"/>
      </w:rPr>
    </w:lvl>
    <w:lvl w:ilvl="5" w:tplc="FFFFFFFF" w:tentative="1">
      <w:start w:val="1"/>
      <w:numFmt w:val="lowerRoman"/>
      <w:lvlText w:val="%6."/>
      <w:lvlJc w:val="right"/>
      <w:pPr>
        <w:ind w:left="5025" w:hanging="180"/>
      </w:pPr>
      <w:rPr>
        <w:rFonts w:cs="Times New Roman"/>
      </w:rPr>
    </w:lvl>
    <w:lvl w:ilvl="6" w:tplc="FFFFFFFF" w:tentative="1">
      <w:start w:val="1"/>
      <w:numFmt w:val="decimal"/>
      <w:lvlText w:val="%7."/>
      <w:lvlJc w:val="left"/>
      <w:pPr>
        <w:ind w:left="5745" w:hanging="360"/>
      </w:pPr>
      <w:rPr>
        <w:rFonts w:cs="Times New Roman"/>
      </w:rPr>
    </w:lvl>
    <w:lvl w:ilvl="7" w:tplc="FFFFFFFF" w:tentative="1">
      <w:start w:val="1"/>
      <w:numFmt w:val="lowerLetter"/>
      <w:lvlText w:val="%8."/>
      <w:lvlJc w:val="left"/>
      <w:pPr>
        <w:ind w:left="6465" w:hanging="360"/>
      </w:pPr>
      <w:rPr>
        <w:rFonts w:cs="Times New Roman"/>
      </w:rPr>
    </w:lvl>
    <w:lvl w:ilvl="8" w:tplc="FFFFFFFF" w:tentative="1">
      <w:start w:val="1"/>
      <w:numFmt w:val="lowerRoman"/>
      <w:lvlText w:val="%9."/>
      <w:lvlJc w:val="right"/>
      <w:pPr>
        <w:ind w:left="7185" w:hanging="180"/>
      </w:pPr>
      <w:rPr>
        <w:rFonts w:cs="Times New Roman"/>
      </w:rPr>
    </w:lvl>
  </w:abstractNum>
  <w:abstractNum w:abstractNumId="21" w15:restartNumberingAfterBreak="0">
    <w:nsid w:val="2B3549E5"/>
    <w:multiLevelType w:val="hybridMultilevel"/>
    <w:tmpl w:val="253AA25C"/>
    <w:lvl w:ilvl="0" w:tplc="041A0001">
      <w:start w:val="1"/>
      <w:numFmt w:val="bullet"/>
      <w:lvlText w:val=""/>
      <w:lvlJc w:val="left"/>
      <w:pPr>
        <w:ind w:left="1102" w:hanging="360"/>
      </w:pPr>
      <w:rPr>
        <w:rFonts w:ascii="Symbol" w:hAnsi="Symbol" w:hint="default"/>
      </w:rPr>
    </w:lvl>
    <w:lvl w:ilvl="1" w:tplc="041A0003" w:tentative="1">
      <w:start w:val="1"/>
      <w:numFmt w:val="bullet"/>
      <w:lvlText w:val="o"/>
      <w:lvlJc w:val="left"/>
      <w:pPr>
        <w:ind w:left="1822" w:hanging="360"/>
      </w:pPr>
      <w:rPr>
        <w:rFonts w:ascii="Courier New" w:hAnsi="Courier New" w:cs="Courier New" w:hint="default"/>
      </w:rPr>
    </w:lvl>
    <w:lvl w:ilvl="2" w:tplc="041A0005" w:tentative="1">
      <w:start w:val="1"/>
      <w:numFmt w:val="bullet"/>
      <w:lvlText w:val=""/>
      <w:lvlJc w:val="left"/>
      <w:pPr>
        <w:ind w:left="2542" w:hanging="360"/>
      </w:pPr>
      <w:rPr>
        <w:rFonts w:ascii="Wingdings" w:hAnsi="Wingdings" w:hint="default"/>
      </w:rPr>
    </w:lvl>
    <w:lvl w:ilvl="3" w:tplc="041A0001" w:tentative="1">
      <w:start w:val="1"/>
      <w:numFmt w:val="bullet"/>
      <w:lvlText w:val=""/>
      <w:lvlJc w:val="left"/>
      <w:pPr>
        <w:ind w:left="3262" w:hanging="360"/>
      </w:pPr>
      <w:rPr>
        <w:rFonts w:ascii="Symbol" w:hAnsi="Symbol" w:hint="default"/>
      </w:rPr>
    </w:lvl>
    <w:lvl w:ilvl="4" w:tplc="041A0003" w:tentative="1">
      <w:start w:val="1"/>
      <w:numFmt w:val="bullet"/>
      <w:lvlText w:val="o"/>
      <w:lvlJc w:val="left"/>
      <w:pPr>
        <w:ind w:left="3982" w:hanging="360"/>
      </w:pPr>
      <w:rPr>
        <w:rFonts w:ascii="Courier New" w:hAnsi="Courier New" w:cs="Courier New" w:hint="default"/>
      </w:rPr>
    </w:lvl>
    <w:lvl w:ilvl="5" w:tplc="041A0005" w:tentative="1">
      <w:start w:val="1"/>
      <w:numFmt w:val="bullet"/>
      <w:lvlText w:val=""/>
      <w:lvlJc w:val="left"/>
      <w:pPr>
        <w:ind w:left="4702" w:hanging="360"/>
      </w:pPr>
      <w:rPr>
        <w:rFonts w:ascii="Wingdings" w:hAnsi="Wingdings" w:hint="default"/>
      </w:rPr>
    </w:lvl>
    <w:lvl w:ilvl="6" w:tplc="041A0001" w:tentative="1">
      <w:start w:val="1"/>
      <w:numFmt w:val="bullet"/>
      <w:lvlText w:val=""/>
      <w:lvlJc w:val="left"/>
      <w:pPr>
        <w:ind w:left="5422" w:hanging="360"/>
      </w:pPr>
      <w:rPr>
        <w:rFonts w:ascii="Symbol" w:hAnsi="Symbol" w:hint="default"/>
      </w:rPr>
    </w:lvl>
    <w:lvl w:ilvl="7" w:tplc="041A0003" w:tentative="1">
      <w:start w:val="1"/>
      <w:numFmt w:val="bullet"/>
      <w:lvlText w:val="o"/>
      <w:lvlJc w:val="left"/>
      <w:pPr>
        <w:ind w:left="6142" w:hanging="360"/>
      </w:pPr>
      <w:rPr>
        <w:rFonts w:ascii="Courier New" w:hAnsi="Courier New" w:cs="Courier New" w:hint="default"/>
      </w:rPr>
    </w:lvl>
    <w:lvl w:ilvl="8" w:tplc="041A0005" w:tentative="1">
      <w:start w:val="1"/>
      <w:numFmt w:val="bullet"/>
      <w:lvlText w:val=""/>
      <w:lvlJc w:val="left"/>
      <w:pPr>
        <w:ind w:left="6862" w:hanging="360"/>
      </w:pPr>
      <w:rPr>
        <w:rFonts w:ascii="Wingdings" w:hAnsi="Wingdings" w:hint="default"/>
      </w:rPr>
    </w:lvl>
  </w:abstractNum>
  <w:abstractNum w:abstractNumId="22" w15:restartNumberingAfterBreak="0">
    <w:nsid w:val="2B6323FF"/>
    <w:multiLevelType w:val="hybridMultilevel"/>
    <w:tmpl w:val="F1D0651C"/>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2F405B82"/>
    <w:multiLevelType w:val="hybridMultilevel"/>
    <w:tmpl w:val="99B8D4B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5D745E7"/>
    <w:multiLevelType w:val="hybridMultilevel"/>
    <w:tmpl w:val="E55A45B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5" w15:restartNumberingAfterBreak="0">
    <w:nsid w:val="36330E61"/>
    <w:multiLevelType w:val="hybridMultilevel"/>
    <w:tmpl w:val="A45E4DD2"/>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3AE9394F"/>
    <w:multiLevelType w:val="hybridMultilevel"/>
    <w:tmpl w:val="2B3ACA2C"/>
    <w:lvl w:ilvl="0" w:tplc="84E015C4">
      <w:start w:val="1"/>
      <w:numFmt w:val="decimal"/>
      <w:lvlText w:val="(%1)"/>
      <w:lvlJc w:val="left"/>
      <w:pPr>
        <w:ind w:left="720" w:hanging="360"/>
      </w:pPr>
      <w:rPr>
        <w:rFonts w:ascii="Times New Roman" w:hAnsi="Times New Roman" w:cs="Times New Roman"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F7A59B6"/>
    <w:multiLevelType w:val="hybridMultilevel"/>
    <w:tmpl w:val="58A885F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3FFD06C3"/>
    <w:multiLevelType w:val="hybridMultilevel"/>
    <w:tmpl w:val="3BFC98A0"/>
    <w:lvl w:ilvl="0" w:tplc="B4C2299C">
      <w:start w:val="3"/>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9" w15:restartNumberingAfterBreak="0">
    <w:nsid w:val="451A4A72"/>
    <w:multiLevelType w:val="hybridMultilevel"/>
    <w:tmpl w:val="D4B4B09A"/>
    <w:lvl w:ilvl="0" w:tplc="470E6158">
      <w:start w:val="2"/>
      <w:numFmt w:val="bullet"/>
      <w:lvlText w:val="-"/>
      <w:lvlJc w:val="left"/>
      <w:pPr>
        <w:ind w:left="4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0" w15:restartNumberingAfterBreak="0">
    <w:nsid w:val="46A43D7A"/>
    <w:multiLevelType w:val="hybridMultilevel"/>
    <w:tmpl w:val="6C3CD6B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472E7FE6"/>
    <w:multiLevelType w:val="hybridMultilevel"/>
    <w:tmpl w:val="EF56801E"/>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2" w15:restartNumberingAfterBreak="0">
    <w:nsid w:val="473322EE"/>
    <w:multiLevelType w:val="hybridMultilevel"/>
    <w:tmpl w:val="D7C2EB42"/>
    <w:lvl w:ilvl="0" w:tplc="DF0EB874">
      <w:start w:val="1"/>
      <w:numFmt w:val="decimal"/>
      <w:lvlText w:val="%1."/>
      <w:lvlJc w:val="left"/>
      <w:pPr>
        <w:ind w:left="786" w:hanging="360"/>
      </w:pPr>
      <w:rPr>
        <w:rFonts w:ascii="Arial" w:eastAsia="Calibri" w:hAnsi="Arial" w:cs="Arial"/>
        <w:b w:val="0"/>
      </w:rPr>
    </w:lvl>
    <w:lvl w:ilvl="1" w:tplc="041A0019" w:tentative="1">
      <w:start w:val="1"/>
      <w:numFmt w:val="lowerLetter"/>
      <w:lvlText w:val="%2."/>
      <w:lvlJc w:val="left"/>
      <w:pPr>
        <w:ind w:left="4483" w:hanging="360"/>
      </w:pPr>
    </w:lvl>
    <w:lvl w:ilvl="2" w:tplc="041A001B" w:tentative="1">
      <w:start w:val="1"/>
      <w:numFmt w:val="lowerRoman"/>
      <w:lvlText w:val="%3."/>
      <w:lvlJc w:val="right"/>
      <w:pPr>
        <w:ind w:left="5203" w:hanging="180"/>
      </w:pPr>
    </w:lvl>
    <w:lvl w:ilvl="3" w:tplc="041A000F" w:tentative="1">
      <w:start w:val="1"/>
      <w:numFmt w:val="decimal"/>
      <w:lvlText w:val="%4."/>
      <w:lvlJc w:val="left"/>
      <w:pPr>
        <w:ind w:left="5923" w:hanging="360"/>
      </w:pPr>
    </w:lvl>
    <w:lvl w:ilvl="4" w:tplc="041A0019" w:tentative="1">
      <w:start w:val="1"/>
      <w:numFmt w:val="lowerLetter"/>
      <w:lvlText w:val="%5."/>
      <w:lvlJc w:val="left"/>
      <w:pPr>
        <w:ind w:left="6643" w:hanging="360"/>
      </w:pPr>
    </w:lvl>
    <w:lvl w:ilvl="5" w:tplc="041A001B" w:tentative="1">
      <w:start w:val="1"/>
      <w:numFmt w:val="lowerRoman"/>
      <w:lvlText w:val="%6."/>
      <w:lvlJc w:val="right"/>
      <w:pPr>
        <w:ind w:left="7363" w:hanging="180"/>
      </w:pPr>
    </w:lvl>
    <w:lvl w:ilvl="6" w:tplc="041A000F" w:tentative="1">
      <w:start w:val="1"/>
      <w:numFmt w:val="decimal"/>
      <w:lvlText w:val="%7."/>
      <w:lvlJc w:val="left"/>
      <w:pPr>
        <w:ind w:left="8083" w:hanging="360"/>
      </w:pPr>
    </w:lvl>
    <w:lvl w:ilvl="7" w:tplc="041A0019" w:tentative="1">
      <w:start w:val="1"/>
      <w:numFmt w:val="lowerLetter"/>
      <w:lvlText w:val="%8."/>
      <w:lvlJc w:val="left"/>
      <w:pPr>
        <w:ind w:left="8803" w:hanging="360"/>
      </w:pPr>
    </w:lvl>
    <w:lvl w:ilvl="8" w:tplc="041A001B" w:tentative="1">
      <w:start w:val="1"/>
      <w:numFmt w:val="lowerRoman"/>
      <w:lvlText w:val="%9."/>
      <w:lvlJc w:val="right"/>
      <w:pPr>
        <w:ind w:left="9523" w:hanging="180"/>
      </w:pPr>
    </w:lvl>
  </w:abstractNum>
  <w:abstractNum w:abstractNumId="33" w15:restartNumberingAfterBreak="0">
    <w:nsid w:val="498833E6"/>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A850662"/>
    <w:multiLevelType w:val="hybridMultilevel"/>
    <w:tmpl w:val="15DE57BA"/>
    <w:lvl w:ilvl="0" w:tplc="0672C3B6">
      <w:start w:val="1"/>
      <w:numFmt w:val="decimal"/>
      <w:lvlText w:val="%1."/>
      <w:lvlJc w:val="left"/>
      <w:pPr>
        <w:ind w:left="720" w:hanging="360"/>
      </w:pPr>
      <w:rPr>
        <w:rFonts w:ascii="Arial" w:eastAsia="Times New Roman" w:hAnsi="Arial" w:cs="Arial"/>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5" w15:restartNumberingAfterBreak="0">
    <w:nsid w:val="4BFC38F4"/>
    <w:multiLevelType w:val="hybridMultilevel"/>
    <w:tmpl w:val="566CC91E"/>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36" w15:restartNumberingAfterBreak="0">
    <w:nsid w:val="4D614E08"/>
    <w:multiLevelType w:val="hybridMultilevel"/>
    <w:tmpl w:val="D48A343C"/>
    <w:lvl w:ilvl="0" w:tplc="EC566298">
      <w:numFmt w:val="bullet"/>
      <w:lvlText w:val="-"/>
      <w:lvlJc w:val="left"/>
      <w:pPr>
        <w:ind w:left="1065" w:hanging="360"/>
      </w:pPr>
      <w:rPr>
        <w:rFonts w:ascii="Times New Roman" w:eastAsia="Times New Roman" w:hAnsi="Times New Roman" w:cs="Times New Roman"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7" w15:restartNumberingAfterBreak="0">
    <w:nsid w:val="4E090160"/>
    <w:multiLevelType w:val="hybridMultilevel"/>
    <w:tmpl w:val="78BE9E7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511D0C40"/>
    <w:multiLevelType w:val="hybridMultilevel"/>
    <w:tmpl w:val="5BF8A9A0"/>
    <w:lvl w:ilvl="0" w:tplc="041A0001">
      <w:start w:val="1"/>
      <w:numFmt w:val="bullet"/>
      <w:lvlText w:val=""/>
      <w:lvlJc w:val="left"/>
      <w:pPr>
        <w:ind w:left="1428" w:hanging="360"/>
      </w:pPr>
      <w:rPr>
        <w:rFonts w:ascii="Symbol" w:hAnsi="Symbol"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39" w15:restartNumberingAfterBreak="0">
    <w:nsid w:val="545A4962"/>
    <w:multiLevelType w:val="hybridMultilevel"/>
    <w:tmpl w:val="9D229E22"/>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40" w15:restartNumberingAfterBreak="0">
    <w:nsid w:val="564E4991"/>
    <w:multiLevelType w:val="hybridMultilevel"/>
    <w:tmpl w:val="152820F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1" w15:restartNumberingAfterBreak="0">
    <w:nsid w:val="571343EA"/>
    <w:multiLevelType w:val="hybridMultilevel"/>
    <w:tmpl w:val="57D03E4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2" w15:restartNumberingAfterBreak="0">
    <w:nsid w:val="58CE2095"/>
    <w:multiLevelType w:val="hybridMultilevel"/>
    <w:tmpl w:val="5D7245FE"/>
    <w:lvl w:ilvl="0" w:tplc="A57AB188">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3" w15:restartNumberingAfterBreak="0">
    <w:nsid w:val="5DA003AB"/>
    <w:multiLevelType w:val="hybridMultilevel"/>
    <w:tmpl w:val="58D2FC20"/>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15:restartNumberingAfterBreak="0">
    <w:nsid w:val="5FFF7AC7"/>
    <w:multiLevelType w:val="hybridMultilevel"/>
    <w:tmpl w:val="8C3A0E22"/>
    <w:lvl w:ilvl="0" w:tplc="94DEA636">
      <w:start w:val="1"/>
      <w:numFmt w:val="bullet"/>
      <w:pStyle w:val="Indeks6"/>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5" w15:restartNumberingAfterBreak="0">
    <w:nsid w:val="60335415"/>
    <w:multiLevelType w:val="hybridMultilevel"/>
    <w:tmpl w:val="03B6B08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614B5685"/>
    <w:multiLevelType w:val="hybridMultilevel"/>
    <w:tmpl w:val="E6D87DBA"/>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7" w15:restartNumberingAfterBreak="0">
    <w:nsid w:val="6175104D"/>
    <w:multiLevelType w:val="hybridMultilevel"/>
    <w:tmpl w:val="084E0566"/>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8" w15:restartNumberingAfterBreak="0">
    <w:nsid w:val="687A694B"/>
    <w:multiLevelType w:val="hybridMultilevel"/>
    <w:tmpl w:val="744E3C14"/>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6C222F33"/>
    <w:multiLevelType w:val="hybridMultilevel"/>
    <w:tmpl w:val="A2C4AF9E"/>
    <w:lvl w:ilvl="0" w:tplc="84E015C4">
      <w:start w:val="1"/>
      <w:numFmt w:val="decimal"/>
      <w:lvlText w:val="(%1)"/>
      <w:lvlJc w:val="left"/>
      <w:pPr>
        <w:ind w:left="720" w:hanging="360"/>
      </w:pPr>
      <w:rPr>
        <w:rFonts w:ascii="Times New Roman"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0" w15:restartNumberingAfterBreak="0">
    <w:nsid w:val="6FEE5759"/>
    <w:multiLevelType w:val="hybridMultilevel"/>
    <w:tmpl w:val="73AAC95E"/>
    <w:lvl w:ilvl="0" w:tplc="84E015C4">
      <w:start w:val="1"/>
      <w:numFmt w:val="decimal"/>
      <w:lvlText w:val="(%1)"/>
      <w:lvlJc w:val="left"/>
      <w:pPr>
        <w:ind w:left="742" w:hanging="360"/>
      </w:pPr>
      <w:rPr>
        <w:rFonts w:ascii="Times New Roman" w:hAnsi="Times New Roman" w:cs="Times New Roman" w:hint="default"/>
      </w:rPr>
    </w:lvl>
    <w:lvl w:ilvl="1" w:tplc="041A0019" w:tentative="1">
      <w:start w:val="1"/>
      <w:numFmt w:val="lowerLetter"/>
      <w:lvlText w:val="%2."/>
      <w:lvlJc w:val="left"/>
      <w:pPr>
        <w:ind w:left="1462" w:hanging="360"/>
      </w:pPr>
    </w:lvl>
    <w:lvl w:ilvl="2" w:tplc="041A001B" w:tentative="1">
      <w:start w:val="1"/>
      <w:numFmt w:val="lowerRoman"/>
      <w:lvlText w:val="%3."/>
      <w:lvlJc w:val="right"/>
      <w:pPr>
        <w:ind w:left="2182" w:hanging="180"/>
      </w:pPr>
    </w:lvl>
    <w:lvl w:ilvl="3" w:tplc="041A000F" w:tentative="1">
      <w:start w:val="1"/>
      <w:numFmt w:val="decimal"/>
      <w:lvlText w:val="%4."/>
      <w:lvlJc w:val="left"/>
      <w:pPr>
        <w:ind w:left="2902" w:hanging="360"/>
      </w:pPr>
    </w:lvl>
    <w:lvl w:ilvl="4" w:tplc="041A0019" w:tentative="1">
      <w:start w:val="1"/>
      <w:numFmt w:val="lowerLetter"/>
      <w:lvlText w:val="%5."/>
      <w:lvlJc w:val="left"/>
      <w:pPr>
        <w:ind w:left="3622" w:hanging="360"/>
      </w:pPr>
    </w:lvl>
    <w:lvl w:ilvl="5" w:tplc="041A001B" w:tentative="1">
      <w:start w:val="1"/>
      <w:numFmt w:val="lowerRoman"/>
      <w:lvlText w:val="%6."/>
      <w:lvlJc w:val="right"/>
      <w:pPr>
        <w:ind w:left="4342" w:hanging="180"/>
      </w:pPr>
    </w:lvl>
    <w:lvl w:ilvl="6" w:tplc="041A000F" w:tentative="1">
      <w:start w:val="1"/>
      <w:numFmt w:val="decimal"/>
      <w:lvlText w:val="%7."/>
      <w:lvlJc w:val="left"/>
      <w:pPr>
        <w:ind w:left="5062" w:hanging="360"/>
      </w:pPr>
    </w:lvl>
    <w:lvl w:ilvl="7" w:tplc="041A0019" w:tentative="1">
      <w:start w:val="1"/>
      <w:numFmt w:val="lowerLetter"/>
      <w:lvlText w:val="%8."/>
      <w:lvlJc w:val="left"/>
      <w:pPr>
        <w:ind w:left="5782" w:hanging="360"/>
      </w:pPr>
    </w:lvl>
    <w:lvl w:ilvl="8" w:tplc="041A001B" w:tentative="1">
      <w:start w:val="1"/>
      <w:numFmt w:val="lowerRoman"/>
      <w:lvlText w:val="%9."/>
      <w:lvlJc w:val="right"/>
      <w:pPr>
        <w:ind w:left="6502" w:hanging="180"/>
      </w:pPr>
    </w:lvl>
  </w:abstractNum>
  <w:abstractNum w:abstractNumId="51" w15:restartNumberingAfterBreak="0">
    <w:nsid w:val="71163705"/>
    <w:multiLevelType w:val="hybridMultilevel"/>
    <w:tmpl w:val="818414CC"/>
    <w:lvl w:ilvl="0" w:tplc="84E015C4">
      <w:start w:val="1"/>
      <w:numFmt w:val="decimal"/>
      <w:lvlText w:val="(%1)"/>
      <w:lvlJc w:val="left"/>
      <w:pPr>
        <w:ind w:left="720" w:hanging="360"/>
      </w:pPr>
      <w:rPr>
        <w:rFonts w:ascii="Times New Roman" w:hAnsi="Times New Roman" w:cs="Times New Roman" w:hint="default"/>
      </w:rPr>
    </w:lvl>
    <w:lvl w:ilvl="1" w:tplc="93FCD6B6">
      <w:numFmt w:val="bullet"/>
      <w:lvlText w:val=""/>
      <w:lvlJc w:val="left"/>
      <w:pPr>
        <w:ind w:left="1440" w:hanging="360"/>
      </w:pPr>
      <w:rPr>
        <w:rFonts w:ascii="Symbol" w:eastAsia="Calibri" w:hAnsi="Symbol" w:cs="Times New Roman"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2" w15:restartNumberingAfterBreak="0">
    <w:nsid w:val="74D26396"/>
    <w:multiLevelType w:val="hybridMultilevel"/>
    <w:tmpl w:val="E432F09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53" w15:restartNumberingAfterBreak="0">
    <w:nsid w:val="76DC2B2A"/>
    <w:multiLevelType w:val="singleLevel"/>
    <w:tmpl w:val="84E015C4"/>
    <w:lvl w:ilvl="0">
      <w:start w:val="1"/>
      <w:numFmt w:val="decimal"/>
      <w:lvlText w:val="(%1)"/>
      <w:lvlJc w:val="left"/>
      <w:pPr>
        <w:ind w:left="720" w:hanging="360"/>
      </w:pPr>
      <w:rPr>
        <w:rFonts w:ascii="Times New Roman" w:hAnsi="Times New Roman" w:cs="Times New Roman" w:hint="default"/>
      </w:rPr>
    </w:lvl>
  </w:abstractNum>
  <w:abstractNum w:abstractNumId="54" w15:restartNumberingAfterBreak="0">
    <w:nsid w:val="7A8E7EAD"/>
    <w:multiLevelType w:val="hybridMultilevel"/>
    <w:tmpl w:val="58D2FC20"/>
    <w:lvl w:ilvl="0" w:tplc="FFFFFFFF">
      <w:start w:val="1"/>
      <w:numFmt w:val="decimal"/>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74956489">
    <w:abstractNumId w:val="44"/>
  </w:num>
  <w:num w:numId="2" w16cid:durableId="2036953951">
    <w:abstractNumId w:val="0"/>
  </w:num>
  <w:num w:numId="3" w16cid:durableId="369037677">
    <w:abstractNumId w:val="4"/>
  </w:num>
  <w:num w:numId="4" w16cid:durableId="559437962">
    <w:abstractNumId w:val="41"/>
  </w:num>
  <w:num w:numId="5" w16cid:durableId="365833129">
    <w:abstractNumId w:val="10"/>
  </w:num>
  <w:num w:numId="6" w16cid:durableId="1557886896">
    <w:abstractNumId w:val="20"/>
  </w:num>
  <w:num w:numId="7" w16cid:durableId="611790263">
    <w:abstractNumId w:val="18"/>
  </w:num>
  <w:num w:numId="8" w16cid:durableId="2130276472">
    <w:abstractNumId w:val="13"/>
  </w:num>
  <w:num w:numId="9" w16cid:durableId="1239710182">
    <w:abstractNumId w:val="9"/>
  </w:num>
  <w:num w:numId="10" w16cid:durableId="2023898668">
    <w:abstractNumId w:val="42"/>
  </w:num>
  <w:num w:numId="11" w16cid:durableId="884172703">
    <w:abstractNumId w:val="15"/>
  </w:num>
  <w:num w:numId="12" w16cid:durableId="1621112402">
    <w:abstractNumId w:val="36"/>
  </w:num>
  <w:num w:numId="13" w16cid:durableId="1351643631">
    <w:abstractNumId w:val="28"/>
  </w:num>
  <w:num w:numId="14" w16cid:durableId="810096966">
    <w:abstractNumId w:val="53"/>
  </w:num>
  <w:num w:numId="15" w16cid:durableId="1396976168">
    <w:abstractNumId w:val="7"/>
  </w:num>
  <w:num w:numId="16" w16cid:durableId="156460003">
    <w:abstractNumId w:val="37"/>
  </w:num>
  <w:num w:numId="17" w16cid:durableId="1469856001">
    <w:abstractNumId w:val="12"/>
  </w:num>
  <w:num w:numId="18" w16cid:durableId="617563430">
    <w:abstractNumId w:val="25"/>
  </w:num>
  <w:num w:numId="19" w16cid:durableId="1852839183">
    <w:abstractNumId w:val="43"/>
  </w:num>
  <w:num w:numId="20" w16cid:durableId="652686547">
    <w:abstractNumId w:val="14"/>
  </w:num>
  <w:num w:numId="21" w16cid:durableId="1152020520">
    <w:abstractNumId w:val="26"/>
  </w:num>
  <w:num w:numId="22" w16cid:durableId="62143393">
    <w:abstractNumId w:val="50"/>
  </w:num>
  <w:num w:numId="23" w16cid:durableId="1550603944">
    <w:abstractNumId w:val="16"/>
  </w:num>
  <w:num w:numId="24" w16cid:durableId="630552589">
    <w:abstractNumId w:val="23"/>
  </w:num>
  <w:num w:numId="25" w16cid:durableId="1591038550">
    <w:abstractNumId w:val="45"/>
  </w:num>
  <w:num w:numId="26" w16cid:durableId="2126264250">
    <w:abstractNumId w:val="30"/>
  </w:num>
  <w:num w:numId="27" w16cid:durableId="555899370">
    <w:abstractNumId w:val="48"/>
  </w:num>
  <w:num w:numId="28" w16cid:durableId="747112198">
    <w:abstractNumId w:val="33"/>
  </w:num>
  <w:num w:numId="29" w16cid:durableId="434055662">
    <w:abstractNumId w:val="3"/>
  </w:num>
  <w:num w:numId="30" w16cid:durableId="1046757893">
    <w:abstractNumId w:val="1"/>
  </w:num>
  <w:num w:numId="31" w16cid:durableId="1986351407">
    <w:abstractNumId w:val="51"/>
  </w:num>
  <w:num w:numId="32" w16cid:durableId="1119224247">
    <w:abstractNumId w:val="46"/>
  </w:num>
  <w:num w:numId="33" w16cid:durableId="56324372">
    <w:abstractNumId w:val="40"/>
  </w:num>
  <w:num w:numId="34" w16cid:durableId="1480414204">
    <w:abstractNumId w:val="47"/>
  </w:num>
  <w:num w:numId="35" w16cid:durableId="557326863">
    <w:abstractNumId w:val="19"/>
  </w:num>
  <w:num w:numId="36" w16cid:durableId="1599219385">
    <w:abstractNumId w:val="24"/>
  </w:num>
  <w:num w:numId="37" w16cid:durableId="1249122311">
    <w:abstractNumId w:val="35"/>
  </w:num>
  <w:num w:numId="38" w16cid:durableId="60562616">
    <w:abstractNumId w:val="5"/>
  </w:num>
  <w:num w:numId="39" w16cid:durableId="1901549433">
    <w:abstractNumId w:val="49"/>
  </w:num>
  <w:num w:numId="40" w16cid:durableId="205877422">
    <w:abstractNumId w:val="17"/>
  </w:num>
  <w:num w:numId="41" w16cid:durableId="377704876">
    <w:abstractNumId w:val="52"/>
  </w:num>
  <w:num w:numId="42" w16cid:durableId="131793847">
    <w:abstractNumId w:val="31"/>
  </w:num>
  <w:num w:numId="43" w16cid:durableId="633143897">
    <w:abstractNumId w:val="6"/>
  </w:num>
  <w:num w:numId="44" w16cid:durableId="1160972299">
    <w:abstractNumId w:val="38"/>
  </w:num>
  <w:num w:numId="45" w16cid:durableId="1260985373">
    <w:abstractNumId w:val="2"/>
  </w:num>
  <w:num w:numId="46" w16cid:durableId="808861383">
    <w:abstractNumId w:val="21"/>
  </w:num>
  <w:num w:numId="47" w16cid:durableId="117257850">
    <w:abstractNumId w:val="39"/>
  </w:num>
  <w:num w:numId="48" w16cid:durableId="1252735624">
    <w:abstractNumId w:val="54"/>
  </w:num>
  <w:num w:numId="49" w16cid:durableId="556598289">
    <w:abstractNumId w:val="11"/>
  </w:num>
  <w:num w:numId="50" w16cid:durableId="77864214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428309171">
    <w:abstractNumId w:val="32"/>
  </w:num>
  <w:num w:numId="52" w16cid:durableId="1425687632">
    <w:abstractNumId w:val="8"/>
  </w:num>
  <w:num w:numId="53" w16cid:durableId="923294215">
    <w:abstractNumId w:val="34"/>
  </w:num>
  <w:num w:numId="54" w16cid:durableId="356350782">
    <w:abstractNumId w:val="22"/>
  </w:num>
  <w:num w:numId="55" w16cid:durableId="1422526797">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0C"/>
    <w:rsid w:val="00001762"/>
    <w:rsid w:val="000044D8"/>
    <w:rsid w:val="00006503"/>
    <w:rsid w:val="00006CE4"/>
    <w:rsid w:val="00006ECB"/>
    <w:rsid w:val="000101E3"/>
    <w:rsid w:val="00013077"/>
    <w:rsid w:val="00013873"/>
    <w:rsid w:val="0001585C"/>
    <w:rsid w:val="00015E0A"/>
    <w:rsid w:val="000175B1"/>
    <w:rsid w:val="00020E80"/>
    <w:rsid w:val="00023768"/>
    <w:rsid w:val="00025A9A"/>
    <w:rsid w:val="00032863"/>
    <w:rsid w:val="00033A87"/>
    <w:rsid w:val="00040AE4"/>
    <w:rsid w:val="000417C9"/>
    <w:rsid w:val="00042BE5"/>
    <w:rsid w:val="00043AA9"/>
    <w:rsid w:val="000458F4"/>
    <w:rsid w:val="00045E38"/>
    <w:rsid w:val="000464EA"/>
    <w:rsid w:val="00046925"/>
    <w:rsid w:val="00046FCF"/>
    <w:rsid w:val="0005196A"/>
    <w:rsid w:val="00052742"/>
    <w:rsid w:val="00053B90"/>
    <w:rsid w:val="00056CF4"/>
    <w:rsid w:val="00057134"/>
    <w:rsid w:val="00057253"/>
    <w:rsid w:val="0006116E"/>
    <w:rsid w:val="00061E8D"/>
    <w:rsid w:val="00062568"/>
    <w:rsid w:val="000647A4"/>
    <w:rsid w:val="0007100E"/>
    <w:rsid w:val="00071A98"/>
    <w:rsid w:val="00074C01"/>
    <w:rsid w:val="00074FC9"/>
    <w:rsid w:val="0007514B"/>
    <w:rsid w:val="00075557"/>
    <w:rsid w:val="00080A3D"/>
    <w:rsid w:val="00086D3E"/>
    <w:rsid w:val="000A2F22"/>
    <w:rsid w:val="000A3C15"/>
    <w:rsid w:val="000A45D7"/>
    <w:rsid w:val="000B0AF7"/>
    <w:rsid w:val="000B1660"/>
    <w:rsid w:val="000B2D69"/>
    <w:rsid w:val="000B496B"/>
    <w:rsid w:val="000B608C"/>
    <w:rsid w:val="000C3723"/>
    <w:rsid w:val="000C57E7"/>
    <w:rsid w:val="000C62A5"/>
    <w:rsid w:val="000D02E6"/>
    <w:rsid w:val="000D056D"/>
    <w:rsid w:val="000D2586"/>
    <w:rsid w:val="000D404D"/>
    <w:rsid w:val="000D4A0C"/>
    <w:rsid w:val="000D6C52"/>
    <w:rsid w:val="000D7F52"/>
    <w:rsid w:val="000E2F68"/>
    <w:rsid w:val="000E40BE"/>
    <w:rsid w:val="000E7763"/>
    <w:rsid w:val="000F1B98"/>
    <w:rsid w:val="000F1F70"/>
    <w:rsid w:val="000F6AA1"/>
    <w:rsid w:val="0010243F"/>
    <w:rsid w:val="001027C6"/>
    <w:rsid w:val="00104EAC"/>
    <w:rsid w:val="00110F6B"/>
    <w:rsid w:val="00111F07"/>
    <w:rsid w:val="00112AB9"/>
    <w:rsid w:val="001155A1"/>
    <w:rsid w:val="00121590"/>
    <w:rsid w:val="00130CB1"/>
    <w:rsid w:val="00132963"/>
    <w:rsid w:val="001356BE"/>
    <w:rsid w:val="00136447"/>
    <w:rsid w:val="001373EF"/>
    <w:rsid w:val="001423F7"/>
    <w:rsid w:val="00142DFC"/>
    <w:rsid w:val="001435D4"/>
    <w:rsid w:val="0014563B"/>
    <w:rsid w:val="0014570D"/>
    <w:rsid w:val="001474A7"/>
    <w:rsid w:val="001511C7"/>
    <w:rsid w:val="0015150D"/>
    <w:rsid w:val="001526F4"/>
    <w:rsid w:val="00152AF3"/>
    <w:rsid w:val="00161894"/>
    <w:rsid w:val="00161CBD"/>
    <w:rsid w:val="00164E34"/>
    <w:rsid w:val="00166D79"/>
    <w:rsid w:val="00172952"/>
    <w:rsid w:val="00174345"/>
    <w:rsid w:val="00176FAA"/>
    <w:rsid w:val="00177284"/>
    <w:rsid w:val="0017793F"/>
    <w:rsid w:val="00181B35"/>
    <w:rsid w:val="00181EB7"/>
    <w:rsid w:val="001823FA"/>
    <w:rsid w:val="001833D9"/>
    <w:rsid w:val="00185D93"/>
    <w:rsid w:val="00190CC0"/>
    <w:rsid w:val="001A0520"/>
    <w:rsid w:val="001A32B4"/>
    <w:rsid w:val="001A33C2"/>
    <w:rsid w:val="001A423D"/>
    <w:rsid w:val="001A77CC"/>
    <w:rsid w:val="001B0073"/>
    <w:rsid w:val="001B08A6"/>
    <w:rsid w:val="001B0DAF"/>
    <w:rsid w:val="001B0F83"/>
    <w:rsid w:val="001B1702"/>
    <w:rsid w:val="001B1B84"/>
    <w:rsid w:val="001B2A26"/>
    <w:rsid w:val="001B2BD5"/>
    <w:rsid w:val="001C34C4"/>
    <w:rsid w:val="001C3693"/>
    <w:rsid w:val="001C39FD"/>
    <w:rsid w:val="001D0DD9"/>
    <w:rsid w:val="001D0E80"/>
    <w:rsid w:val="001D1C7F"/>
    <w:rsid w:val="001D3644"/>
    <w:rsid w:val="001D589F"/>
    <w:rsid w:val="001D6BBF"/>
    <w:rsid w:val="001E062B"/>
    <w:rsid w:val="001E3EC9"/>
    <w:rsid w:val="001E4A50"/>
    <w:rsid w:val="001E5707"/>
    <w:rsid w:val="001F29F8"/>
    <w:rsid w:val="001F2BAC"/>
    <w:rsid w:val="001F399C"/>
    <w:rsid w:val="001F3F7E"/>
    <w:rsid w:val="001F62BD"/>
    <w:rsid w:val="001F77BA"/>
    <w:rsid w:val="002032D4"/>
    <w:rsid w:val="00204605"/>
    <w:rsid w:val="00206509"/>
    <w:rsid w:val="002109A1"/>
    <w:rsid w:val="00216114"/>
    <w:rsid w:val="00220A11"/>
    <w:rsid w:val="00221D09"/>
    <w:rsid w:val="00222075"/>
    <w:rsid w:val="00222AB5"/>
    <w:rsid w:val="00224CF3"/>
    <w:rsid w:val="00225391"/>
    <w:rsid w:val="00232E40"/>
    <w:rsid w:val="002342A9"/>
    <w:rsid w:val="0023748F"/>
    <w:rsid w:val="0024162B"/>
    <w:rsid w:val="002429A4"/>
    <w:rsid w:val="00244F6A"/>
    <w:rsid w:val="00247914"/>
    <w:rsid w:val="002504F1"/>
    <w:rsid w:val="0025303A"/>
    <w:rsid w:val="0025460F"/>
    <w:rsid w:val="0025541A"/>
    <w:rsid w:val="00255F62"/>
    <w:rsid w:val="0026335F"/>
    <w:rsid w:val="0026414D"/>
    <w:rsid w:val="002660EB"/>
    <w:rsid w:val="0026651D"/>
    <w:rsid w:val="00270325"/>
    <w:rsid w:val="002713A7"/>
    <w:rsid w:val="002744B1"/>
    <w:rsid w:val="00276E89"/>
    <w:rsid w:val="0028070D"/>
    <w:rsid w:val="00285691"/>
    <w:rsid w:val="00286516"/>
    <w:rsid w:val="00290ED5"/>
    <w:rsid w:val="00290F38"/>
    <w:rsid w:val="0029192B"/>
    <w:rsid w:val="00292A19"/>
    <w:rsid w:val="00294A36"/>
    <w:rsid w:val="00295B96"/>
    <w:rsid w:val="002962CC"/>
    <w:rsid w:val="002A01B8"/>
    <w:rsid w:val="002A1F0E"/>
    <w:rsid w:val="002A28F8"/>
    <w:rsid w:val="002A2D05"/>
    <w:rsid w:val="002A37FC"/>
    <w:rsid w:val="002A38F7"/>
    <w:rsid w:val="002A715F"/>
    <w:rsid w:val="002B3275"/>
    <w:rsid w:val="002B3568"/>
    <w:rsid w:val="002B6AFD"/>
    <w:rsid w:val="002C21FC"/>
    <w:rsid w:val="002C2BAA"/>
    <w:rsid w:val="002C3DF1"/>
    <w:rsid w:val="002D0F17"/>
    <w:rsid w:val="002D5058"/>
    <w:rsid w:val="002D7410"/>
    <w:rsid w:val="002D74BF"/>
    <w:rsid w:val="002E014E"/>
    <w:rsid w:val="002E0E0A"/>
    <w:rsid w:val="002E6E9F"/>
    <w:rsid w:val="002E7AFE"/>
    <w:rsid w:val="002E7D9D"/>
    <w:rsid w:val="002E7F06"/>
    <w:rsid w:val="002F2A79"/>
    <w:rsid w:val="002F4F1E"/>
    <w:rsid w:val="00301E90"/>
    <w:rsid w:val="0030306D"/>
    <w:rsid w:val="00304A7B"/>
    <w:rsid w:val="0030565C"/>
    <w:rsid w:val="003132A5"/>
    <w:rsid w:val="00313B53"/>
    <w:rsid w:val="00313BF4"/>
    <w:rsid w:val="003175C4"/>
    <w:rsid w:val="0032088C"/>
    <w:rsid w:val="003210A9"/>
    <w:rsid w:val="003213C2"/>
    <w:rsid w:val="0032195F"/>
    <w:rsid w:val="0032316B"/>
    <w:rsid w:val="003241CF"/>
    <w:rsid w:val="003269A9"/>
    <w:rsid w:val="00326ABF"/>
    <w:rsid w:val="0033011F"/>
    <w:rsid w:val="0033081D"/>
    <w:rsid w:val="003319CE"/>
    <w:rsid w:val="00332B6F"/>
    <w:rsid w:val="00336C35"/>
    <w:rsid w:val="00336E2B"/>
    <w:rsid w:val="00345887"/>
    <w:rsid w:val="00347897"/>
    <w:rsid w:val="00350ED2"/>
    <w:rsid w:val="00351EED"/>
    <w:rsid w:val="00353DFC"/>
    <w:rsid w:val="003559DF"/>
    <w:rsid w:val="00356E11"/>
    <w:rsid w:val="003604C1"/>
    <w:rsid w:val="00361311"/>
    <w:rsid w:val="00362078"/>
    <w:rsid w:val="003622EC"/>
    <w:rsid w:val="00365E70"/>
    <w:rsid w:val="00366AE2"/>
    <w:rsid w:val="00367EEB"/>
    <w:rsid w:val="003714EC"/>
    <w:rsid w:val="0037175E"/>
    <w:rsid w:val="00373CD0"/>
    <w:rsid w:val="0037455E"/>
    <w:rsid w:val="00374C0C"/>
    <w:rsid w:val="00381930"/>
    <w:rsid w:val="00382A67"/>
    <w:rsid w:val="00384E59"/>
    <w:rsid w:val="003865B4"/>
    <w:rsid w:val="00390C25"/>
    <w:rsid w:val="00395416"/>
    <w:rsid w:val="00396AB3"/>
    <w:rsid w:val="00396C1F"/>
    <w:rsid w:val="003A0714"/>
    <w:rsid w:val="003A2C2B"/>
    <w:rsid w:val="003A671B"/>
    <w:rsid w:val="003A70BC"/>
    <w:rsid w:val="003A7518"/>
    <w:rsid w:val="003A7B72"/>
    <w:rsid w:val="003B02F0"/>
    <w:rsid w:val="003C33B6"/>
    <w:rsid w:val="003C5138"/>
    <w:rsid w:val="003C6F82"/>
    <w:rsid w:val="003C72D7"/>
    <w:rsid w:val="003D0188"/>
    <w:rsid w:val="003D1CC2"/>
    <w:rsid w:val="003D59BA"/>
    <w:rsid w:val="003D789C"/>
    <w:rsid w:val="003E1237"/>
    <w:rsid w:val="003F5945"/>
    <w:rsid w:val="003F76A1"/>
    <w:rsid w:val="003F7A5C"/>
    <w:rsid w:val="004020FA"/>
    <w:rsid w:val="00411239"/>
    <w:rsid w:val="004124EB"/>
    <w:rsid w:val="00416211"/>
    <w:rsid w:val="00423830"/>
    <w:rsid w:val="00423B80"/>
    <w:rsid w:val="00424977"/>
    <w:rsid w:val="00424BB3"/>
    <w:rsid w:val="00424F92"/>
    <w:rsid w:val="00430493"/>
    <w:rsid w:val="00430FD1"/>
    <w:rsid w:val="00431137"/>
    <w:rsid w:val="00432440"/>
    <w:rsid w:val="004364D5"/>
    <w:rsid w:val="0044116B"/>
    <w:rsid w:val="00441BD0"/>
    <w:rsid w:val="00442E1F"/>
    <w:rsid w:val="00445EF1"/>
    <w:rsid w:val="00445F02"/>
    <w:rsid w:val="00447A0A"/>
    <w:rsid w:val="00451A84"/>
    <w:rsid w:val="004551AF"/>
    <w:rsid w:val="00457C30"/>
    <w:rsid w:val="00460222"/>
    <w:rsid w:val="004606D6"/>
    <w:rsid w:val="004616DC"/>
    <w:rsid w:val="00462DF5"/>
    <w:rsid w:val="00464103"/>
    <w:rsid w:val="00467ECA"/>
    <w:rsid w:val="004707EC"/>
    <w:rsid w:val="004712AF"/>
    <w:rsid w:val="00471C89"/>
    <w:rsid w:val="0047330C"/>
    <w:rsid w:val="00473318"/>
    <w:rsid w:val="0047760C"/>
    <w:rsid w:val="00477B25"/>
    <w:rsid w:val="0048242D"/>
    <w:rsid w:val="004844F9"/>
    <w:rsid w:val="00486B6A"/>
    <w:rsid w:val="00491B1B"/>
    <w:rsid w:val="00492E53"/>
    <w:rsid w:val="00494C69"/>
    <w:rsid w:val="004A2A54"/>
    <w:rsid w:val="004A3BAC"/>
    <w:rsid w:val="004A4850"/>
    <w:rsid w:val="004A4DED"/>
    <w:rsid w:val="004B1540"/>
    <w:rsid w:val="004B3A2D"/>
    <w:rsid w:val="004B4955"/>
    <w:rsid w:val="004B5831"/>
    <w:rsid w:val="004B61CB"/>
    <w:rsid w:val="004C101D"/>
    <w:rsid w:val="004C15EF"/>
    <w:rsid w:val="004C199B"/>
    <w:rsid w:val="004C1EB7"/>
    <w:rsid w:val="004C3E51"/>
    <w:rsid w:val="004C4E73"/>
    <w:rsid w:val="004C6E26"/>
    <w:rsid w:val="004C79EE"/>
    <w:rsid w:val="004D081B"/>
    <w:rsid w:val="004D4090"/>
    <w:rsid w:val="004D478B"/>
    <w:rsid w:val="004D74D5"/>
    <w:rsid w:val="004E07FD"/>
    <w:rsid w:val="004E11EC"/>
    <w:rsid w:val="004E1C7D"/>
    <w:rsid w:val="004E2BF2"/>
    <w:rsid w:val="004E4C38"/>
    <w:rsid w:val="004E6415"/>
    <w:rsid w:val="004E6499"/>
    <w:rsid w:val="004E67D4"/>
    <w:rsid w:val="004E7140"/>
    <w:rsid w:val="004E7EE4"/>
    <w:rsid w:val="004F108F"/>
    <w:rsid w:val="004F1338"/>
    <w:rsid w:val="004F294C"/>
    <w:rsid w:val="004F438A"/>
    <w:rsid w:val="004F4589"/>
    <w:rsid w:val="004F6EE2"/>
    <w:rsid w:val="00501076"/>
    <w:rsid w:val="00502222"/>
    <w:rsid w:val="00504ABF"/>
    <w:rsid w:val="005064BE"/>
    <w:rsid w:val="005069B4"/>
    <w:rsid w:val="00510274"/>
    <w:rsid w:val="005103EF"/>
    <w:rsid w:val="0051116C"/>
    <w:rsid w:val="005147D0"/>
    <w:rsid w:val="00515E2E"/>
    <w:rsid w:val="00520A21"/>
    <w:rsid w:val="00530D8B"/>
    <w:rsid w:val="00530ECF"/>
    <w:rsid w:val="00531BE1"/>
    <w:rsid w:val="005417BB"/>
    <w:rsid w:val="005418EA"/>
    <w:rsid w:val="00546487"/>
    <w:rsid w:val="005465B0"/>
    <w:rsid w:val="00547BFE"/>
    <w:rsid w:val="005500CD"/>
    <w:rsid w:val="005523A3"/>
    <w:rsid w:val="00554F88"/>
    <w:rsid w:val="005567AB"/>
    <w:rsid w:val="005568F0"/>
    <w:rsid w:val="00561FF6"/>
    <w:rsid w:val="00563FE2"/>
    <w:rsid w:val="005720C9"/>
    <w:rsid w:val="00575690"/>
    <w:rsid w:val="00575B34"/>
    <w:rsid w:val="00577497"/>
    <w:rsid w:val="00577724"/>
    <w:rsid w:val="005778CF"/>
    <w:rsid w:val="0058003A"/>
    <w:rsid w:val="005824FC"/>
    <w:rsid w:val="00582DAF"/>
    <w:rsid w:val="005846F7"/>
    <w:rsid w:val="00584DEE"/>
    <w:rsid w:val="00585E64"/>
    <w:rsid w:val="005867BF"/>
    <w:rsid w:val="0059305B"/>
    <w:rsid w:val="0059376D"/>
    <w:rsid w:val="005A05CC"/>
    <w:rsid w:val="005A35BA"/>
    <w:rsid w:val="005A3663"/>
    <w:rsid w:val="005A4EB0"/>
    <w:rsid w:val="005B0ADB"/>
    <w:rsid w:val="005B0DB3"/>
    <w:rsid w:val="005B3350"/>
    <w:rsid w:val="005B64D4"/>
    <w:rsid w:val="005B6A60"/>
    <w:rsid w:val="005B6ABF"/>
    <w:rsid w:val="005C00FA"/>
    <w:rsid w:val="005C189A"/>
    <w:rsid w:val="005C3155"/>
    <w:rsid w:val="005C484B"/>
    <w:rsid w:val="005C4A01"/>
    <w:rsid w:val="005C5C9F"/>
    <w:rsid w:val="005D50F9"/>
    <w:rsid w:val="005D6928"/>
    <w:rsid w:val="005D6981"/>
    <w:rsid w:val="005E1B90"/>
    <w:rsid w:val="005E214B"/>
    <w:rsid w:val="005E61A7"/>
    <w:rsid w:val="005F0951"/>
    <w:rsid w:val="005F51E3"/>
    <w:rsid w:val="00600CAB"/>
    <w:rsid w:val="00603A3D"/>
    <w:rsid w:val="006044DE"/>
    <w:rsid w:val="00604A65"/>
    <w:rsid w:val="00612E6D"/>
    <w:rsid w:val="006131A3"/>
    <w:rsid w:val="00613F5B"/>
    <w:rsid w:val="00614F39"/>
    <w:rsid w:val="00616E78"/>
    <w:rsid w:val="00620054"/>
    <w:rsid w:val="00621229"/>
    <w:rsid w:val="00623C31"/>
    <w:rsid w:val="00626B88"/>
    <w:rsid w:val="00630160"/>
    <w:rsid w:val="00630777"/>
    <w:rsid w:val="006308A2"/>
    <w:rsid w:val="006329A4"/>
    <w:rsid w:val="00632D02"/>
    <w:rsid w:val="00633977"/>
    <w:rsid w:val="006356B6"/>
    <w:rsid w:val="00644AE6"/>
    <w:rsid w:val="006504DA"/>
    <w:rsid w:val="0065173A"/>
    <w:rsid w:val="00656A81"/>
    <w:rsid w:val="006617C7"/>
    <w:rsid w:val="00661E32"/>
    <w:rsid w:val="00662FD4"/>
    <w:rsid w:val="006646D8"/>
    <w:rsid w:val="00666B21"/>
    <w:rsid w:val="00670848"/>
    <w:rsid w:val="00672FEB"/>
    <w:rsid w:val="006808C9"/>
    <w:rsid w:val="00685C49"/>
    <w:rsid w:val="00686232"/>
    <w:rsid w:val="00687AF1"/>
    <w:rsid w:val="006910B9"/>
    <w:rsid w:val="00694BB5"/>
    <w:rsid w:val="006A0426"/>
    <w:rsid w:val="006A4838"/>
    <w:rsid w:val="006A50C0"/>
    <w:rsid w:val="006A6F79"/>
    <w:rsid w:val="006B1403"/>
    <w:rsid w:val="006B2DFB"/>
    <w:rsid w:val="006B4755"/>
    <w:rsid w:val="006B4F81"/>
    <w:rsid w:val="006B4FC9"/>
    <w:rsid w:val="006B6C2A"/>
    <w:rsid w:val="006B75A4"/>
    <w:rsid w:val="006C3A8B"/>
    <w:rsid w:val="006D0700"/>
    <w:rsid w:val="006D250D"/>
    <w:rsid w:val="006E473D"/>
    <w:rsid w:val="006F068A"/>
    <w:rsid w:val="006F1C14"/>
    <w:rsid w:val="006F5708"/>
    <w:rsid w:val="006F6D4C"/>
    <w:rsid w:val="006F6DBD"/>
    <w:rsid w:val="00700E90"/>
    <w:rsid w:val="00701735"/>
    <w:rsid w:val="00704E01"/>
    <w:rsid w:val="00706E0B"/>
    <w:rsid w:val="00713D31"/>
    <w:rsid w:val="0071455C"/>
    <w:rsid w:val="00715A87"/>
    <w:rsid w:val="00721BD4"/>
    <w:rsid w:val="00722DD0"/>
    <w:rsid w:val="00723AFD"/>
    <w:rsid w:val="00724DAB"/>
    <w:rsid w:val="007257A5"/>
    <w:rsid w:val="007323FC"/>
    <w:rsid w:val="00732DC8"/>
    <w:rsid w:val="00733231"/>
    <w:rsid w:val="007367D5"/>
    <w:rsid w:val="00740E0B"/>
    <w:rsid w:val="00740FF2"/>
    <w:rsid w:val="007445DE"/>
    <w:rsid w:val="0074528F"/>
    <w:rsid w:val="00747658"/>
    <w:rsid w:val="007500F3"/>
    <w:rsid w:val="00752AF4"/>
    <w:rsid w:val="007546BB"/>
    <w:rsid w:val="007576B8"/>
    <w:rsid w:val="007613E3"/>
    <w:rsid w:val="00762574"/>
    <w:rsid w:val="00763C22"/>
    <w:rsid w:val="0077383D"/>
    <w:rsid w:val="0077405E"/>
    <w:rsid w:val="00774AE6"/>
    <w:rsid w:val="00776ED9"/>
    <w:rsid w:val="00781C72"/>
    <w:rsid w:val="00785A43"/>
    <w:rsid w:val="007878E1"/>
    <w:rsid w:val="007932EA"/>
    <w:rsid w:val="00793689"/>
    <w:rsid w:val="00794F7F"/>
    <w:rsid w:val="00795131"/>
    <w:rsid w:val="007962CD"/>
    <w:rsid w:val="00797954"/>
    <w:rsid w:val="007A06F5"/>
    <w:rsid w:val="007A0C88"/>
    <w:rsid w:val="007A1087"/>
    <w:rsid w:val="007A18A9"/>
    <w:rsid w:val="007A214E"/>
    <w:rsid w:val="007A23BA"/>
    <w:rsid w:val="007A42D3"/>
    <w:rsid w:val="007A4B28"/>
    <w:rsid w:val="007A64E0"/>
    <w:rsid w:val="007B1FFF"/>
    <w:rsid w:val="007B4FFB"/>
    <w:rsid w:val="007B61D6"/>
    <w:rsid w:val="007B67DF"/>
    <w:rsid w:val="007B747C"/>
    <w:rsid w:val="007C111B"/>
    <w:rsid w:val="007C4516"/>
    <w:rsid w:val="007C5286"/>
    <w:rsid w:val="007C7C1C"/>
    <w:rsid w:val="007D0C14"/>
    <w:rsid w:val="007D1B80"/>
    <w:rsid w:val="007D264D"/>
    <w:rsid w:val="007D2975"/>
    <w:rsid w:val="007D7FE6"/>
    <w:rsid w:val="007E2746"/>
    <w:rsid w:val="007E2C0D"/>
    <w:rsid w:val="007E3D5E"/>
    <w:rsid w:val="007F11DF"/>
    <w:rsid w:val="007F5305"/>
    <w:rsid w:val="007F6827"/>
    <w:rsid w:val="007F7324"/>
    <w:rsid w:val="007F74E4"/>
    <w:rsid w:val="0080046B"/>
    <w:rsid w:val="00800D55"/>
    <w:rsid w:val="008013DF"/>
    <w:rsid w:val="00802376"/>
    <w:rsid w:val="00804B08"/>
    <w:rsid w:val="00804C0D"/>
    <w:rsid w:val="00806D67"/>
    <w:rsid w:val="00807513"/>
    <w:rsid w:val="00810B36"/>
    <w:rsid w:val="008113F6"/>
    <w:rsid w:val="00812115"/>
    <w:rsid w:val="008158D1"/>
    <w:rsid w:val="00817E9D"/>
    <w:rsid w:val="00821043"/>
    <w:rsid w:val="008232A5"/>
    <w:rsid w:val="008257A8"/>
    <w:rsid w:val="00832D40"/>
    <w:rsid w:val="0084029B"/>
    <w:rsid w:val="00843B9B"/>
    <w:rsid w:val="008441A3"/>
    <w:rsid w:val="008453A4"/>
    <w:rsid w:val="00847747"/>
    <w:rsid w:val="00847E8F"/>
    <w:rsid w:val="00850D51"/>
    <w:rsid w:val="00850EFF"/>
    <w:rsid w:val="008545D8"/>
    <w:rsid w:val="00854BFF"/>
    <w:rsid w:val="00855F20"/>
    <w:rsid w:val="0086107A"/>
    <w:rsid w:val="00861143"/>
    <w:rsid w:val="00861967"/>
    <w:rsid w:val="00861AD6"/>
    <w:rsid w:val="00863C2D"/>
    <w:rsid w:val="00875A6D"/>
    <w:rsid w:val="008761E4"/>
    <w:rsid w:val="00877213"/>
    <w:rsid w:val="00877E49"/>
    <w:rsid w:val="00877F63"/>
    <w:rsid w:val="008844D3"/>
    <w:rsid w:val="00887FF1"/>
    <w:rsid w:val="00890BE3"/>
    <w:rsid w:val="0089105C"/>
    <w:rsid w:val="00896300"/>
    <w:rsid w:val="008967A7"/>
    <w:rsid w:val="008A165F"/>
    <w:rsid w:val="008A1FDE"/>
    <w:rsid w:val="008A35A7"/>
    <w:rsid w:val="008A45C2"/>
    <w:rsid w:val="008B2512"/>
    <w:rsid w:val="008B4108"/>
    <w:rsid w:val="008B7101"/>
    <w:rsid w:val="008B7401"/>
    <w:rsid w:val="008B769D"/>
    <w:rsid w:val="008B7AE5"/>
    <w:rsid w:val="008C0310"/>
    <w:rsid w:val="008C07CB"/>
    <w:rsid w:val="008C1D83"/>
    <w:rsid w:val="008C38D5"/>
    <w:rsid w:val="008C3CE9"/>
    <w:rsid w:val="008C5628"/>
    <w:rsid w:val="008D1E81"/>
    <w:rsid w:val="008D2909"/>
    <w:rsid w:val="008D2A05"/>
    <w:rsid w:val="008D2EED"/>
    <w:rsid w:val="008D3401"/>
    <w:rsid w:val="008D3F74"/>
    <w:rsid w:val="008D4126"/>
    <w:rsid w:val="008D613F"/>
    <w:rsid w:val="008D7F45"/>
    <w:rsid w:val="008E0DC9"/>
    <w:rsid w:val="008E36D3"/>
    <w:rsid w:val="008E59B3"/>
    <w:rsid w:val="008F4C83"/>
    <w:rsid w:val="008F597A"/>
    <w:rsid w:val="008F6652"/>
    <w:rsid w:val="008F7E48"/>
    <w:rsid w:val="00900380"/>
    <w:rsid w:val="00900FDC"/>
    <w:rsid w:val="00901D6B"/>
    <w:rsid w:val="00906DED"/>
    <w:rsid w:val="009122D9"/>
    <w:rsid w:val="009144E1"/>
    <w:rsid w:val="009168F0"/>
    <w:rsid w:val="00916EEB"/>
    <w:rsid w:val="0091719F"/>
    <w:rsid w:val="00917B77"/>
    <w:rsid w:val="00917EFD"/>
    <w:rsid w:val="00921249"/>
    <w:rsid w:val="0092172F"/>
    <w:rsid w:val="00922B0C"/>
    <w:rsid w:val="00926BD9"/>
    <w:rsid w:val="0093048F"/>
    <w:rsid w:val="00931D61"/>
    <w:rsid w:val="00933A07"/>
    <w:rsid w:val="00935379"/>
    <w:rsid w:val="00936655"/>
    <w:rsid w:val="009402DB"/>
    <w:rsid w:val="009421F3"/>
    <w:rsid w:val="00942BE4"/>
    <w:rsid w:val="00943EA1"/>
    <w:rsid w:val="00944126"/>
    <w:rsid w:val="00946CC1"/>
    <w:rsid w:val="00956B2E"/>
    <w:rsid w:val="009602DA"/>
    <w:rsid w:val="00960641"/>
    <w:rsid w:val="009606DE"/>
    <w:rsid w:val="00963CE7"/>
    <w:rsid w:val="00963D99"/>
    <w:rsid w:val="00964B88"/>
    <w:rsid w:val="0096637D"/>
    <w:rsid w:val="009667F6"/>
    <w:rsid w:val="0097468C"/>
    <w:rsid w:val="0097730C"/>
    <w:rsid w:val="00977526"/>
    <w:rsid w:val="00980F77"/>
    <w:rsid w:val="00985F07"/>
    <w:rsid w:val="00986CA7"/>
    <w:rsid w:val="009913EA"/>
    <w:rsid w:val="0099511E"/>
    <w:rsid w:val="00995515"/>
    <w:rsid w:val="0099696C"/>
    <w:rsid w:val="00997BD6"/>
    <w:rsid w:val="009A06EF"/>
    <w:rsid w:val="009A47B6"/>
    <w:rsid w:val="009A4DD8"/>
    <w:rsid w:val="009A5AF0"/>
    <w:rsid w:val="009A64A4"/>
    <w:rsid w:val="009B55C1"/>
    <w:rsid w:val="009B62D7"/>
    <w:rsid w:val="009B7AA1"/>
    <w:rsid w:val="009C2145"/>
    <w:rsid w:val="009C4050"/>
    <w:rsid w:val="009D2A81"/>
    <w:rsid w:val="009D4EF8"/>
    <w:rsid w:val="009D71B6"/>
    <w:rsid w:val="009E0A51"/>
    <w:rsid w:val="009E1CC3"/>
    <w:rsid w:val="009E3A11"/>
    <w:rsid w:val="009E4594"/>
    <w:rsid w:val="009F20E9"/>
    <w:rsid w:val="009F21E6"/>
    <w:rsid w:val="009F6543"/>
    <w:rsid w:val="00A0002D"/>
    <w:rsid w:val="00A002DC"/>
    <w:rsid w:val="00A03D39"/>
    <w:rsid w:val="00A0425A"/>
    <w:rsid w:val="00A05511"/>
    <w:rsid w:val="00A05B00"/>
    <w:rsid w:val="00A1299B"/>
    <w:rsid w:val="00A144E7"/>
    <w:rsid w:val="00A15C03"/>
    <w:rsid w:val="00A161F2"/>
    <w:rsid w:val="00A16593"/>
    <w:rsid w:val="00A16E7C"/>
    <w:rsid w:val="00A21692"/>
    <w:rsid w:val="00A31583"/>
    <w:rsid w:val="00A353FD"/>
    <w:rsid w:val="00A359BE"/>
    <w:rsid w:val="00A368DE"/>
    <w:rsid w:val="00A415B0"/>
    <w:rsid w:val="00A44C2D"/>
    <w:rsid w:val="00A50878"/>
    <w:rsid w:val="00A51547"/>
    <w:rsid w:val="00A51EB2"/>
    <w:rsid w:val="00A52125"/>
    <w:rsid w:val="00A52D81"/>
    <w:rsid w:val="00A53D77"/>
    <w:rsid w:val="00A55A71"/>
    <w:rsid w:val="00A56216"/>
    <w:rsid w:val="00A5699E"/>
    <w:rsid w:val="00A61BB2"/>
    <w:rsid w:val="00A61D88"/>
    <w:rsid w:val="00A66E0C"/>
    <w:rsid w:val="00A701ED"/>
    <w:rsid w:val="00A702EC"/>
    <w:rsid w:val="00A705D9"/>
    <w:rsid w:val="00A70742"/>
    <w:rsid w:val="00A71668"/>
    <w:rsid w:val="00A7609F"/>
    <w:rsid w:val="00A813A0"/>
    <w:rsid w:val="00A835B7"/>
    <w:rsid w:val="00A85B09"/>
    <w:rsid w:val="00A86486"/>
    <w:rsid w:val="00A91B0E"/>
    <w:rsid w:val="00A942AF"/>
    <w:rsid w:val="00A95CCF"/>
    <w:rsid w:val="00A9652D"/>
    <w:rsid w:val="00A966F0"/>
    <w:rsid w:val="00A97029"/>
    <w:rsid w:val="00A975EA"/>
    <w:rsid w:val="00A97C0C"/>
    <w:rsid w:val="00AA5F63"/>
    <w:rsid w:val="00AA7611"/>
    <w:rsid w:val="00AB17E0"/>
    <w:rsid w:val="00AB234B"/>
    <w:rsid w:val="00AB4270"/>
    <w:rsid w:val="00AC12DD"/>
    <w:rsid w:val="00AC53A9"/>
    <w:rsid w:val="00AC6072"/>
    <w:rsid w:val="00AC67A4"/>
    <w:rsid w:val="00AC683D"/>
    <w:rsid w:val="00AD0AF4"/>
    <w:rsid w:val="00AD14F0"/>
    <w:rsid w:val="00AD351C"/>
    <w:rsid w:val="00AD4390"/>
    <w:rsid w:val="00AD43F9"/>
    <w:rsid w:val="00AE0868"/>
    <w:rsid w:val="00AE32FB"/>
    <w:rsid w:val="00AE41DD"/>
    <w:rsid w:val="00AE6950"/>
    <w:rsid w:val="00AE70A4"/>
    <w:rsid w:val="00AF1C43"/>
    <w:rsid w:val="00AF3ED0"/>
    <w:rsid w:val="00B0052A"/>
    <w:rsid w:val="00B036DB"/>
    <w:rsid w:val="00B03773"/>
    <w:rsid w:val="00B03FDE"/>
    <w:rsid w:val="00B121E4"/>
    <w:rsid w:val="00B1231F"/>
    <w:rsid w:val="00B12AC8"/>
    <w:rsid w:val="00B14906"/>
    <w:rsid w:val="00B160F6"/>
    <w:rsid w:val="00B163EE"/>
    <w:rsid w:val="00B166A0"/>
    <w:rsid w:val="00B22B1B"/>
    <w:rsid w:val="00B23098"/>
    <w:rsid w:val="00B23627"/>
    <w:rsid w:val="00B23961"/>
    <w:rsid w:val="00B26E71"/>
    <w:rsid w:val="00B26EE1"/>
    <w:rsid w:val="00B2785B"/>
    <w:rsid w:val="00B30C8C"/>
    <w:rsid w:val="00B315AE"/>
    <w:rsid w:val="00B33E97"/>
    <w:rsid w:val="00B405D3"/>
    <w:rsid w:val="00B43081"/>
    <w:rsid w:val="00B4319F"/>
    <w:rsid w:val="00B43A67"/>
    <w:rsid w:val="00B43B00"/>
    <w:rsid w:val="00B44A0C"/>
    <w:rsid w:val="00B51B0E"/>
    <w:rsid w:val="00B607A3"/>
    <w:rsid w:val="00B6107F"/>
    <w:rsid w:val="00B63A61"/>
    <w:rsid w:val="00B64931"/>
    <w:rsid w:val="00B664F0"/>
    <w:rsid w:val="00B67862"/>
    <w:rsid w:val="00B734B5"/>
    <w:rsid w:val="00B73D4B"/>
    <w:rsid w:val="00B763BE"/>
    <w:rsid w:val="00B764C7"/>
    <w:rsid w:val="00B77510"/>
    <w:rsid w:val="00B77818"/>
    <w:rsid w:val="00B80D53"/>
    <w:rsid w:val="00B8174A"/>
    <w:rsid w:val="00B84D79"/>
    <w:rsid w:val="00B85DEC"/>
    <w:rsid w:val="00B905D5"/>
    <w:rsid w:val="00B91A44"/>
    <w:rsid w:val="00B937AD"/>
    <w:rsid w:val="00B950B1"/>
    <w:rsid w:val="00B9542B"/>
    <w:rsid w:val="00B95558"/>
    <w:rsid w:val="00BA0C80"/>
    <w:rsid w:val="00BA1A43"/>
    <w:rsid w:val="00BA37BC"/>
    <w:rsid w:val="00BA3E63"/>
    <w:rsid w:val="00BA7EA5"/>
    <w:rsid w:val="00BA7F1C"/>
    <w:rsid w:val="00BB4604"/>
    <w:rsid w:val="00BB4A07"/>
    <w:rsid w:val="00BB53BA"/>
    <w:rsid w:val="00BB5997"/>
    <w:rsid w:val="00BB75A6"/>
    <w:rsid w:val="00BC0C51"/>
    <w:rsid w:val="00BC29A4"/>
    <w:rsid w:val="00BC4FB7"/>
    <w:rsid w:val="00BC57B6"/>
    <w:rsid w:val="00BC5AB1"/>
    <w:rsid w:val="00BC79FA"/>
    <w:rsid w:val="00BC7AB8"/>
    <w:rsid w:val="00BC7FBC"/>
    <w:rsid w:val="00BD006A"/>
    <w:rsid w:val="00BD3CB7"/>
    <w:rsid w:val="00BD45B0"/>
    <w:rsid w:val="00BD6D3B"/>
    <w:rsid w:val="00BD7737"/>
    <w:rsid w:val="00BD78C3"/>
    <w:rsid w:val="00BE10B5"/>
    <w:rsid w:val="00BE5BD6"/>
    <w:rsid w:val="00BE6295"/>
    <w:rsid w:val="00BF02F5"/>
    <w:rsid w:val="00BF22C7"/>
    <w:rsid w:val="00BF4A34"/>
    <w:rsid w:val="00C00904"/>
    <w:rsid w:val="00C02D54"/>
    <w:rsid w:val="00C04987"/>
    <w:rsid w:val="00C06B07"/>
    <w:rsid w:val="00C0726E"/>
    <w:rsid w:val="00C0728A"/>
    <w:rsid w:val="00C113B1"/>
    <w:rsid w:val="00C1277E"/>
    <w:rsid w:val="00C13304"/>
    <w:rsid w:val="00C13830"/>
    <w:rsid w:val="00C13FC8"/>
    <w:rsid w:val="00C1539F"/>
    <w:rsid w:val="00C169E5"/>
    <w:rsid w:val="00C16FEA"/>
    <w:rsid w:val="00C17521"/>
    <w:rsid w:val="00C23ABE"/>
    <w:rsid w:val="00C25CF9"/>
    <w:rsid w:val="00C353F7"/>
    <w:rsid w:val="00C41DFA"/>
    <w:rsid w:val="00C42030"/>
    <w:rsid w:val="00C42CBD"/>
    <w:rsid w:val="00C435DB"/>
    <w:rsid w:val="00C4398C"/>
    <w:rsid w:val="00C439C4"/>
    <w:rsid w:val="00C45B31"/>
    <w:rsid w:val="00C5139E"/>
    <w:rsid w:val="00C52DB5"/>
    <w:rsid w:val="00C5428E"/>
    <w:rsid w:val="00C5562F"/>
    <w:rsid w:val="00C61384"/>
    <w:rsid w:val="00C619C8"/>
    <w:rsid w:val="00C657BE"/>
    <w:rsid w:val="00C677EA"/>
    <w:rsid w:val="00C705E6"/>
    <w:rsid w:val="00C70760"/>
    <w:rsid w:val="00C70DC6"/>
    <w:rsid w:val="00C72DCD"/>
    <w:rsid w:val="00C75135"/>
    <w:rsid w:val="00C7669A"/>
    <w:rsid w:val="00C76FF5"/>
    <w:rsid w:val="00C81367"/>
    <w:rsid w:val="00C82C93"/>
    <w:rsid w:val="00C85876"/>
    <w:rsid w:val="00C900C5"/>
    <w:rsid w:val="00C905C5"/>
    <w:rsid w:val="00C9128A"/>
    <w:rsid w:val="00C92D14"/>
    <w:rsid w:val="00C954F8"/>
    <w:rsid w:val="00CA168B"/>
    <w:rsid w:val="00CA672C"/>
    <w:rsid w:val="00CA6F6E"/>
    <w:rsid w:val="00CA7A61"/>
    <w:rsid w:val="00CB2F42"/>
    <w:rsid w:val="00CB3689"/>
    <w:rsid w:val="00CB43A8"/>
    <w:rsid w:val="00CB5FEA"/>
    <w:rsid w:val="00CB71FB"/>
    <w:rsid w:val="00CB774F"/>
    <w:rsid w:val="00CC122C"/>
    <w:rsid w:val="00CC3453"/>
    <w:rsid w:val="00CC68AC"/>
    <w:rsid w:val="00CD31E5"/>
    <w:rsid w:val="00CD3D77"/>
    <w:rsid w:val="00CD732C"/>
    <w:rsid w:val="00CE036C"/>
    <w:rsid w:val="00CE0799"/>
    <w:rsid w:val="00CE0C3E"/>
    <w:rsid w:val="00CE1F52"/>
    <w:rsid w:val="00CE265C"/>
    <w:rsid w:val="00CE70F1"/>
    <w:rsid w:val="00CF6733"/>
    <w:rsid w:val="00CF6F3A"/>
    <w:rsid w:val="00CF7119"/>
    <w:rsid w:val="00CF7354"/>
    <w:rsid w:val="00D01E46"/>
    <w:rsid w:val="00D026FF"/>
    <w:rsid w:val="00D028E4"/>
    <w:rsid w:val="00D029C8"/>
    <w:rsid w:val="00D03B9D"/>
    <w:rsid w:val="00D10F50"/>
    <w:rsid w:val="00D129FC"/>
    <w:rsid w:val="00D1518E"/>
    <w:rsid w:val="00D1642E"/>
    <w:rsid w:val="00D20616"/>
    <w:rsid w:val="00D22823"/>
    <w:rsid w:val="00D25088"/>
    <w:rsid w:val="00D26EF3"/>
    <w:rsid w:val="00D27F9E"/>
    <w:rsid w:val="00D30DD0"/>
    <w:rsid w:val="00D31213"/>
    <w:rsid w:val="00D3357C"/>
    <w:rsid w:val="00D33AC2"/>
    <w:rsid w:val="00D40554"/>
    <w:rsid w:val="00D4129D"/>
    <w:rsid w:val="00D41C57"/>
    <w:rsid w:val="00D4346B"/>
    <w:rsid w:val="00D43986"/>
    <w:rsid w:val="00D477A6"/>
    <w:rsid w:val="00D500A9"/>
    <w:rsid w:val="00D51271"/>
    <w:rsid w:val="00D53780"/>
    <w:rsid w:val="00D568CA"/>
    <w:rsid w:val="00D56B96"/>
    <w:rsid w:val="00D646AC"/>
    <w:rsid w:val="00D65EA9"/>
    <w:rsid w:val="00D67231"/>
    <w:rsid w:val="00D6729B"/>
    <w:rsid w:val="00D67D25"/>
    <w:rsid w:val="00D70C3C"/>
    <w:rsid w:val="00D716AC"/>
    <w:rsid w:val="00D723FF"/>
    <w:rsid w:val="00D73727"/>
    <w:rsid w:val="00D7415E"/>
    <w:rsid w:val="00D74FB4"/>
    <w:rsid w:val="00D7568F"/>
    <w:rsid w:val="00D75C76"/>
    <w:rsid w:val="00D801D5"/>
    <w:rsid w:val="00D801E2"/>
    <w:rsid w:val="00D802A3"/>
    <w:rsid w:val="00D81791"/>
    <w:rsid w:val="00D82E19"/>
    <w:rsid w:val="00D84530"/>
    <w:rsid w:val="00D84EE5"/>
    <w:rsid w:val="00D86AA6"/>
    <w:rsid w:val="00D86CB1"/>
    <w:rsid w:val="00D93C86"/>
    <w:rsid w:val="00D966D2"/>
    <w:rsid w:val="00DA4B04"/>
    <w:rsid w:val="00DA545A"/>
    <w:rsid w:val="00DB099B"/>
    <w:rsid w:val="00DB3AD3"/>
    <w:rsid w:val="00DB4ED9"/>
    <w:rsid w:val="00DC1E03"/>
    <w:rsid w:val="00DC6B71"/>
    <w:rsid w:val="00DD02F5"/>
    <w:rsid w:val="00DD4F56"/>
    <w:rsid w:val="00DD7593"/>
    <w:rsid w:val="00DE00BE"/>
    <w:rsid w:val="00DE173B"/>
    <w:rsid w:val="00DE2B2D"/>
    <w:rsid w:val="00DE2C8E"/>
    <w:rsid w:val="00DE3D35"/>
    <w:rsid w:val="00DE5BB0"/>
    <w:rsid w:val="00DF0180"/>
    <w:rsid w:val="00DF02E2"/>
    <w:rsid w:val="00DF077F"/>
    <w:rsid w:val="00DF0946"/>
    <w:rsid w:val="00DF2530"/>
    <w:rsid w:val="00DF4518"/>
    <w:rsid w:val="00DF574E"/>
    <w:rsid w:val="00DF638A"/>
    <w:rsid w:val="00E02D27"/>
    <w:rsid w:val="00E07D19"/>
    <w:rsid w:val="00E10C3F"/>
    <w:rsid w:val="00E125EA"/>
    <w:rsid w:val="00E13574"/>
    <w:rsid w:val="00E142FF"/>
    <w:rsid w:val="00E16139"/>
    <w:rsid w:val="00E205A2"/>
    <w:rsid w:val="00E20C42"/>
    <w:rsid w:val="00E2499C"/>
    <w:rsid w:val="00E24AEB"/>
    <w:rsid w:val="00E3042D"/>
    <w:rsid w:val="00E33E94"/>
    <w:rsid w:val="00E3572A"/>
    <w:rsid w:val="00E400F1"/>
    <w:rsid w:val="00E40590"/>
    <w:rsid w:val="00E429A0"/>
    <w:rsid w:val="00E43888"/>
    <w:rsid w:val="00E45688"/>
    <w:rsid w:val="00E515CB"/>
    <w:rsid w:val="00E53A0E"/>
    <w:rsid w:val="00E54755"/>
    <w:rsid w:val="00E5561A"/>
    <w:rsid w:val="00E576FD"/>
    <w:rsid w:val="00E57D80"/>
    <w:rsid w:val="00E61432"/>
    <w:rsid w:val="00E61B23"/>
    <w:rsid w:val="00E640BC"/>
    <w:rsid w:val="00E66DFE"/>
    <w:rsid w:val="00E7023A"/>
    <w:rsid w:val="00E7299A"/>
    <w:rsid w:val="00E763BC"/>
    <w:rsid w:val="00E80156"/>
    <w:rsid w:val="00E809CC"/>
    <w:rsid w:val="00E81DA9"/>
    <w:rsid w:val="00E82809"/>
    <w:rsid w:val="00E85775"/>
    <w:rsid w:val="00E9416D"/>
    <w:rsid w:val="00EA07D0"/>
    <w:rsid w:val="00EA5840"/>
    <w:rsid w:val="00EA5D9C"/>
    <w:rsid w:val="00EB0C47"/>
    <w:rsid w:val="00EB4C60"/>
    <w:rsid w:val="00EB5E98"/>
    <w:rsid w:val="00EB6F8A"/>
    <w:rsid w:val="00EC0C67"/>
    <w:rsid w:val="00EC28D8"/>
    <w:rsid w:val="00EC61BA"/>
    <w:rsid w:val="00EC71BD"/>
    <w:rsid w:val="00ED1321"/>
    <w:rsid w:val="00ED1C56"/>
    <w:rsid w:val="00ED4ECB"/>
    <w:rsid w:val="00ED5836"/>
    <w:rsid w:val="00EE0DAF"/>
    <w:rsid w:val="00EE7E96"/>
    <w:rsid w:val="00EF255B"/>
    <w:rsid w:val="00EF30A9"/>
    <w:rsid w:val="00F0276F"/>
    <w:rsid w:val="00F06287"/>
    <w:rsid w:val="00F07A67"/>
    <w:rsid w:val="00F107EE"/>
    <w:rsid w:val="00F1151F"/>
    <w:rsid w:val="00F14C9B"/>
    <w:rsid w:val="00F1650D"/>
    <w:rsid w:val="00F2054E"/>
    <w:rsid w:val="00F210A9"/>
    <w:rsid w:val="00F21F81"/>
    <w:rsid w:val="00F2388C"/>
    <w:rsid w:val="00F34211"/>
    <w:rsid w:val="00F3520E"/>
    <w:rsid w:val="00F35D14"/>
    <w:rsid w:val="00F36EA8"/>
    <w:rsid w:val="00F402BC"/>
    <w:rsid w:val="00F40495"/>
    <w:rsid w:val="00F41279"/>
    <w:rsid w:val="00F42A95"/>
    <w:rsid w:val="00F44C36"/>
    <w:rsid w:val="00F47747"/>
    <w:rsid w:val="00F508CF"/>
    <w:rsid w:val="00F513F3"/>
    <w:rsid w:val="00F54287"/>
    <w:rsid w:val="00F54D15"/>
    <w:rsid w:val="00F56ED2"/>
    <w:rsid w:val="00F61517"/>
    <w:rsid w:val="00F62648"/>
    <w:rsid w:val="00F637D7"/>
    <w:rsid w:val="00F6396B"/>
    <w:rsid w:val="00F6600C"/>
    <w:rsid w:val="00F6714E"/>
    <w:rsid w:val="00F67969"/>
    <w:rsid w:val="00F7056E"/>
    <w:rsid w:val="00F76CA8"/>
    <w:rsid w:val="00F77744"/>
    <w:rsid w:val="00F81515"/>
    <w:rsid w:val="00F82CC4"/>
    <w:rsid w:val="00F8462F"/>
    <w:rsid w:val="00F8479D"/>
    <w:rsid w:val="00F8676E"/>
    <w:rsid w:val="00F92551"/>
    <w:rsid w:val="00F93003"/>
    <w:rsid w:val="00F95785"/>
    <w:rsid w:val="00FA0D4E"/>
    <w:rsid w:val="00FA0F93"/>
    <w:rsid w:val="00FA1D48"/>
    <w:rsid w:val="00FA1D87"/>
    <w:rsid w:val="00FA29F0"/>
    <w:rsid w:val="00FA7B39"/>
    <w:rsid w:val="00FB148F"/>
    <w:rsid w:val="00FB20C0"/>
    <w:rsid w:val="00FB226D"/>
    <w:rsid w:val="00FB31F9"/>
    <w:rsid w:val="00FB4569"/>
    <w:rsid w:val="00FB55EF"/>
    <w:rsid w:val="00FB6D41"/>
    <w:rsid w:val="00FB7CB8"/>
    <w:rsid w:val="00FC05EA"/>
    <w:rsid w:val="00FC4AA8"/>
    <w:rsid w:val="00FC563A"/>
    <w:rsid w:val="00FC7DB6"/>
    <w:rsid w:val="00FD5142"/>
    <w:rsid w:val="00FD7682"/>
    <w:rsid w:val="00FD7B72"/>
    <w:rsid w:val="00FE0556"/>
    <w:rsid w:val="00FE19AD"/>
    <w:rsid w:val="00FE1D8E"/>
    <w:rsid w:val="00FE2765"/>
    <w:rsid w:val="00FE3084"/>
    <w:rsid w:val="00FE4AFB"/>
    <w:rsid w:val="00FE677A"/>
    <w:rsid w:val="00FF12F0"/>
    <w:rsid w:val="00FF2F27"/>
    <w:rsid w:val="00FF47B4"/>
    <w:rsid w:val="00FF4BBD"/>
    <w:rsid w:val="00FF56E5"/>
    <w:rsid w:val="00FF6144"/>
    <w:rsid w:val="00FF7290"/>
    <w:rsid w:val="00FF75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A1A7F"/>
  <w15:chartTrackingRefBased/>
  <w15:docId w15:val="{F2499DEC-959A-468D-A203-9D116047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60"/>
  </w:style>
  <w:style w:type="paragraph" w:styleId="Naslov1">
    <w:name w:val="heading 1"/>
    <w:basedOn w:val="Normal"/>
    <w:next w:val="Normal"/>
    <w:link w:val="Naslov1Char"/>
    <w:qFormat/>
    <w:rsid w:val="009B62D7"/>
    <w:pPr>
      <w:keepNext/>
      <w:outlineLvl w:val="0"/>
    </w:pPr>
    <w:rPr>
      <w:rFonts w:ascii="Times New Roman" w:eastAsia="Times New Roman" w:hAnsi="Times New Roman" w:cs="Times New Roman"/>
      <w:b/>
      <w:sz w:val="28"/>
      <w:szCs w:val="20"/>
    </w:rPr>
  </w:style>
  <w:style w:type="paragraph" w:styleId="Naslov2">
    <w:name w:val="heading 2"/>
    <w:basedOn w:val="Normal"/>
    <w:next w:val="Normal"/>
    <w:link w:val="Naslov2Char"/>
    <w:unhideWhenUsed/>
    <w:qFormat/>
    <w:rsid w:val="00D029C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nhideWhenUsed/>
    <w:qFormat/>
    <w:rsid w:val="00D029C8"/>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nhideWhenUsed/>
    <w:qFormat/>
    <w:rsid w:val="00D029C8"/>
    <w:pPr>
      <w:keepNext/>
      <w:keepLines/>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nhideWhenUsed/>
    <w:qFormat/>
    <w:rsid w:val="00D029C8"/>
    <w:pPr>
      <w:keepNext/>
      <w:keepLines/>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qFormat/>
    <w:rsid w:val="00D029C8"/>
    <w:pPr>
      <w:keepNext/>
      <w:widowControl w:val="0"/>
      <w:ind w:left="1134"/>
      <w:jc w:val="left"/>
      <w:outlineLvl w:val="5"/>
    </w:pPr>
    <w:rPr>
      <w:rFonts w:ascii="Arial" w:eastAsia="Times New Roman" w:hAnsi="Arial" w:cs="Times New Roman"/>
      <w:i/>
      <w:snapToGrid w:val="0"/>
      <w:szCs w:val="20"/>
    </w:rPr>
  </w:style>
  <w:style w:type="paragraph" w:styleId="Naslov7">
    <w:name w:val="heading 7"/>
    <w:basedOn w:val="Normal"/>
    <w:next w:val="Normal"/>
    <w:link w:val="Naslov7Char"/>
    <w:qFormat/>
    <w:rsid w:val="00D029C8"/>
    <w:pPr>
      <w:keepNext/>
      <w:widowControl w:val="0"/>
      <w:jc w:val="center"/>
      <w:outlineLvl w:val="6"/>
    </w:pPr>
    <w:rPr>
      <w:rFonts w:ascii="Arial" w:eastAsia="Times New Roman" w:hAnsi="Arial" w:cs="Times New Roman"/>
      <w:snapToGrid w:val="0"/>
      <w:sz w:val="20"/>
      <w:szCs w:val="20"/>
      <w:u w:val="single"/>
    </w:rPr>
  </w:style>
  <w:style w:type="paragraph" w:styleId="Naslov8">
    <w:name w:val="heading 8"/>
    <w:basedOn w:val="Normal"/>
    <w:next w:val="Normal"/>
    <w:link w:val="Naslov8Char"/>
    <w:unhideWhenUsed/>
    <w:qFormat/>
    <w:rsid w:val="00D029C8"/>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qFormat/>
    <w:rsid w:val="00D029C8"/>
    <w:pPr>
      <w:keepNext/>
      <w:widowControl w:val="0"/>
      <w:outlineLvl w:val="8"/>
    </w:pPr>
    <w:rPr>
      <w:rFonts w:ascii="Arial" w:eastAsia="Times New Roman" w:hAnsi="Arial" w:cs="Times New Roman"/>
      <w:b/>
      <w:snapToGrid w:val="0"/>
      <w:sz w:val="24"/>
      <w:szCs w:val="20"/>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9B62D7"/>
    <w:rPr>
      <w:rFonts w:ascii="Times New Roman" w:eastAsia="Times New Roman" w:hAnsi="Times New Roman" w:cs="Times New Roman"/>
      <w:b/>
      <w:sz w:val="28"/>
      <w:szCs w:val="20"/>
    </w:rPr>
  </w:style>
  <w:style w:type="character" w:customStyle="1" w:styleId="Naslov2Char">
    <w:name w:val="Naslov 2 Char"/>
    <w:basedOn w:val="Zadanifontodlomka"/>
    <w:link w:val="Naslov2"/>
    <w:rsid w:val="00D029C8"/>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rsid w:val="00D029C8"/>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rsid w:val="00D029C8"/>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rsid w:val="00D029C8"/>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rsid w:val="00D029C8"/>
    <w:rPr>
      <w:rFonts w:ascii="Arial" w:eastAsia="Times New Roman" w:hAnsi="Arial" w:cs="Times New Roman"/>
      <w:i/>
      <w:snapToGrid w:val="0"/>
      <w:szCs w:val="20"/>
    </w:rPr>
  </w:style>
  <w:style w:type="character" w:customStyle="1" w:styleId="Naslov7Char">
    <w:name w:val="Naslov 7 Char"/>
    <w:basedOn w:val="Zadanifontodlomka"/>
    <w:link w:val="Naslov7"/>
    <w:rsid w:val="00D029C8"/>
    <w:rPr>
      <w:rFonts w:ascii="Arial" w:eastAsia="Times New Roman" w:hAnsi="Arial" w:cs="Times New Roman"/>
      <w:snapToGrid w:val="0"/>
      <w:sz w:val="20"/>
      <w:szCs w:val="20"/>
      <w:u w:val="single"/>
    </w:rPr>
  </w:style>
  <w:style w:type="character" w:customStyle="1" w:styleId="Naslov8Char">
    <w:name w:val="Naslov 8 Char"/>
    <w:basedOn w:val="Zadanifontodlomka"/>
    <w:link w:val="Naslov8"/>
    <w:rsid w:val="00D029C8"/>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rsid w:val="00D029C8"/>
    <w:rPr>
      <w:rFonts w:ascii="Arial" w:eastAsia="Times New Roman" w:hAnsi="Arial" w:cs="Times New Roman"/>
      <w:b/>
      <w:snapToGrid w:val="0"/>
      <w:sz w:val="24"/>
      <w:szCs w:val="20"/>
      <w:u w:val="single"/>
    </w:rPr>
  </w:style>
  <w:style w:type="paragraph" w:styleId="Odlomakpopisa">
    <w:name w:val="List Paragraph"/>
    <w:basedOn w:val="Normal"/>
    <w:link w:val="OdlomakpopisaChar"/>
    <w:uiPriority w:val="34"/>
    <w:qFormat/>
    <w:rsid w:val="00B77510"/>
    <w:pPr>
      <w:widowControl w:val="0"/>
      <w:autoSpaceDE w:val="0"/>
      <w:autoSpaceDN w:val="0"/>
      <w:ind w:left="480" w:hanging="360"/>
    </w:pPr>
    <w:rPr>
      <w:rFonts w:ascii="Times New Roman" w:eastAsia="Times New Roman" w:hAnsi="Times New Roman" w:cs="Times New Roman"/>
      <w:lang w:val="en-US"/>
    </w:rPr>
  </w:style>
  <w:style w:type="character" w:customStyle="1" w:styleId="OdlomakpopisaChar">
    <w:name w:val="Odlomak popisa Char"/>
    <w:link w:val="Odlomakpopisa"/>
    <w:uiPriority w:val="34"/>
    <w:locked/>
    <w:rsid w:val="00D029C8"/>
    <w:rPr>
      <w:rFonts w:ascii="Times New Roman" w:eastAsia="Times New Roman" w:hAnsi="Times New Roman" w:cs="Times New Roman"/>
      <w:lang w:val="en-US"/>
    </w:rPr>
  </w:style>
  <w:style w:type="paragraph" w:styleId="Zaglavlje">
    <w:name w:val="header"/>
    <w:basedOn w:val="Normal"/>
    <w:link w:val="ZaglavljeChar"/>
    <w:unhideWhenUsed/>
    <w:rsid w:val="00B77510"/>
    <w:pPr>
      <w:tabs>
        <w:tab w:val="center" w:pos="4536"/>
        <w:tab w:val="right" w:pos="9072"/>
      </w:tabs>
    </w:pPr>
  </w:style>
  <w:style w:type="character" w:customStyle="1" w:styleId="ZaglavljeChar">
    <w:name w:val="Zaglavlje Char"/>
    <w:basedOn w:val="Zadanifontodlomka"/>
    <w:link w:val="Zaglavlje"/>
    <w:rsid w:val="00B77510"/>
  </w:style>
  <w:style w:type="paragraph" w:styleId="Podnoje">
    <w:name w:val="footer"/>
    <w:basedOn w:val="Normal"/>
    <w:link w:val="PodnojeChar"/>
    <w:unhideWhenUsed/>
    <w:rsid w:val="00B77510"/>
    <w:pPr>
      <w:tabs>
        <w:tab w:val="center" w:pos="4536"/>
        <w:tab w:val="right" w:pos="9072"/>
      </w:tabs>
    </w:pPr>
  </w:style>
  <w:style w:type="character" w:customStyle="1" w:styleId="PodnojeChar">
    <w:name w:val="Podnožje Char"/>
    <w:basedOn w:val="Zadanifontodlomka"/>
    <w:link w:val="Podnoje"/>
    <w:rsid w:val="00B77510"/>
  </w:style>
  <w:style w:type="paragraph" w:styleId="Naglaencitat">
    <w:name w:val="Intense Quote"/>
    <w:basedOn w:val="Normal"/>
    <w:next w:val="Normal"/>
    <w:link w:val="NaglaencitatChar"/>
    <w:uiPriority w:val="30"/>
    <w:qFormat/>
    <w:rsid w:val="00104EA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104EAC"/>
    <w:rPr>
      <w:i/>
      <w:iCs/>
      <w:color w:val="5B9BD5" w:themeColor="accent1"/>
    </w:rPr>
  </w:style>
  <w:style w:type="paragraph" w:styleId="Tekstbalonia">
    <w:name w:val="Balloon Text"/>
    <w:basedOn w:val="Normal"/>
    <w:link w:val="TekstbaloniaChar"/>
    <w:unhideWhenUsed/>
    <w:rsid w:val="00104EAC"/>
    <w:rPr>
      <w:rFonts w:ascii="Segoe UI" w:hAnsi="Segoe UI" w:cs="Segoe UI"/>
      <w:sz w:val="18"/>
      <w:szCs w:val="18"/>
    </w:rPr>
  </w:style>
  <w:style w:type="character" w:customStyle="1" w:styleId="TekstbaloniaChar">
    <w:name w:val="Tekst balončića Char"/>
    <w:basedOn w:val="Zadanifontodlomka"/>
    <w:link w:val="Tekstbalonia"/>
    <w:rsid w:val="00104EAC"/>
    <w:rPr>
      <w:rFonts w:ascii="Segoe UI" w:hAnsi="Segoe UI" w:cs="Segoe UI"/>
      <w:sz w:val="18"/>
      <w:szCs w:val="18"/>
    </w:rPr>
  </w:style>
  <w:style w:type="character" w:styleId="Brojstranice">
    <w:name w:val="page number"/>
    <w:basedOn w:val="Zadanifontodlomka"/>
    <w:rsid w:val="009B62D7"/>
  </w:style>
  <w:style w:type="character" w:styleId="Hiperveza">
    <w:name w:val="Hyperlink"/>
    <w:uiPriority w:val="99"/>
    <w:unhideWhenUsed/>
    <w:rsid w:val="009B62D7"/>
    <w:rPr>
      <w:color w:val="0000FF"/>
      <w:u w:val="single"/>
    </w:rPr>
  </w:style>
  <w:style w:type="character" w:styleId="SlijeenaHiperveza">
    <w:name w:val="FollowedHyperlink"/>
    <w:uiPriority w:val="99"/>
    <w:unhideWhenUsed/>
    <w:rsid w:val="009B62D7"/>
    <w:rPr>
      <w:color w:val="800080"/>
      <w:u w:val="single"/>
    </w:rPr>
  </w:style>
  <w:style w:type="paragraph" w:customStyle="1" w:styleId="xl63">
    <w:name w:val="xl6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4">
    <w:name w:val="xl64"/>
    <w:basedOn w:val="Normal"/>
    <w:rsid w:val="009B62D7"/>
    <w:pPr>
      <w:spacing w:before="100" w:beforeAutospacing="1" w:after="100" w:afterAutospacing="1"/>
      <w:jc w:val="left"/>
    </w:pPr>
    <w:rPr>
      <w:rFonts w:ascii="Times New Roman" w:eastAsia="Times New Roman" w:hAnsi="Times New Roman" w:cs="Times New Roman"/>
      <w:b/>
      <w:bCs/>
      <w:sz w:val="40"/>
      <w:szCs w:val="40"/>
      <w:lang w:eastAsia="hr-HR"/>
    </w:rPr>
  </w:style>
  <w:style w:type="paragraph" w:customStyle="1" w:styleId="xl65">
    <w:name w:val="xl65"/>
    <w:basedOn w:val="Normal"/>
    <w:rsid w:val="009B62D7"/>
    <w:pPr>
      <w:spacing w:before="100" w:beforeAutospacing="1" w:after="100" w:afterAutospacing="1"/>
      <w:jc w:val="left"/>
    </w:pPr>
    <w:rPr>
      <w:rFonts w:ascii="Times New Roman" w:eastAsia="Times New Roman" w:hAnsi="Times New Roman" w:cs="Times New Roman"/>
      <w:b/>
      <w:bCs/>
      <w:sz w:val="32"/>
      <w:szCs w:val="32"/>
      <w:lang w:eastAsia="hr-HR"/>
    </w:rPr>
  </w:style>
  <w:style w:type="paragraph" w:customStyle="1" w:styleId="xl66">
    <w:name w:val="xl66"/>
    <w:basedOn w:val="Normal"/>
    <w:rsid w:val="009B62D7"/>
    <w:pPr>
      <w:shd w:val="clear" w:color="000000" w:fill="C0C0C0"/>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7">
    <w:name w:val="xl67"/>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8">
    <w:name w:val="xl68"/>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69">
    <w:name w:val="xl69"/>
    <w:basedOn w:val="Normal"/>
    <w:rsid w:val="009B62D7"/>
    <w:pPr>
      <w:shd w:val="clear" w:color="000000" w:fill="50505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0">
    <w:name w:val="xl70"/>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1">
    <w:name w:val="xl71"/>
    <w:basedOn w:val="Normal"/>
    <w:rsid w:val="009B62D7"/>
    <w:pPr>
      <w:shd w:val="clear" w:color="000000" w:fill="000080"/>
      <w:spacing w:before="100" w:beforeAutospacing="1" w:after="100" w:afterAutospacing="1"/>
      <w:jc w:val="left"/>
    </w:pPr>
    <w:rPr>
      <w:rFonts w:ascii="Times New Roman" w:eastAsia="Times New Roman" w:hAnsi="Times New Roman" w:cs="Times New Roman"/>
      <w:b/>
      <w:bCs/>
      <w:color w:val="FFFFFF"/>
      <w:sz w:val="24"/>
      <w:szCs w:val="24"/>
      <w:lang w:eastAsia="hr-HR"/>
    </w:rPr>
  </w:style>
  <w:style w:type="paragraph" w:customStyle="1" w:styleId="xl72">
    <w:name w:val="xl72"/>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3">
    <w:name w:val="xl73"/>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4">
    <w:name w:val="xl74"/>
    <w:basedOn w:val="Normal"/>
    <w:rsid w:val="009B62D7"/>
    <w:pP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75">
    <w:name w:val="xl75"/>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6">
    <w:name w:val="xl76"/>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7">
    <w:name w:val="xl77"/>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8">
    <w:name w:val="xl78"/>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79">
    <w:name w:val="xl79"/>
    <w:basedOn w:val="Normal"/>
    <w:rsid w:val="009B62D7"/>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0">
    <w:name w:val="xl80"/>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1">
    <w:name w:val="xl81"/>
    <w:basedOn w:val="Normal"/>
    <w:rsid w:val="009B62D7"/>
    <w:pPr>
      <w:spacing w:before="100" w:beforeAutospacing="1" w:after="100" w:afterAutospacing="1"/>
      <w:jc w:val="left"/>
    </w:pPr>
    <w:rPr>
      <w:rFonts w:ascii="Times New Roman" w:eastAsia="Times New Roman" w:hAnsi="Times New Roman" w:cs="Times New Roman"/>
      <w:sz w:val="20"/>
      <w:szCs w:val="20"/>
      <w:lang w:eastAsia="hr-HR"/>
    </w:rPr>
  </w:style>
  <w:style w:type="paragraph" w:customStyle="1" w:styleId="xl82">
    <w:name w:val="xl82"/>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3">
    <w:name w:val="xl83"/>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sz w:val="24"/>
      <w:szCs w:val="24"/>
      <w:lang w:eastAsia="hr-HR"/>
    </w:rPr>
  </w:style>
  <w:style w:type="paragraph" w:customStyle="1" w:styleId="xl84">
    <w:name w:val="xl84"/>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5">
    <w:name w:val="xl8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6">
    <w:name w:val="xl86"/>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87">
    <w:name w:val="xl87"/>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Times New Roman" w:hAnsi="Arial" w:cs="Arial"/>
      <w:b/>
      <w:bCs/>
      <w:sz w:val="24"/>
      <w:szCs w:val="24"/>
      <w:lang w:eastAsia="hr-HR"/>
    </w:rPr>
  </w:style>
  <w:style w:type="paragraph" w:customStyle="1" w:styleId="BodyTextIndent3uvlaka3">
    <w:name w:val="Body Text Indent 3.uvlaka 3"/>
    <w:basedOn w:val="Normal"/>
    <w:rsid w:val="009B62D7"/>
    <w:pPr>
      <w:ind w:firstLine="851"/>
    </w:pPr>
    <w:rPr>
      <w:rFonts w:ascii="Times New Roman" w:eastAsia="Times New Roman" w:hAnsi="Times New Roman" w:cs="Times New Roman"/>
      <w:sz w:val="24"/>
      <w:szCs w:val="20"/>
    </w:rPr>
  </w:style>
  <w:style w:type="paragraph" w:customStyle="1" w:styleId="xl88">
    <w:name w:val="xl88"/>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89">
    <w:name w:val="xl89"/>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0">
    <w:name w:val="xl90"/>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8064A2"/>
      <w:sz w:val="16"/>
      <w:szCs w:val="16"/>
      <w:lang w:eastAsia="hr-HR"/>
    </w:rPr>
  </w:style>
  <w:style w:type="paragraph" w:customStyle="1" w:styleId="xl91">
    <w:name w:val="xl91"/>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92">
    <w:name w:val="xl92"/>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3">
    <w:name w:val="xl9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4">
    <w:name w:val="xl94"/>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5">
    <w:name w:val="xl95"/>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96">
    <w:name w:val="xl9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xl97">
    <w:name w:val="xl9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8">
    <w:name w:val="xl9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99">
    <w:name w:val="xl9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0">
    <w:name w:val="xl100"/>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1">
    <w:name w:val="xl101"/>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02">
    <w:name w:val="xl10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3">
    <w:name w:val="xl10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4">
    <w:name w:val="xl10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05">
    <w:name w:val="xl105"/>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6">
    <w:name w:val="xl106"/>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07">
    <w:name w:val="xl107"/>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8">
    <w:name w:val="xl108"/>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09">
    <w:name w:val="xl109"/>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24"/>
      <w:szCs w:val="24"/>
      <w:lang w:eastAsia="hr-HR"/>
    </w:rPr>
  </w:style>
  <w:style w:type="paragraph" w:customStyle="1" w:styleId="xl110">
    <w:name w:val="xl110"/>
    <w:basedOn w:val="Normal"/>
    <w:rsid w:val="009B62D7"/>
    <w:pPr>
      <w:spacing w:before="100" w:beforeAutospacing="1" w:after="100" w:afterAutospacing="1"/>
      <w:jc w:val="center"/>
    </w:pPr>
    <w:rPr>
      <w:rFonts w:ascii="Times New Roman" w:eastAsia="Times New Roman" w:hAnsi="Times New Roman" w:cs="Times New Roman"/>
      <w:b/>
      <w:bCs/>
      <w:color w:val="000000"/>
      <w:sz w:val="24"/>
      <w:szCs w:val="24"/>
      <w:lang w:eastAsia="hr-HR"/>
    </w:rPr>
  </w:style>
  <w:style w:type="paragraph" w:customStyle="1" w:styleId="xl111">
    <w:name w:val="xl111"/>
    <w:basedOn w:val="Normal"/>
    <w:rsid w:val="009B62D7"/>
    <w:pPr>
      <w:spacing w:before="100" w:beforeAutospacing="1" w:after="100" w:afterAutospacing="1"/>
      <w:jc w:val="center"/>
    </w:pPr>
    <w:rPr>
      <w:rFonts w:ascii="Times New Roman" w:eastAsia="Times New Roman" w:hAnsi="Times New Roman" w:cs="Times New Roman"/>
      <w:color w:val="000000"/>
      <w:sz w:val="24"/>
      <w:szCs w:val="24"/>
      <w:lang w:eastAsia="hr-HR"/>
    </w:rPr>
  </w:style>
  <w:style w:type="paragraph" w:customStyle="1" w:styleId="xl112">
    <w:name w:val="xl112"/>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3">
    <w:name w:val="xl113"/>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4">
    <w:name w:val="xl114"/>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b/>
      <w:bCs/>
      <w:color w:val="000000"/>
      <w:sz w:val="16"/>
      <w:szCs w:val="16"/>
      <w:lang w:eastAsia="hr-HR"/>
    </w:rPr>
  </w:style>
  <w:style w:type="paragraph" w:customStyle="1" w:styleId="xl115">
    <w:name w:val="xl115"/>
    <w:basedOn w:val="Normal"/>
    <w:rsid w:val="009B62D7"/>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color w:val="000000"/>
      <w:sz w:val="16"/>
      <w:szCs w:val="16"/>
      <w:lang w:eastAsia="hr-HR"/>
    </w:rPr>
  </w:style>
  <w:style w:type="paragraph" w:customStyle="1" w:styleId="xl116">
    <w:name w:val="xl116"/>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i/>
      <w:iCs/>
      <w:color w:val="000000"/>
      <w:sz w:val="16"/>
      <w:szCs w:val="16"/>
      <w:lang w:eastAsia="hr-HR"/>
    </w:rPr>
  </w:style>
  <w:style w:type="paragraph" w:customStyle="1" w:styleId="xl117">
    <w:name w:val="xl117"/>
    <w:basedOn w:val="Normal"/>
    <w:rsid w:val="009B62D7"/>
    <w:pPr>
      <w:pBdr>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8">
    <w:name w:val="xl118"/>
    <w:basedOn w:val="Normal"/>
    <w:rsid w:val="009B62D7"/>
    <w:pPr>
      <w:pBdr>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customStyle="1" w:styleId="xl119">
    <w:name w:val="xl119"/>
    <w:basedOn w:val="Normal"/>
    <w:rsid w:val="009B62D7"/>
    <w:pPr>
      <w:pBdr>
        <w:top w:val="single" w:sz="4" w:space="0" w:color="auto"/>
        <w:left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16"/>
      <w:szCs w:val="16"/>
      <w:lang w:eastAsia="hr-HR"/>
    </w:rPr>
  </w:style>
  <w:style w:type="paragraph" w:styleId="Naslov">
    <w:name w:val="Title"/>
    <w:basedOn w:val="Normal"/>
    <w:link w:val="NaslovChar"/>
    <w:qFormat/>
    <w:rsid w:val="00F67969"/>
    <w:pPr>
      <w:jc w:val="center"/>
    </w:pPr>
    <w:rPr>
      <w:rFonts w:ascii="Times New Roman" w:eastAsia="Calibri" w:hAnsi="Times New Roman" w:cs="Times New Roman"/>
      <w:b/>
      <w:sz w:val="28"/>
      <w:szCs w:val="20"/>
    </w:rPr>
  </w:style>
  <w:style w:type="character" w:customStyle="1" w:styleId="NaslovChar">
    <w:name w:val="Naslov Char"/>
    <w:basedOn w:val="Zadanifontodlomka"/>
    <w:link w:val="Naslov"/>
    <w:rsid w:val="00F67969"/>
    <w:rPr>
      <w:rFonts w:ascii="Times New Roman" w:eastAsia="Calibri" w:hAnsi="Times New Roman" w:cs="Times New Roman"/>
      <w:b/>
      <w:sz w:val="28"/>
      <w:szCs w:val="20"/>
    </w:rPr>
  </w:style>
  <w:style w:type="paragraph" w:styleId="Uvuenotijeloteksta">
    <w:name w:val="Body Text Indent"/>
    <w:basedOn w:val="Normal"/>
    <w:link w:val="UvuenotijelotekstaChar"/>
    <w:rsid w:val="00F67969"/>
    <w:pPr>
      <w:ind w:firstLine="708"/>
    </w:pPr>
    <w:rPr>
      <w:rFonts w:ascii="Times New Roman" w:eastAsia="Calibri" w:hAnsi="Times New Roman" w:cs="Times New Roman"/>
      <w:sz w:val="24"/>
      <w:szCs w:val="20"/>
      <w:lang w:eastAsia="hr-HR"/>
    </w:rPr>
  </w:style>
  <w:style w:type="character" w:customStyle="1" w:styleId="UvuenotijelotekstaChar">
    <w:name w:val="Uvučeno tijelo teksta Char"/>
    <w:basedOn w:val="Zadanifontodlomka"/>
    <w:link w:val="Uvuenotijeloteksta"/>
    <w:rsid w:val="00F67969"/>
    <w:rPr>
      <w:rFonts w:ascii="Times New Roman" w:eastAsia="Calibri" w:hAnsi="Times New Roman" w:cs="Times New Roman"/>
      <w:sz w:val="24"/>
      <w:szCs w:val="20"/>
      <w:lang w:eastAsia="hr-HR"/>
    </w:rPr>
  </w:style>
  <w:style w:type="paragraph" w:styleId="StandardWeb">
    <w:name w:val="Normal (Web)"/>
    <w:basedOn w:val="Normal"/>
    <w:rsid w:val="00F67969"/>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Tijeloteksta2">
    <w:name w:val="Body Text 2"/>
    <w:basedOn w:val="Normal"/>
    <w:link w:val="Tijeloteksta2Char"/>
    <w:unhideWhenUsed/>
    <w:rsid w:val="00F67969"/>
    <w:pPr>
      <w:spacing w:after="120" w:line="480" w:lineRule="auto"/>
    </w:pPr>
  </w:style>
  <w:style w:type="character" w:customStyle="1" w:styleId="Tijeloteksta2Char">
    <w:name w:val="Tijelo teksta 2 Char"/>
    <w:basedOn w:val="Zadanifontodlomka"/>
    <w:link w:val="Tijeloteksta2"/>
    <w:rsid w:val="00F67969"/>
  </w:style>
  <w:style w:type="paragraph" w:styleId="Tijeloteksta">
    <w:name w:val="Body Text"/>
    <w:basedOn w:val="Normal"/>
    <w:link w:val="TijelotekstaChar"/>
    <w:unhideWhenUsed/>
    <w:qFormat/>
    <w:rsid w:val="00F67969"/>
    <w:pPr>
      <w:spacing w:after="120"/>
    </w:pPr>
  </w:style>
  <w:style w:type="character" w:customStyle="1" w:styleId="TijelotekstaChar">
    <w:name w:val="Tijelo teksta Char"/>
    <w:basedOn w:val="Zadanifontodlomka"/>
    <w:link w:val="Tijeloteksta"/>
    <w:rsid w:val="00F67969"/>
  </w:style>
  <w:style w:type="paragraph" w:customStyle="1" w:styleId="Odlomakpopisa1">
    <w:name w:val="Odlomak popisa1"/>
    <w:basedOn w:val="Normal"/>
    <w:rsid w:val="00F67969"/>
    <w:pPr>
      <w:spacing w:after="200" w:line="276" w:lineRule="auto"/>
      <w:ind w:left="720"/>
      <w:contextualSpacing/>
      <w:jc w:val="left"/>
    </w:pPr>
    <w:rPr>
      <w:rFonts w:ascii="Calibri" w:eastAsia="Times New Roman" w:hAnsi="Calibri" w:cs="Times New Roman"/>
    </w:rPr>
  </w:style>
  <w:style w:type="paragraph" w:customStyle="1" w:styleId="Bezproreda1">
    <w:name w:val="Bez proreda1"/>
    <w:rsid w:val="00C0728A"/>
    <w:pPr>
      <w:jc w:val="left"/>
    </w:pPr>
    <w:rPr>
      <w:rFonts w:ascii="Calibri" w:eastAsia="Times New Roman" w:hAnsi="Calibri" w:cs="Times New Roman"/>
    </w:rPr>
  </w:style>
  <w:style w:type="paragraph" w:customStyle="1" w:styleId="t-9-8">
    <w:name w:val="t-9-8"/>
    <w:basedOn w:val="Normal"/>
    <w:rsid w:val="00B67862"/>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Indeks1">
    <w:name w:val="index 1"/>
    <w:basedOn w:val="Normal"/>
    <w:next w:val="Normal"/>
    <w:autoRedefine/>
    <w:semiHidden/>
    <w:rsid w:val="00D029C8"/>
    <w:pPr>
      <w:widowControl w:val="0"/>
      <w:tabs>
        <w:tab w:val="right" w:pos="4034"/>
      </w:tabs>
      <w:ind w:left="240" w:hanging="240"/>
      <w:jc w:val="left"/>
    </w:pPr>
    <w:rPr>
      <w:rFonts w:ascii="Arial" w:eastAsia="Times New Roman" w:hAnsi="Arial" w:cs="Times New Roman"/>
      <w:snapToGrid w:val="0"/>
      <w:sz w:val="18"/>
      <w:szCs w:val="20"/>
    </w:rPr>
  </w:style>
  <w:style w:type="paragraph" w:styleId="Indeks2">
    <w:name w:val="index 2"/>
    <w:basedOn w:val="Normal"/>
    <w:next w:val="Normal"/>
    <w:autoRedefine/>
    <w:semiHidden/>
    <w:rsid w:val="00D029C8"/>
    <w:pPr>
      <w:widowControl w:val="0"/>
      <w:tabs>
        <w:tab w:val="right" w:pos="4034"/>
      </w:tabs>
      <w:ind w:left="480" w:hanging="240"/>
      <w:jc w:val="left"/>
    </w:pPr>
    <w:rPr>
      <w:rFonts w:ascii="Arial" w:eastAsia="Times New Roman" w:hAnsi="Arial" w:cs="Times New Roman"/>
      <w:snapToGrid w:val="0"/>
      <w:sz w:val="18"/>
      <w:szCs w:val="20"/>
    </w:rPr>
  </w:style>
  <w:style w:type="paragraph" w:styleId="Indeks3">
    <w:name w:val="index 3"/>
    <w:basedOn w:val="Normal"/>
    <w:next w:val="Normal"/>
    <w:autoRedefine/>
    <w:semiHidden/>
    <w:rsid w:val="00D029C8"/>
    <w:pPr>
      <w:widowControl w:val="0"/>
      <w:tabs>
        <w:tab w:val="right" w:pos="4034"/>
      </w:tabs>
      <w:ind w:left="720" w:hanging="240"/>
      <w:jc w:val="left"/>
    </w:pPr>
    <w:rPr>
      <w:rFonts w:ascii="Arial" w:eastAsia="Times New Roman" w:hAnsi="Arial" w:cs="Times New Roman"/>
      <w:snapToGrid w:val="0"/>
      <w:sz w:val="18"/>
      <w:szCs w:val="20"/>
    </w:rPr>
  </w:style>
  <w:style w:type="paragraph" w:styleId="Indeks4">
    <w:name w:val="index 4"/>
    <w:basedOn w:val="Normal"/>
    <w:next w:val="Normal"/>
    <w:autoRedefine/>
    <w:semiHidden/>
    <w:rsid w:val="00D029C8"/>
    <w:pPr>
      <w:widowControl w:val="0"/>
      <w:tabs>
        <w:tab w:val="right" w:pos="4034"/>
      </w:tabs>
      <w:ind w:left="960" w:hanging="240"/>
      <w:jc w:val="left"/>
    </w:pPr>
    <w:rPr>
      <w:rFonts w:ascii="Arial" w:eastAsia="Times New Roman" w:hAnsi="Arial" w:cs="Times New Roman"/>
      <w:snapToGrid w:val="0"/>
      <w:sz w:val="18"/>
      <w:szCs w:val="20"/>
    </w:rPr>
  </w:style>
  <w:style w:type="paragraph" w:styleId="Indeks5">
    <w:name w:val="index 5"/>
    <w:basedOn w:val="Normal"/>
    <w:next w:val="Normal"/>
    <w:autoRedefine/>
    <w:semiHidden/>
    <w:rsid w:val="00D029C8"/>
    <w:pPr>
      <w:widowControl w:val="0"/>
      <w:tabs>
        <w:tab w:val="right" w:pos="4034"/>
      </w:tabs>
      <w:ind w:left="1200" w:hanging="240"/>
      <w:jc w:val="left"/>
    </w:pPr>
    <w:rPr>
      <w:rFonts w:ascii="Arial" w:eastAsia="Times New Roman" w:hAnsi="Arial" w:cs="Times New Roman"/>
      <w:snapToGrid w:val="0"/>
      <w:sz w:val="18"/>
      <w:szCs w:val="20"/>
    </w:rPr>
  </w:style>
  <w:style w:type="paragraph" w:styleId="Indeks6">
    <w:name w:val="index 6"/>
    <w:basedOn w:val="Normal"/>
    <w:next w:val="Normal"/>
    <w:autoRedefine/>
    <w:semiHidden/>
    <w:rsid w:val="00D029C8"/>
    <w:pPr>
      <w:widowControl w:val="0"/>
      <w:numPr>
        <w:numId w:val="1"/>
      </w:numPr>
      <w:tabs>
        <w:tab w:val="right" w:pos="4034"/>
      </w:tabs>
      <w:ind w:left="1440" w:hanging="240"/>
      <w:jc w:val="left"/>
    </w:pPr>
    <w:rPr>
      <w:rFonts w:ascii="Arial" w:eastAsia="Times New Roman" w:hAnsi="Arial" w:cs="Times New Roman"/>
      <w:snapToGrid w:val="0"/>
      <w:sz w:val="18"/>
      <w:szCs w:val="20"/>
    </w:rPr>
  </w:style>
  <w:style w:type="paragraph" w:styleId="Indeks7">
    <w:name w:val="index 7"/>
    <w:basedOn w:val="Normal"/>
    <w:next w:val="Normal"/>
    <w:autoRedefine/>
    <w:semiHidden/>
    <w:rsid w:val="00D029C8"/>
    <w:pPr>
      <w:widowControl w:val="0"/>
      <w:tabs>
        <w:tab w:val="right" w:pos="4034"/>
      </w:tabs>
      <w:ind w:left="1680" w:hanging="240"/>
      <w:jc w:val="left"/>
    </w:pPr>
    <w:rPr>
      <w:rFonts w:ascii="Arial" w:eastAsia="Times New Roman" w:hAnsi="Arial" w:cs="Times New Roman"/>
      <w:snapToGrid w:val="0"/>
      <w:sz w:val="18"/>
      <w:szCs w:val="20"/>
    </w:rPr>
  </w:style>
  <w:style w:type="paragraph" w:styleId="Indeks8">
    <w:name w:val="index 8"/>
    <w:basedOn w:val="Normal"/>
    <w:next w:val="Normal"/>
    <w:autoRedefine/>
    <w:semiHidden/>
    <w:rsid w:val="00D029C8"/>
    <w:pPr>
      <w:widowControl w:val="0"/>
      <w:tabs>
        <w:tab w:val="right" w:pos="4034"/>
      </w:tabs>
      <w:ind w:left="1920" w:hanging="240"/>
      <w:jc w:val="left"/>
    </w:pPr>
    <w:rPr>
      <w:rFonts w:ascii="Arial" w:eastAsia="Times New Roman" w:hAnsi="Arial" w:cs="Times New Roman"/>
      <w:snapToGrid w:val="0"/>
      <w:sz w:val="18"/>
      <w:szCs w:val="20"/>
    </w:rPr>
  </w:style>
  <w:style w:type="paragraph" w:styleId="Indeks9">
    <w:name w:val="index 9"/>
    <w:basedOn w:val="Normal"/>
    <w:next w:val="Normal"/>
    <w:autoRedefine/>
    <w:semiHidden/>
    <w:rsid w:val="00D029C8"/>
    <w:pPr>
      <w:widowControl w:val="0"/>
      <w:tabs>
        <w:tab w:val="right" w:pos="4034"/>
      </w:tabs>
      <w:ind w:left="2160" w:hanging="240"/>
      <w:jc w:val="left"/>
    </w:pPr>
    <w:rPr>
      <w:rFonts w:ascii="Arial" w:eastAsia="Times New Roman" w:hAnsi="Arial" w:cs="Times New Roman"/>
      <w:snapToGrid w:val="0"/>
      <w:sz w:val="18"/>
      <w:szCs w:val="20"/>
    </w:rPr>
  </w:style>
  <w:style w:type="paragraph" w:styleId="Naslovindeksa">
    <w:name w:val="index heading"/>
    <w:basedOn w:val="Normal"/>
    <w:next w:val="Indeks1"/>
    <w:semiHidden/>
    <w:rsid w:val="00D029C8"/>
    <w:pPr>
      <w:widowControl w:val="0"/>
      <w:spacing w:before="240" w:after="120"/>
      <w:jc w:val="center"/>
    </w:pPr>
    <w:rPr>
      <w:rFonts w:ascii="Arial" w:eastAsia="Times New Roman" w:hAnsi="Arial" w:cs="Times New Roman"/>
      <w:b/>
      <w:snapToGrid w:val="0"/>
      <w:sz w:val="26"/>
      <w:szCs w:val="20"/>
    </w:rPr>
  </w:style>
  <w:style w:type="paragraph" w:styleId="Sadraj1">
    <w:name w:val="toc 1"/>
    <w:basedOn w:val="Sadraj2"/>
    <w:next w:val="Normal"/>
    <w:autoRedefine/>
    <w:uiPriority w:val="39"/>
    <w:rsid w:val="00D029C8"/>
    <w:pPr>
      <w:spacing w:before="360"/>
    </w:pPr>
    <w:rPr>
      <w:caps/>
      <w:sz w:val="24"/>
    </w:rPr>
  </w:style>
  <w:style w:type="paragraph" w:styleId="Sadraj2">
    <w:name w:val="toc 2"/>
    <w:basedOn w:val="Normal"/>
    <w:next w:val="Normal"/>
    <w:autoRedefine/>
    <w:uiPriority w:val="39"/>
    <w:rsid w:val="00D029C8"/>
    <w:pPr>
      <w:widowControl w:val="0"/>
      <w:tabs>
        <w:tab w:val="right" w:pos="8788"/>
      </w:tabs>
      <w:spacing w:before="240"/>
      <w:ind w:left="240"/>
      <w:jc w:val="left"/>
    </w:pPr>
    <w:rPr>
      <w:rFonts w:ascii="Arial" w:eastAsia="Times New Roman" w:hAnsi="Arial" w:cs="Times New Roman"/>
      <w:b/>
      <w:snapToGrid w:val="0"/>
      <w:sz w:val="20"/>
      <w:szCs w:val="20"/>
    </w:rPr>
  </w:style>
  <w:style w:type="paragraph" w:styleId="Sadraj3">
    <w:name w:val="toc 3"/>
    <w:basedOn w:val="Normal"/>
    <w:next w:val="Normal"/>
    <w:autoRedefine/>
    <w:uiPriority w:val="39"/>
    <w:rsid w:val="00D029C8"/>
    <w:pPr>
      <w:widowControl w:val="0"/>
      <w:tabs>
        <w:tab w:val="right" w:pos="8788"/>
      </w:tabs>
      <w:ind w:left="480"/>
      <w:jc w:val="left"/>
    </w:pPr>
    <w:rPr>
      <w:rFonts w:ascii="Arial" w:eastAsia="Times New Roman" w:hAnsi="Arial" w:cs="Times New Roman"/>
      <w:snapToGrid w:val="0"/>
      <w:sz w:val="20"/>
      <w:szCs w:val="20"/>
    </w:rPr>
  </w:style>
  <w:style w:type="paragraph" w:styleId="Sadraj4">
    <w:name w:val="toc 4"/>
    <w:basedOn w:val="Normal"/>
    <w:next w:val="Normal"/>
    <w:autoRedefine/>
    <w:uiPriority w:val="39"/>
    <w:rsid w:val="00D029C8"/>
    <w:pPr>
      <w:widowControl w:val="0"/>
      <w:tabs>
        <w:tab w:val="right" w:pos="8788"/>
      </w:tabs>
      <w:ind w:left="720"/>
      <w:jc w:val="left"/>
    </w:pPr>
    <w:rPr>
      <w:rFonts w:ascii="Arial" w:eastAsia="Times New Roman" w:hAnsi="Arial" w:cs="Times New Roman"/>
      <w:snapToGrid w:val="0"/>
      <w:sz w:val="20"/>
      <w:szCs w:val="20"/>
    </w:rPr>
  </w:style>
  <w:style w:type="paragraph" w:styleId="Sadraj5">
    <w:name w:val="toc 5"/>
    <w:basedOn w:val="Normal"/>
    <w:next w:val="Normal"/>
    <w:autoRedefine/>
    <w:uiPriority w:val="39"/>
    <w:rsid w:val="00D029C8"/>
    <w:pPr>
      <w:widowControl w:val="0"/>
      <w:tabs>
        <w:tab w:val="right" w:pos="8788"/>
      </w:tabs>
      <w:ind w:left="960"/>
      <w:jc w:val="left"/>
    </w:pPr>
    <w:rPr>
      <w:rFonts w:ascii="Arial" w:eastAsia="Times New Roman" w:hAnsi="Arial" w:cs="Times New Roman"/>
      <w:snapToGrid w:val="0"/>
      <w:sz w:val="20"/>
      <w:szCs w:val="20"/>
    </w:rPr>
  </w:style>
  <w:style w:type="paragraph" w:styleId="Sadraj6">
    <w:name w:val="toc 6"/>
    <w:basedOn w:val="Normal"/>
    <w:next w:val="Normal"/>
    <w:autoRedefine/>
    <w:semiHidden/>
    <w:rsid w:val="00D029C8"/>
    <w:pPr>
      <w:widowControl w:val="0"/>
      <w:tabs>
        <w:tab w:val="right" w:pos="8788"/>
      </w:tabs>
      <w:ind w:left="1200"/>
      <w:jc w:val="left"/>
    </w:pPr>
    <w:rPr>
      <w:rFonts w:ascii="Arial" w:eastAsia="Times New Roman" w:hAnsi="Arial" w:cs="Times New Roman"/>
      <w:snapToGrid w:val="0"/>
      <w:sz w:val="20"/>
      <w:szCs w:val="20"/>
    </w:rPr>
  </w:style>
  <w:style w:type="paragraph" w:styleId="Sadraj7">
    <w:name w:val="toc 7"/>
    <w:basedOn w:val="Normal"/>
    <w:next w:val="Normal"/>
    <w:autoRedefine/>
    <w:semiHidden/>
    <w:rsid w:val="00D029C8"/>
    <w:pPr>
      <w:widowControl w:val="0"/>
      <w:tabs>
        <w:tab w:val="right" w:pos="8788"/>
      </w:tabs>
      <w:ind w:left="1440"/>
      <w:jc w:val="left"/>
    </w:pPr>
    <w:rPr>
      <w:rFonts w:ascii="Times New Roman" w:eastAsia="Times New Roman" w:hAnsi="Times New Roman" w:cs="Times New Roman"/>
      <w:snapToGrid w:val="0"/>
      <w:sz w:val="20"/>
      <w:szCs w:val="20"/>
    </w:rPr>
  </w:style>
  <w:style w:type="paragraph" w:styleId="Sadraj8">
    <w:name w:val="toc 8"/>
    <w:basedOn w:val="Normal"/>
    <w:next w:val="Normal"/>
    <w:autoRedefine/>
    <w:semiHidden/>
    <w:rsid w:val="00D029C8"/>
    <w:pPr>
      <w:widowControl w:val="0"/>
      <w:tabs>
        <w:tab w:val="right" w:pos="8788"/>
      </w:tabs>
      <w:ind w:left="1680"/>
      <w:jc w:val="left"/>
    </w:pPr>
    <w:rPr>
      <w:rFonts w:ascii="Times New Roman" w:eastAsia="Times New Roman" w:hAnsi="Times New Roman" w:cs="Times New Roman"/>
      <w:snapToGrid w:val="0"/>
      <w:sz w:val="20"/>
      <w:szCs w:val="20"/>
    </w:rPr>
  </w:style>
  <w:style w:type="paragraph" w:styleId="Sadraj9">
    <w:name w:val="toc 9"/>
    <w:basedOn w:val="Normal"/>
    <w:next w:val="Normal"/>
    <w:autoRedefine/>
    <w:semiHidden/>
    <w:rsid w:val="00D029C8"/>
    <w:pPr>
      <w:widowControl w:val="0"/>
      <w:tabs>
        <w:tab w:val="right" w:pos="8788"/>
      </w:tabs>
      <w:ind w:left="1920"/>
      <w:jc w:val="left"/>
    </w:pPr>
    <w:rPr>
      <w:rFonts w:ascii="Times New Roman" w:eastAsia="Times New Roman" w:hAnsi="Times New Roman" w:cs="Times New Roman"/>
      <w:snapToGrid w:val="0"/>
      <w:sz w:val="20"/>
      <w:szCs w:val="20"/>
    </w:rPr>
  </w:style>
  <w:style w:type="paragraph" w:customStyle="1" w:styleId="Headin3">
    <w:name w:val="Headin 3"/>
    <w:basedOn w:val="Naslov2"/>
    <w:rsid w:val="00D029C8"/>
    <w:pPr>
      <w:keepLines w:val="0"/>
      <w:widowControl w:val="0"/>
      <w:spacing w:before="240" w:after="120"/>
      <w:outlineLvl w:val="9"/>
    </w:pPr>
    <w:rPr>
      <w:rFonts w:ascii="Arial" w:eastAsia="Times New Roman" w:hAnsi="Arial" w:cs="Times New Roman"/>
      <w:b/>
      <w:snapToGrid w:val="0"/>
      <w:color w:val="auto"/>
      <w:sz w:val="24"/>
      <w:szCs w:val="24"/>
    </w:rPr>
  </w:style>
  <w:style w:type="paragraph" w:customStyle="1" w:styleId="Headin4">
    <w:name w:val="Headin 4"/>
    <w:basedOn w:val="Sadraj2"/>
    <w:rsid w:val="00D029C8"/>
  </w:style>
  <w:style w:type="paragraph" w:customStyle="1" w:styleId="BodyText21">
    <w:name w:val="Body Text 21"/>
    <w:basedOn w:val="Normal"/>
    <w:rsid w:val="00D029C8"/>
    <w:pPr>
      <w:widowControl w:val="0"/>
    </w:pPr>
    <w:rPr>
      <w:rFonts w:ascii="Arial" w:eastAsia="Times New Roman" w:hAnsi="Arial" w:cs="Times New Roman"/>
      <w:i/>
      <w:snapToGrid w:val="0"/>
      <w:sz w:val="24"/>
      <w:szCs w:val="20"/>
    </w:rPr>
  </w:style>
  <w:style w:type="paragraph" w:styleId="Kartadokumenta">
    <w:name w:val="Document Map"/>
    <w:basedOn w:val="Normal"/>
    <w:link w:val="KartadokumentaChar"/>
    <w:semiHidden/>
    <w:rsid w:val="00D029C8"/>
    <w:pPr>
      <w:widowControl w:val="0"/>
      <w:shd w:val="clear" w:color="auto" w:fill="000080"/>
    </w:pPr>
    <w:rPr>
      <w:rFonts w:ascii="Tahoma" w:eastAsia="Times New Roman" w:hAnsi="Tahoma" w:cs="Times New Roman"/>
      <w:snapToGrid w:val="0"/>
      <w:sz w:val="24"/>
      <w:szCs w:val="20"/>
    </w:rPr>
  </w:style>
  <w:style w:type="character" w:customStyle="1" w:styleId="KartadokumentaChar">
    <w:name w:val="Karta dokumenta Char"/>
    <w:basedOn w:val="Zadanifontodlomka"/>
    <w:link w:val="Kartadokumenta"/>
    <w:semiHidden/>
    <w:rsid w:val="00D029C8"/>
    <w:rPr>
      <w:rFonts w:ascii="Tahoma" w:eastAsia="Times New Roman" w:hAnsi="Tahoma" w:cs="Times New Roman"/>
      <w:snapToGrid w:val="0"/>
      <w:sz w:val="24"/>
      <w:szCs w:val="20"/>
      <w:shd w:val="clear" w:color="auto" w:fill="000080"/>
    </w:rPr>
  </w:style>
  <w:style w:type="paragraph" w:styleId="Tijeloteksta-uvlaka2">
    <w:name w:val="Body Text Indent 2"/>
    <w:aliases w:val="  uvlaka 2"/>
    <w:basedOn w:val="Normal"/>
    <w:link w:val="Tijeloteksta-uvlaka2Char"/>
    <w:rsid w:val="00D029C8"/>
    <w:pPr>
      <w:widowControl w:val="0"/>
      <w:ind w:left="284" w:hanging="284"/>
    </w:pPr>
    <w:rPr>
      <w:rFonts w:ascii="Arial" w:eastAsia="Times New Roman" w:hAnsi="Arial" w:cs="Times New Roman"/>
      <w:snapToGrid w:val="0"/>
      <w:sz w:val="24"/>
      <w:szCs w:val="20"/>
      <w:lang w:val="en-US"/>
    </w:rPr>
  </w:style>
  <w:style w:type="character" w:customStyle="1" w:styleId="Tijeloteksta-uvlaka2Char">
    <w:name w:val="Tijelo teksta - uvlaka 2 Char"/>
    <w:aliases w:val="  uvlaka 2 Char"/>
    <w:basedOn w:val="Zadanifontodlomka"/>
    <w:link w:val="Tijeloteksta-uvlaka2"/>
    <w:rsid w:val="00D029C8"/>
    <w:rPr>
      <w:rFonts w:ascii="Arial" w:eastAsia="Times New Roman" w:hAnsi="Arial" w:cs="Times New Roman"/>
      <w:snapToGrid w:val="0"/>
      <w:sz w:val="24"/>
      <w:szCs w:val="20"/>
      <w:lang w:val="en-US"/>
    </w:rPr>
  </w:style>
  <w:style w:type="paragraph" w:styleId="Tijeloteksta-uvlaka3">
    <w:name w:val="Body Text Indent 3"/>
    <w:aliases w:val=" uvlaka 3,uvlaka 31"/>
    <w:basedOn w:val="Normal"/>
    <w:link w:val="Tijeloteksta-uvlaka3Char"/>
    <w:rsid w:val="00D029C8"/>
    <w:pPr>
      <w:widowControl w:val="0"/>
      <w:ind w:left="270" w:hanging="270"/>
    </w:pPr>
    <w:rPr>
      <w:rFonts w:ascii="Arial" w:eastAsia="Times New Roman" w:hAnsi="Arial" w:cs="Times New Roman"/>
      <w:snapToGrid w:val="0"/>
      <w:sz w:val="24"/>
      <w:szCs w:val="20"/>
      <w:lang w:val="en-US"/>
    </w:rPr>
  </w:style>
  <w:style w:type="character" w:customStyle="1" w:styleId="Tijeloteksta-uvlaka3Char">
    <w:name w:val="Tijelo teksta - uvlaka 3 Char"/>
    <w:aliases w:val=" uvlaka 3 Char,uvlaka 31 Char"/>
    <w:basedOn w:val="Zadanifontodlomka"/>
    <w:link w:val="Tijeloteksta-uvlaka3"/>
    <w:rsid w:val="00D029C8"/>
    <w:rPr>
      <w:rFonts w:ascii="Arial" w:eastAsia="Times New Roman" w:hAnsi="Arial" w:cs="Times New Roman"/>
      <w:snapToGrid w:val="0"/>
      <w:sz w:val="24"/>
      <w:szCs w:val="20"/>
      <w:lang w:val="en-US"/>
    </w:rPr>
  </w:style>
  <w:style w:type="character" w:styleId="Referencakomentara">
    <w:name w:val="annotation reference"/>
    <w:semiHidden/>
    <w:rsid w:val="00D029C8"/>
    <w:rPr>
      <w:sz w:val="16"/>
    </w:rPr>
  </w:style>
  <w:style w:type="paragraph" w:styleId="Tekstkomentara">
    <w:name w:val="annotation text"/>
    <w:basedOn w:val="Normal"/>
    <w:link w:val="TekstkomentaraChar"/>
    <w:semiHidden/>
    <w:rsid w:val="00D029C8"/>
    <w:pPr>
      <w:widowControl w:val="0"/>
    </w:pPr>
    <w:rPr>
      <w:rFonts w:ascii="Arial" w:eastAsia="Times New Roman" w:hAnsi="Arial" w:cs="Times New Roman"/>
      <w:snapToGrid w:val="0"/>
      <w:sz w:val="20"/>
      <w:szCs w:val="20"/>
    </w:rPr>
  </w:style>
  <w:style w:type="character" w:customStyle="1" w:styleId="TekstkomentaraChar">
    <w:name w:val="Tekst komentara Char"/>
    <w:basedOn w:val="Zadanifontodlomka"/>
    <w:link w:val="Tekstkomentara"/>
    <w:semiHidden/>
    <w:rsid w:val="00D029C8"/>
    <w:rPr>
      <w:rFonts w:ascii="Arial" w:eastAsia="Times New Roman" w:hAnsi="Arial" w:cs="Times New Roman"/>
      <w:snapToGrid w:val="0"/>
      <w:sz w:val="20"/>
      <w:szCs w:val="20"/>
    </w:rPr>
  </w:style>
  <w:style w:type="paragraph" w:styleId="Tijeloteksta3">
    <w:name w:val="Body Text 3"/>
    <w:basedOn w:val="Normal"/>
    <w:link w:val="Tijeloteksta3Char"/>
    <w:rsid w:val="00D029C8"/>
    <w:pPr>
      <w:widowControl w:val="0"/>
      <w:jc w:val="center"/>
    </w:pPr>
    <w:rPr>
      <w:rFonts w:ascii="Arial" w:eastAsia="Times New Roman" w:hAnsi="Arial" w:cs="Times New Roman"/>
      <w:b/>
      <w:bCs/>
      <w:snapToGrid w:val="0"/>
      <w:sz w:val="16"/>
      <w:szCs w:val="20"/>
    </w:rPr>
  </w:style>
  <w:style w:type="character" w:customStyle="1" w:styleId="Tijeloteksta3Char">
    <w:name w:val="Tijelo teksta 3 Char"/>
    <w:basedOn w:val="Zadanifontodlomka"/>
    <w:link w:val="Tijeloteksta3"/>
    <w:rsid w:val="00D029C8"/>
    <w:rPr>
      <w:rFonts w:ascii="Arial" w:eastAsia="Times New Roman" w:hAnsi="Arial" w:cs="Times New Roman"/>
      <w:b/>
      <w:bCs/>
      <w:snapToGrid w:val="0"/>
      <w:sz w:val="16"/>
      <w:szCs w:val="20"/>
    </w:rPr>
  </w:style>
  <w:style w:type="paragraph" w:styleId="Podnaslov">
    <w:name w:val="Subtitle"/>
    <w:basedOn w:val="Normal"/>
    <w:link w:val="PodnaslovChar"/>
    <w:qFormat/>
    <w:rsid w:val="00D029C8"/>
    <w:pPr>
      <w:widowControl w:val="0"/>
      <w:jc w:val="center"/>
    </w:pPr>
    <w:rPr>
      <w:rFonts w:ascii="Arial" w:eastAsia="Times New Roman" w:hAnsi="Arial" w:cs="Times New Roman"/>
      <w:snapToGrid w:val="0"/>
      <w:sz w:val="40"/>
      <w:szCs w:val="20"/>
    </w:rPr>
  </w:style>
  <w:style w:type="character" w:customStyle="1" w:styleId="PodnaslovChar">
    <w:name w:val="Podnaslov Char"/>
    <w:basedOn w:val="Zadanifontodlomka"/>
    <w:link w:val="Podnaslov"/>
    <w:rsid w:val="00D029C8"/>
    <w:rPr>
      <w:rFonts w:ascii="Arial" w:eastAsia="Times New Roman" w:hAnsi="Arial" w:cs="Times New Roman"/>
      <w:snapToGrid w:val="0"/>
      <w:sz w:val="40"/>
      <w:szCs w:val="20"/>
    </w:rPr>
  </w:style>
  <w:style w:type="paragraph" w:customStyle="1" w:styleId="font5">
    <w:name w:val="font5"/>
    <w:basedOn w:val="Normal"/>
    <w:rsid w:val="00D029C8"/>
    <w:pPr>
      <w:spacing w:before="100" w:beforeAutospacing="1" w:after="100" w:afterAutospacing="1"/>
      <w:jc w:val="left"/>
    </w:pPr>
    <w:rPr>
      <w:rFonts w:ascii="Arial" w:eastAsia="Times New Roman" w:hAnsi="Arial" w:cs="Arial"/>
      <w:sz w:val="24"/>
      <w:szCs w:val="24"/>
      <w:lang w:val="en-GB"/>
    </w:rPr>
  </w:style>
  <w:style w:type="paragraph" w:customStyle="1" w:styleId="xl29">
    <w:name w:val="xl2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0">
    <w:name w:val="xl30"/>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Unicode MS" w:eastAsia="Arial Unicode MS" w:hAnsi="Arial Unicode MS" w:cs="Arial Unicode MS"/>
      <w:sz w:val="24"/>
      <w:szCs w:val="24"/>
      <w:lang w:val="en-GB"/>
    </w:rPr>
  </w:style>
  <w:style w:type="paragraph" w:customStyle="1" w:styleId="xl31">
    <w:name w:val="xl3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w:eastAsia="Arial Unicode MS" w:hAnsi="Arial" w:cs="Arial"/>
      <w:sz w:val="24"/>
      <w:szCs w:val="24"/>
      <w:lang w:val="en-GB"/>
    </w:rPr>
  </w:style>
  <w:style w:type="paragraph" w:customStyle="1" w:styleId="xl32">
    <w:name w:val="xl32"/>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3">
    <w:name w:val="xl33"/>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4">
    <w:name w:val="xl3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35">
    <w:name w:val="xl35"/>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6">
    <w:name w:val="xl3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37">
    <w:name w:val="xl37"/>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Arial" w:eastAsia="Arial Unicode MS" w:hAnsi="Arial" w:cs="Arial"/>
      <w:b/>
      <w:bCs/>
      <w:sz w:val="24"/>
      <w:szCs w:val="24"/>
      <w:lang w:val="en-GB"/>
    </w:rPr>
  </w:style>
  <w:style w:type="paragraph" w:customStyle="1" w:styleId="xl38">
    <w:name w:val="xl38"/>
    <w:basedOn w:val="Normal"/>
    <w:rsid w:val="00D029C8"/>
    <w:pPr>
      <w:pBdr>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39">
    <w:name w:val="xl39"/>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Arial" w:eastAsia="Arial Unicode MS" w:hAnsi="Arial" w:cs="Arial"/>
      <w:sz w:val="24"/>
      <w:szCs w:val="24"/>
      <w:lang w:val="en-GB"/>
    </w:rPr>
  </w:style>
  <w:style w:type="paragraph" w:customStyle="1" w:styleId="xl40">
    <w:name w:val="xl40"/>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1">
    <w:name w:val="xl41"/>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42">
    <w:name w:val="xl42"/>
    <w:basedOn w:val="Normal"/>
    <w:rsid w:val="00D029C8"/>
    <w:pPr>
      <w:pBdr>
        <w:top w:val="single" w:sz="4" w:space="0" w:color="auto"/>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xl43">
    <w:name w:val="xl43"/>
    <w:basedOn w:val="Normal"/>
    <w:rsid w:val="00D029C8"/>
    <w:pPr>
      <w:pBdr>
        <w:left w:val="single" w:sz="4" w:space="0" w:color="auto"/>
        <w:right w:val="single" w:sz="4" w:space="0" w:color="auto"/>
      </w:pBdr>
      <w:shd w:val="clear" w:color="auto" w:fill="FFFFCC"/>
      <w:spacing w:before="100" w:beforeAutospacing="1" w:after="100" w:afterAutospacing="1"/>
      <w:jc w:val="left"/>
    </w:pPr>
    <w:rPr>
      <w:rFonts w:ascii="Arial" w:eastAsia="Arial Unicode MS" w:hAnsi="Arial" w:cs="Arial"/>
      <w:b/>
      <w:bCs/>
      <w:sz w:val="24"/>
      <w:szCs w:val="24"/>
      <w:lang w:val="en-GB"/>
    </w:rPr>
  </w:style>
  <w:style w:type="paragraph" w:customStyle="1" w:styleId="BodyText22">
    <w:name w:val="Body Text 22"/>
    <w:basedOn w:val="Normal"/>
    <w:rsid w:val="00D029C8"/>
    <w:rPr>
      <w:rFonts w:ascii="Arial" w:eastAsia="Times New Roman" w:hAnsi="Arial" w:cs="Times New Roman"/>
      <w:sz w:val="24"/>
      <w:szCs w:val="20"/>
      <w:lang w:eastAsia="hr-HR"/>
    </w:rPr>
  </w:style>
  <w:style w:type="paragraph" w:customStyle="1" w:styleId="TESTO10">
    <w:name w:val="TESTO10"/>
    <w:basedOn w:val="Normal"/>
    <w:rsid w:val="00D029C8"/>
    <w:rPr>
      <w:rFonts w:ascii="Century Gothic" w:eastAsia="Times New Roman" w:hAnsi="Century Gothic" w:cs="Times New Roman"/>
      <w:sz w:val="20"/>
      <w:szCs w:val="20"/>
      <w:lang w:val="it-IT" w:eastAsia="hr-HR"/>
    </w:rPr>
  </w:style>
  <w:style w:type="character" w:styleId="Referencafusnote">
    <w:name w:val="footnote reference"/>
    <w:semiHidden/>
    <w:rsid w:val="00D029C8"/>
    <w:rPr>
      <w:vertAlign w:val="superscript"/>
    </w:rPr>
  </w:style>
  <w:style w:type="paragraph" w:styleId="Obinitekst">
    <w:name w:val="Plain Text"/>
    <w:basedOn w:val="Normal"/>
    <w:link w:val="ObinitekstChar"/>
    <w:rsid w:val="00D029C8"/>
    <w:pPr>
      <w:jc w:val="left"/>
    </w:pPr>
    <w:rPr>
      <w:rFonts w:ascii="Courier New" w:eastAsia="Times New Roman" w:hAnsi="Courier New" w:cs="Times New Roman"/>
      <w:sz w:val="20"/>
      <w:szCs w:val="20"/>
      <w:lang w:val="en-US" w:eastAsia="hr-HR"/>
    </w:rPr>
  </w:style>
  <w:style w:type="character" w:customStyle="1" w:styleId="ObinitekstChar">
    <w:name w:val="Obični tekst Char"/>
    <w:basedOn w:val="Zadanifontodlomka"/>
    <w:link w:val="Obinitekst"/>
    <w:rsid w:val="00D029C8"/>
    <w:rPr>
      <w:rFonts w:ascii="Courier New" w:eastAsia="Times New Roman" w:hAnsi="Courier New" w:cs="Times New Roman"/>
      <w:sz w:val="20"/>
      <w:szCs w:val="20"/>
      <w:lang w:val="en-US" w:eastAsia="hr-HR"/>
    </w:rPr>
  </w:style>
  <w:style w:type="paragraph" w:styleId="Tekstfusnote">
    <w:name w:val="footnote text"/>
    <w:basedOn w:val="Normal"/>
    <w:link w:val="TekstfusnoteChar"/>
    <w:semiHidden/>
    <w:rsid w:val="00D029C8"/>
    <w:pPr>
      <w:jc w:val="left"/>
    </w:pPr>
    <w:rPr>
      <w:rFonts w:ascii="Times New Roman" w:eastAsia="Times New Roman" w:hAnsi="Times New Roman" w:cs="Times New Roman"/>
      <w:sz w:val="20"/>
      <w:szCs w:val="20"/>
      <w:lang w:val="en-US" w:eastAsia="hr-HR"/>
    </w:rPr>
  </w:style>
  <w:style w:type="character" w:customStyle="1" w:styleId="TekstfusnoteChar">
    <w:name w:val="Tekst fusnote Char"/>
    <w:basedOn w:val="Zadanifontodlomka"/>
    <w:link w:val="Tekstfusnote"/>
    <w:semiHidden/>
    <w:rsid w:val="00D029C8"/>
    <w:rPr>
      <w:rFonts w:ascii="Times New Roman" w:eastAsia="Times New Roman" w:hAnsi="Times New Roman" w:cs="Times New Roman"/>
      <w:sz w:val="20"/>
      <w:szCs w:val="20"/>
      <w:lang w:val="en-US" w:eastAsia="hr-HR"/>
    </w:rPr>
  </w:style>
  <w:style w:type="paragraph" w:styleId="HTMLunaprijedoblikovano">
    <w:name w:val="HTML Preformatted"/>
    <w:basedOn w:val="Normal"/>
    <w:link w:val="HTMLunaprijedoblikovanoChar"/>
    <w:rsid w:val="00D02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cs="Courier New"/>
      <w:sz w:val="20"/>
      <w:szCs w:val="20"/>
      <w:lang w:val="en-GB"/>
    </w:rPr>
  </w:style>
  <w:style w:type="character" w:customStyle="1" w:styleId="HTMLunaprijedoblikovanoChar">
    <w:name w:val="HTML unaprijed oblikovano Char"/>
    <w:basedOn w:val="Zadanifontodlomka"/>
    <w:link w:val="HTMLunaprijedoblikovano"/>
    <w:rsid w:val="00D029C8"/>
    <w:rPr>
      <w:rFonts w:ascii="Courier New" w:eastAsia="Courier New" w:hAnsi="Courier New" w:cs="Courier New"/>
      <w:sz w:val="20"/>
      <w:szCs w:val="20"/>
      <w:lang w:val="en-GB"/>
    </w:rPr>
  </w:style>
  <w:style w:type="paragraph" w:customStyle="1" w:styleId="xl27">
    <w:name w:val="xl2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Arial Unicode MS" w:hAnsi="Arial Unicode MS" w:cs="Arial Unicode MS"/>
      <w:sz w:val="24"/>
      <w:szCs w:val="24"/>
      <w:lang w:val="en-GB"/>
    </w:rPr>
  </w:style>
  <w:style w:type="paragraph" w:customStyle="1" w:styleId="xl28">
    <w:name w:val="xl28"/>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n-GB"/>
    </w:rPr>
  </w:style>
  <w:style w:type="paragraph" w:customStyle="1" w:styleId="xl24">
    <w:name w:val="xl2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25">
    <w:name w:val="xl25"/>
    <w:basedOn w:val="Normal"/>
    <w:rsid w:val="00D029C8"/>
    <w:pPr>
      <w:pBdr>
        <w:left w:val="single" w:sz="4" w:space="0" w:color="auto"/>
        <w:bottom w:val="single" w:sz="4" w:space="0" w:color="auto"/>
        <w:right w:val="single" w:sz="4" w:space="0" w:color="auto"/>
      </w:pBdr>
      <w:shd w:val="clear" w:color="auto" w:fill="CCFFCC"/>
      <w:spacing w:before="100" w:beforeAutospacing="1" w:after="100" w:afterAutospacing="1"/>
      <w:jc w:val="left"/>
      <w:textAlignment w:val="top"/>
    </w:pPr>
    <w:rPr>
      <w:rFonts w:ascii="Arial" w:eastAsia="Times New Roman" w:hAnsi="Arial" w:cs="Arial"/>
      <w:sz w:val="24"/>
      <w:szCs w:val="24"/>
      <w:lang w:val="en-GB"/>
    </w:rPr>
  </w:style>
  <w:style w:type="paragraph" w:customStyle="1" w:styleId="xl26">
    <w:name w:val="xl26"/>
    <w:basedOn w:val="Normal"/>
    <w:rsid w:val="00D029C8"/>
    <w:pPr>
      <w:pBdr>
        <w:bottom w:val="single" w:sz="4" w:space="0" w:color="auto"/>
        <w:right w:val="single" w:sz="4" w:space="0" w:color="auto"/>
      </w:pBdr>
      <w:shd w:val="clear" w:color="auto" w:fill="CCFFCC"/>
      <w:spacing w:before="100" w:beforeAutospacing="1" w:after="100" w:afterAutospacing="1"/>
      <w:textAlignment w:val="top"/>
    </w:pPr>
    <w:rPr>
      <w:rFonts w:ascii="Arial" w:eastAsia="Times New Roman" w:hAnsi="Arial" w:cs="Arial"/>
      <w:sz w:val="24"/>
      <w:szCs w:val="24"/>
      <w:lang w:val="en-GB"/>
    </w:rPr>
  </w:style>
  <w:style w:type="paragraph" w:customStyle="1" w:styleId="xl44">
    <w:name w:val="xl44"/>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5">
    <w:name w:val="xl45"/>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lang w:val="en-GB"/>
    </w:rPr>
  </w:style>
  <w:style w:type="paragraph" w:customStyle="1" w:styleId="xl46">
    <w:name w:val="xl46"/>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top"/>
    </w:pPr>
    <w:rPr>
      <w:rFonts w:ascii="Arial" w:eastAsia="Times New Roman" w:hAnsi="Arial" w:cs="Arial"/>
      <w:sz w:val="12"/>
      <w:szCs w:val="12"/>
      <w:lang w:val="en-GB"/>
    </w:rPr>
  </w:style>
  <w:style w:type="paragraph" w:customStyle="1" w:styleId="xl47">
    <w:name w:val="xl47"/>
    <w:basedOn w:val="Normal"/>
    <w:rsid w:val="00D029C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48">
    <w:name w:val="xl48"/>
    <w:basedOn w:val="Normal"/>
    <w:rsid w:val="00D029C8"/>
    <w:pPr>
      <w:pBdr>
        <w:top w:val="single" w:sz="4" w:space="0" w:color="auto"/>
        <w:left w:val="single" w:sz="4" w:space="0" w:color="auto"/>
        <w:bottom w:val="single" w:sz="4" w:space="0" w:color="auto"/>
      </w:pBdr>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49">
    <w:name w:val="xl49"/>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0">
    <w:name w:val="xl50"/>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1">
    <w:name w:val="xl51"/>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ascii="Times New Roman" w:eastAsia="Times New Roman" w:hAnsi="Times New Roman" w:cs="Times New Roman"/>
      <w:sz w:val="24"/>
      <w:szCs w:val="24"/>
      <w:lang w:val="en-GB"/>
    </w:rPr>
  </w:style>
  <w:style w:type="paragraph" w:customStyle="1" w:styleId="xl52">
    <w:name w:val="xl52"/>
    <w:basedOn w:val="Normal"/>
    <w:rsid w:val="00D029C8"/>
    <w:pPr>
      <w:pBdr>
        <w:top w:val="single" w:sz="4" w:space="0" w:color="auto"/>
        <w:left w:val="single" w:sz="4" w:space="0" w:color="auto"/>
        <w:bottom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3">
    <w:name w:val="xl53"/>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ascii="Times New Roman" w:eastAsia="Times New Roman" w:hAnsi="Times New Roman" w:cs="Times New Roman"/>
      <w:sz w:val="24"/>
      <w:szCs w:val="24"/>
      <w:lang w:val="en-GB"/>
    </w:rPr>
  </w:style>
  <w:style w:type="paragraph" w:customStyle="1" w:styleId="xl54">
    <w:name w:val="xl54"/>
    <w:basedOn w:val="Normal"/>
    <w:rsid w:val="00D029C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5">
    <w:name w:val="xl55"/>
    <w:basedOn w:val="Normal"/>
    <w:rsid w:val="00D029C8"/>
    <w:pPr>
      <w:pBdr>
        <w:top w:val="single" w:sz="4" w:space="0" w:color="auto"/>
        <w:left w:val="single" w:sz="4" w:space="0" w:color="auto"/>
        <w:bottom w:val="single" w:sz="4" w:space="0" w:color="auto"/>
      </w:pBdr>
      <w:spacing w:before="100" w:beforeAutospacing="1" w:after="100" w:afterAutospacing="1"/>
      <w:jc w:val="right"/>
      <w:textAlignment w:val="top"/>
    </w:pPr>
    <w:rPr>
      <w:rFonts w:ascii="Arial" w:eastAsia="Times New Roman" w:hAnsi="Arial" w:cs="Arial"/>
      <w:sz w:val="24"/>
      <w:szCs w:val="24"/>
      <w:lang w:val="en-GB"/>
    </w:rPr>
  </w:style>
  <w:style w:type="paragraph" w:customStyle="1" w:styleId="xl56">
    <w:name w:val="xl56"/>
    <w:basedOn w:val="Normal"/>
    <w:rsid w:val="00D029C8"/>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Arial" w:eastAsia="Times New Roman" w:hAnsi="Arial" w:cs="Arial"/>
      <w:sz w:val="24"/>
      <w:szCs w:val="24"/>
      <w:lang w:val="en-GB"/>
    </w:rPr>
  </w:style>
  <w:style w:type="paragraph" w:customStyle="1" w:styleId="Style1">
    <w:name w:val="Style1"/>
    <w:basedOn w:val="Naslov2"/>
    <w:rsid w:val="00D029C8"/>
    <w:pPr>
      <w:keepLines w:val="0"/>
      <w:framePr w:hSpace="181" w:vSpace="181" w:wrap="notBeside" w:vAnchor="text" w:hAnchor="text" w:y="1"/>
      <w:widowControl w:val="0"/>
      <w:spacing w:before="240"/>
    </w:pPr>
    <w:rPr>
      <w:rFonts w:ascii="Arial" w:eastAsia="Times New Roman" w:hAnsi="Arial" w:cs="Times New Roman"/>
      <w:b/>
      <w:snapToGrid w:val="0"/>
      <w:color w:val="auto"/>
      <w:sz w:val="20"/>
      <w:szCs w:val="24"/>
    </w:rPr>
  </w:style>
  <w:style w:type="paragraph" w:customStyle="1" w:styleId="T-98-2">
    <w:name w:val="T-9/8-2"/>
    <w:basedOn w:val="Normal"/>
    <w:rsid w:val="00D029C8"/>
    <w:pPr>
      <w:widowControl w:val="0"/>
      <w:tabs>
        <w:tab w:val="left" w:pos="2153"/>
      </w:tabs>
      <w:autoSpaceDE w:val="0"/>
      <w:autoSpaceDN w:val="0"/>
      <w:adjustRightInd w:val="0"/>
      <w:spacing w:after="43"/>
      <w:ind w:firstLine="342"/>
    </w:pPr>
    <w:rPr>
      <w:rFonts w:ascii="Times-NewRoman" w:eastAsia="Times New Roman" w:hAnsi="Times-NewRoman" w:cs="Times New Roman"/>
      <w:sz w:val="19"/>
      <w:szCs w:val="19"/>
      <w:lang w:val="en-GB"/>
    </w:rPr>
  </w:style>
  <w:style w:type="paragraph" w:customStyle="1" w:styleId="Char">
    <w:name w:val="Char"/>
    <w:basedOn w:val="Normal"/>
    <w:rsid w:val="00D029C8"/>
    <w:pPr>
      <w:spacing w:after="160" w:line="240" w:lineRule="exact"/>
      <w:jc w:val="left"/>
    </w:pPr>
    <w:rPr>
      <w:rFonts w:ascii="Tahoma" w:eastAsia="Times New Roman" w:hAnsi="Tahoma" w:cs="Times New Roman"/>
      <w:sz w:val="20"/>
      <w:szCs w:val="20"/>
      <w:lang w:val="en-US"/>
    </w:rPr>
  </w:style>
  <w:style w:type="table" w:styleId="Reetkatablice">
    <w:name w:val="Table Grid"/>
    <w:basedOn w:val="Obinatablica"/>
    <w:rsid w:val="00D029C8"/>
    <w:pPr>
      <w:jc w:val="left"/>
    </w:pPr>
    <w:rPr>
      <w:rFonts w:ascii="Times New Roman" w:eastAsia="Times New Roman" w:hAnsi="Times New Roman" w:cs="Times New Roman"/>
      <w:sz w:val="20"/>
      <w:szCs w:val="20"/>
      <w:lang w:eastAsia="hr-H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yle4">
    <w:name w:val="Style4"/>
    <w:basedOn w:val="Normal"/>
    <w:uiPriority w:val="99"/>
    <w:rsid w:val="00D029C8"/>
    <w:pPr>
      <w:widowControl w:val="0"/>
      <w:autoSpaceDE w:val="0"/>
      <w:autoSpaceDN w:val="0"/>
      <w:adjustRightInd w:val="0"/>
      <w:jc w:val="left"/>
    </w:pPr>
    <w:rPr>
      <w:rFonts w:ascii="Times New Roman" w:eastAsia="Times New Roman" w:hAnsi="Times New Roman" w:cs="Times New Roman"/>
      <w:sz w:val="24"/>
      <w:szCs w:val="24"/>
      <w:lang w:eastAsia="hr-HR"/>
    </w:rPr>
  </w:style>
  <w:style w:type="character" w:customStyle="1" w:styleId="FontStyle16">
    <w:name w:val="Font Style16"/>
    <w:uiPriority w:val="99"/>
    <w:rsid w:val="00D029C8"/>
    <w:rPr>
      <w:rFonts w:ascii="Times New Roman" w:hAnsi="Times New Roman" w:cs="Times New Roman"/>
      <w:sz w:val="22"/>
      <w:szCs w:val="22"/>
    </w:rPr>
  </w:style>
  <w:style w:type="paragraph" w:styleId="Bezproreda">
    <w:name w:val="No Spacing"/>
    <w:uiPriority w:val="99"/>
    <w:qFormat/>
    <w:rsid w:val="004C79EE"/>
    <w:pPr>
      <w:jc w:val="left"/>
    </w:pPr>
    <w:rPr>
      <w:rFonts w:ascii="Calibri" w:eastAsia="Calibri" w:hAnsi="Calibri" w:cs="Times New Roman"/>
    </w:rPr>
  </w:style>
  <w:style w:type="paragraph" w:styleId="HTML-adresa">
    <w:name w:val="HTML Address"/>
    <w:basedOn w:val="Normal"/>
    <w:link w:val="HTML-adresaChar"/>
    <w:rsid w:val="00DE2C8E"/>
    <w:pPr>
      <w:jc w:val="left"/>
    </w:pPr>
    <w:rPr>
      <w:rFonts w:ascii="Times New Roman" w:eastAsia="Times New Roman" w:hAnsi="Times New Roman" w:cs="Times New Roman"/>
      <w:i/>
      <w:iCs/>
      <w:sz w:val="24"/>
      <w:szCs w:val="24"/>
      <w:lang w:eastAsia="hr-HR"/>
    </w:rPr>
  </w:style>
  <w:style w:type="character" w:customStyle="1" w:styleId="HTML-adresaChar">
    <w:name w:val="HTML-adresa Char"/>
    <w:basedOn w:val="Zadanifontodlomka"/>
    <w:link w:val="HTML-adresa"/>
    <w:rsid w:val="00DE2C8E"/>
    <w:rPr>
      <w:rFonts w:ascii="Times New Roman" w:eastAsia="Times New Roman" w:hAnsi="Times New Roman" w:cs="Times New Roman"/>
      <w:i/>
      <w:iCs/>
      <w:sz w:val="24"/>
      <w:szCs w:val="24"/>
      <w:lang w:eastAsia="hr-HR"/>
    </w:rPr>
  </w:style>
  <w:style w:type="character" w:customStyle="1" w:styleId="apple-converted-space">
    <w:name w:val="apple-converted-space"/>
    <w:rsid w:val="006808C9"/>
  </w:style>
  <w:style w:type="paragraph" w:styleId="Grafikeoznake">
    <w:name w:val="List Bullet"/>
    <w:basedOn w:val="Normal"/>
    <w:rsid w:val="008158D1"/>
    <w:pPr>
      <w:numPr>
        <w:numId w:val="2"/>
      </w:numPr>
      <w:jc w:val="left"/>
    </w:pPr>
    <w:rPr>
      <w:rFonts w:ascii="Times New Roman" w:eastAsia="Times New Roman" w:hAnsi="Times New Roman" w:cs="Times New Roman"/>
      <w:sz w:val="24"/>
      <w:szCs w:val="24"/>
      <w:lang w:eastAsia="hr-HR"/>
    </w:rPr>
  </w:style>
  <w:style w:type="paragraph" w:customStyle="1" w:styleId="EmptyCellLayoutStyle">
    <w:name w:val="EmptyCellLayoutStyle"/>
    <w:rsid w:val="00A16593"/>
    <w:pPr>
      <w:spacing w:after="160" w:line="259" w:lineRule="auto"/>
      <w:jc w:val="left"/>
    </w:pPr>
    <w:rPr>
      <w:rFonts w:ascii="Times New Roman" w:eastAsia="Times New Roman" w:hAnsi="Times New Roman" w:cs="Times New Roman"/>
      <w:sz w:val="2"/>
      <w:szCs w:val="20"/>
      <w:lang w:eastAsia="hr-HR"/>
    </w:rPr>
  </w:style>
  <w:style w:type="paragraph" w:customStyle="1" w:styleId="Default">
    <w:name w:val="Default"/>
    <w:rsid w:val="00292A19"/>
    <w:pPr>
      <w:autoSpaceDE w:val="0"/>
      <w:autoSpaceDN w:val="0"/>
      <w:adjustRightInd w:val="0"/>
      <w:jc w:val="left"/>
    </w:pPr>
    <w:rPr>
      <w:rFonts w:ascii="Times New Roman" w:eastAsia="Times New Roman" w:hAnsi="Times New Roman" w:cs="Times New Roman"/>
      <w:color w:val="000000"/>
      <w:sz w:val="24"/>
      <w:szCs w:val="24"/>
      <w:lang w:eastAsia="hr-HR"/>
    </w:rPr>
  </w:style>
  <w:style w:type="character" w:styleId="Naglaeno">
    <w:name w:val="Strong"/>
    <w:qFormat/>
    <w:rsid w:val="00374C0C"/>
    <w:rPr>
      <w:b/>
      <w:bCs/>
    </w:rPr>
  </w:style>
  <w:style w:type="paragraph" w:customStyle="1" w:styleId="Standard">
    <w:name w:val="Standard"/>
    <w:uiPriority w:val="99"/>
    <w:rsid w:val="00AD43F9"/>
    <w:pPr>
      <w:widowControl w:val="0"/>
      <w:suppressAutoHyphens/>
      <w:autoSpaceDN w:val="0"/>
      <w:jc w:val="left"/>
      <w:textAlignment w:val="baseline"/>
    </w:pPr>
    <w:rPr>
      <w:rFonts w:ascii="Calibri" w:eastAsia="Calibri" w:hAnsi="Calibri" w:cs="Calibri"/>
      <w:color w:val="000000"/>
      <w:kern w:val="3"/>
      <w:sz w:val="24"/>
      <w:szCs w:val="24"/>
      <w:lang w:val="en-US"/>
    </w:rPr>
  </w:style>
  <w:style w:type="table" w:customStyle="1" w:styleId="TableNormal">
    <w:name w:val="Table Normal"/>
    <w:uiPriority w:val="2"/>
    <w:semiHidden/>
    <w:unhideWhenUsed/>
    <w:qFormat/>
    <w:rsid w:val="00D25088"/>
    <w:pPr>
      <w:widowControl w:val="0"/>
      <w:autoSpaceDE w:val="0"/>
      <w:autoSpaceDN w:val="0"/>
      <w:jc w:val="left"/>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D25088"/>
    <w:pPr>
      <w:widowControl w:val="0"/>
      <w:autoSpaceDE w:val="0"/>
      <w:autoSpaceDN w:val="0"/>
      <w:jc w:val="center"/>
    </w:pPr>
    <w:rPr>
      <w:rFonts w:ascii="Arial" w:eastAsia="Arial" w:hAnsi="Arial" w:cs="Arial"/>
    </w:rPr>
  </w:style>
  <w:style w:type="paragraph" w:styleId="Tijeloteksta-prvauvlaka">
    <w:name w:val="Body Text First Indent"/>
    <w:basedOn w:val="Tijeloteksta"/>
    <w:link w:val="Tijeloteksta-prvauvlakaChar"/>
    <w:uiPriority w:val="99"/>
    <w:semiHidden/>
    <w:unhideWhenUsed/>
    <w:rsid w:val="00C76FF5"/>
    <w:pPr>
      <w:spacing w:after="0"/>
      <w:ind w:firstLine="360"/>
    </w:pPr>
  </w:style>
  <w:style w:type="character" w:customStyle="1" w:styleId="Tijeloteksta-prvauvlakaChar">
    <w:name w:val="Tijelo teksta - prva uvlaka Char"/>
    <w:basedOn w:val="TijelotekstaChar"/>
    <w:link w:val="Tijeloteksta-prvauvlaka"/>
    <w:uiPriority w:val="99"/>
    <w:semiHidden/>
    <w:rsid w:val="00C76FF5"/>
  </w:style>
  <w:style w:type="paragraph" w:customStyle="1" w:styleId="Standardno">
    <w:name w:val="Standardno"/>
    <w:rsid w:val="00F513F3"/>
    <w:pPr>
      <w:jc w:val="left"/>
    </w:pPr>
    <w:rPr>
      <w:rFonts w:ascii="Helvetica Neue" w:eastAsia="Arial Unicode MS" w:hAnsi="Helvetica Neue" w:cs="Arial Unicode MS"/>
      <w:color w:val="000000"/>
      <w:lang w:eastAsia="hr-HR"/>
    </w:rPr>
  </w:style>
  <w:style w:type="character" w:styleId="Naslovknjige">
    <w:name w:val="Book Title"/>
    <w:uiPriority w:val="33"/>
    <w:qFormat/>
    <w:rsid w:val="007962CD"/>
    <w:rPr>
      <w:b/>
      <w:bCs/>
      <w:i/>
      <w:iCs/>
      <w:spacing w:val="5"/>
    </w:rPr>
  </w:style>
  <w:style w:type="character" w:styleId="Jakoisticanje">
    <w:name w:val="Intense Emphasis"/>
    <w:uiPriority w:val="21"/>
    <w:qFormat/>
    <w:rsid w:val="007962CD"/>
    <w:rPr>
      <w:i/>
      <w:iCs/>
      <w:color w:val="5B9BD5"/>
    </w:rPr>
  </w:style>
  <w:style w:type="character" w:styleId="Istaknutareferenca">
    <w:name w:val="Intense Reference"/>
    <w:uiPriority w:val="32"/>
    <w:qFormat/>
    <w:rsid w:val="007962CD"/>
    <w:rPr>
      <w:b/>
      <w:bCs/>
      <w:smallCaps/>
      <w:color w:val="5B9BD5"/>
      <w:spacing w:val="5"/>
    </w:rPr>
  </w:style>
  <w:style w:type="character" w:styleId="Istaknuto">
    <w:name w:val="Emphasis"/>
    <w:qFormat/>
    <w:rsid w:val="007962CD"/>
    <w:rPr>
      <w:i/>
      <w:iCs/>
    </w:rPr>
  </w:style>
  <w:style w:type="paragraph" w:styleId="Opisslike">
    <w:name w:val="caption"/>
    <w:basedOn w:val="Normal"/>
    <w:next w:val="Normal"/>
    <w:unhideWhenUsed/>
    <w:qFormat/>
    <w:rsid w:val="007962CD"/>
    <w:pPr>
      <w:jc w:val="left"/>
    </w:pPr>
    <w:rPr>
      <w:rFonts w:ascii="Times New Roman" w:eastAsia="Times New Roman" w:hAnsi="Times New Roman" w:cs="Times New Roman"/>
      <w:b/>
      <w:bCs/>
      <w:sz w:val="20"/>
      <w:szCs w:val="20"/>
    </w:rPr>
  </w:style>
  <w:style w:type="character" w:customStyle="1" w:styleId="NaslovChar1">
    <w:name w:val="Naslov Char1"/>
    <w:basedOn w:val="Zadanifontodlomka"/>
    <w:uiPriority w:val="10"/>
    <w:rsid w:val="00D43986"/>
    <w:rPr>
      <w:rFonts w:asciiTheme="majorHAnsi" w:eastAsiaTheme="majorEastAsia" w:hAnsiTheme="majorHAnsi" w:cstheme="majorBidi"/>
      <w:spacing w:val="-10"/>
      <w:kern w:val="28"/>
      <w:sz w:val="56"/>
      <w:szCs w:val="56"/>
      <w:lang w:eastAsia="hr-HR"/>
    </w:rPr>
  </w:style>
  <w:style w:type="paragraph" w:customStyle="1" w:styleId="box466301">
    <w:name w:val="box_46630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customStyle="1" w:styleId="box456371">
    <w:name w:val="box_456371"/>
    <w:basedOn w:val="Normal"/>
    <w:rsid w:val="00D43986"/>
    <w:pPr>
      <w:spacing w:before="100" w:beforeAutospacing="1" w:after="100" w:afterAutospacing="1"/>
      <w:jc w:val="left"/>
    </w:pPr>
    <w:rPr>
      <w:rFonts w:ascii="Times New Roman" w:eastAsia="Times New Roman" w:hAnsi="Times New Roman" w:cs="Times New Roman"/>
      <w:sz w:val="24"/>
      <w:szCs w:val="24"/>
      <w:lang w:eastAsia="hr-HR"/>
    </w:rPr>
  </w:style>
  <w:style w:type="paragraph" w:styleId="Blokteksta">
    <w:name w:val="Block Text"/>
    <w:basedOn w:val="Normal"/>
    <w:rsid w:val="00861143"/>
    <w:pPr>
      <w:ind w:left="-142" w:right="-58"/>
      <w:jc w:val="left"/>
    </w:pPr>
    <w:rPr>
      <w:rFonts w:ascii="Times New Roman" w:eastAsia="Times New Roman" w:hAnsi="Times New Roman" w:cs="Times New Roman"/>
      <w:b/>
      <w:bCs/>
      <w:sz w:val="24"/>
      <w:szCs w:val="20"/>
    </w:rPr>
  </w:style>
  <w:style w:type="paragraph" w:customStyle="1" w:styleId="box458565">
    <w:name w:val="box_458565"/>
    <w:basedOn w:val="Normal"/>
    <w:rsid w:val="00061E8D"/>
    <w:pPr>
      <w:spacing w:before="100" w:beforeAutospacing="1" w:after="100" w:afterAutospacing="1"/>
      <w:jc w:val="left"/>
    </w:pPr>
    <w:rPr>
      <w:rFonts w:ascii="Times New Roman" w:eastAsia="Times New Roman" w:hAnsi="Times New Roman" w:cs="Times New Roman"/>
      <w:sz w:val="24"/>
      <w:szCs w:val="24"/>
      <w:lang w:eastAsia="hr-HR"/>
    </w:rPr>
  </w:style>
  <w:style w:type="numbering" w:customStyle="1" w:styleId="Bezpopisa1">
    <w:name w:val="Bez popisa1"/>
    <w:next w:val="Bezpopisa"/>
    <w:uiPriority w:val="99"/>
    <w:semiHidden/>
    <w:unhideWhenUsed/>
    <w:rsid w:val="004C6E26"/>
  </w:style>
  <w:style w:type="paragraph" w:customStyle="1" w:styleId="msonormal0">
    <w:name w:val="msonormal"/>
    <w:basedOn w:val="Normal"/>
    <w:rsid w:val="00B26E71"/>
    <w:pPr>
      <w:spacing w:before="100" w:beforeAutospacing="1" w:after="100" w:afterAutospacing="1"/>
      <w:jc w:val="left"/>
    </w:pPr>
    <w:rPr>
      <w:rFonts w:ascii="Times New Roman" w:eastAsia="Times New Roman" w:hAnsi="Times New Roman" w:cs="Times New Roman"/>
      <w:sz w:val="24"/>
      <w:szCs w:val="24"/>
      <w:lang w:val="sl-SI" w:eastAsia="sl-SI"/>
    </w:rPr>
  </w:style>
  <w:style w:type="paragraph" w:customStyle="1" w:styleId="StandardWeb1">
    <w:name w:val="Standard (Web)1"/>
    <w:basedOn w:val="Normal"/>
    <w:rsid w:val="00D568CA"/>
    <w:pPr>
      <w:suppressAutoHyphens/>
      <w:spacing w:before="280" w:after="280"/>
      <w:jc w:val="left"/>
    </w:pPr>
    <w:rPr>
      <w:rFonts w:ascii="Times New Roman" w:eastAsia="Times New Roman" w:hAnsi="Times New Roman" w:cs="Times New Roman"/>
      <w:sz w:val="24"/>
      <w:szCs w:val="24"/>
      <w:lang w:eastAsia="zh-CN"/>
    </w:rPr>
  </w:style>
  <w:style w:type="table" w:customStyle="1" w:styleId="TableGrid">
    <w:name w:val="TableGrid"/>
    <w:rsid w:val="00AF3ED0"/>
    <w:pPr>
      <w:jc w:val="left"/>
    </w:pPr>
    <w:rPr>
      <w:rFonts w:eastAsiaTheme="minorEastAsia"/>
      <w:lang w:val="en-US"/>
    </w:rPr>
    <w:tblPr>
      <w:tblCellMar>
        <w:top w:w="0" w:type="dxa"/>
        <w:left w:w="0" w:type="dxa"/>
        <w:bottom w:w="0" w:type="dxa"/>
        <w:right w:w="0" w:type="dxa"/>
      </w:tblCellMar>
    </w:tblPr>
  </w:style>
  <w:style w:type="table" w:customStyle="1" w:styleId="TableGrid1">
    <w:name w:val="TableGrid1"/>
    <w:rsid w:val="00AF3ED0"/>
    <w:pPr>
      <w:jc w:val="left"/>
    </w:pPr>
    <w:rPr>
      <w:rFonts w:eastAsiaTheme="minorEastAsia"/>
      <w:lang w:val="en-US"/>
    </w:rPr>
    <w:tblPr>
      <w:tblCellMar>
        <w:top w:w="0" w:type="dxa"/>
        <w:left w:w="0" w:type="dxa"/>
        <w:bottom w:w="0" w:type="dxa"/>
        <w:right w:w="0" w:type="dxa"/>
      </w:tblCellMar>
    </w:tblPr>
  </w:style>
  <w:style w:type="table" w:customStyle="1" w:styleId="TableGrid2">
    <w:name w:val="TableGrid2"/>
    <w:rsid w:val="00AF3ED0"/>
    <w:pPr>
      <w:jc w:val="left"/>
    </w:pPr>
    <w:rPr>
      <w:rFonts w:eastAsia="Times New Roman"/>
      <w:lang w:val="en-US"/>
    </w:rPr>
    <w:tblPr>
      <w:tblCellMar>
        <w:top w:w="0" w:type="dxa"/>
        <w:left w:w="0" w:type="dxa"/>
        <w:bottom w:w="0" w:type="dxa"/>
        <w:right w:w="0" w:type="dxa"/>
      </w:tblCellMar>
    </w:tblPr>
  </w:style>
  <w:style w:type="table" w:customStyle="1" w:styleId="TableGrid3">
    <w:name w:val="TableGrid3"/>
    <w:rsid w:val="00AF3ED0"/>
    <w:pPr>
      <w:jc w:val="left"/>
    </w:pPr>
    <w:rPr>
      <w:rFonts w:eastAsia="Times New Roman"/>
      <w:lang w:val="en-US"/>
    </w:rPr>
    <w:tblPr>
      <w:tblCellMar>
        <w:top w:w="0" w:type="dxa"/>
        <w:left w:w="0" w:type="dxa"/>
        <w:bottom w:w="0" w:type="dxa"/>
        <w:right w:w="0" w:type="dxa"/>
      </w:tblCellMar>
    </w:tblPr>
  </w:style>
  <w:style w:type="table" w:customStyle="1" w:styleId="TableGrid4">
    <w:name w:val="TableGrid4"/>
    <w:rsid w:val="00AF3ED0"/>
    <w:pPr>
      <w:jc w:val="left"/>
    </w:pPr>
    <w:rPr>
      <w:rFonts w:eastAsiaTheme="minorEastAsia"/>
      <w:lang w:val="en-US"/>
    </w:rPr>
    <w:tblPr>
      <w:tblCellMar>
        <w:top w:w="0" w:type="dxa"/>
        <w:left w:w="0" w:type="dxa"/>
        <w:bottom w:w="0" w:type="dxa"/>
        <w:right w:w="0" w:type="dxa"/>
      </w:tblCellMar>
    </w:tblPr>
  </w:style>
  <w:style w:type="paragraph" w:customStyle="1" w:styleId="xxmsonormal">
    <w:name w:val="x_x_msonormal"/>
    <w:basedOn w:val="Normal"/>
    <w:rsid w:val="00181B35"/>
    <w:pPr>
      <w:jc w:val="left"/>
    </w:pPr>
    <w:rPr>
      <w:rFonts w:ascii="Times New Roman" w:hAnsi="Times New Roman" w:cs="Times New Roman"/>
      <w:sz w:val="24"/>
      <w:szCs w:val="24"/>
      <w:lang w:eastAsia="hr-HR"/>
    </w:rPr>
  </w:style>
  <w:style w:type="table" w:styleId="Elegantnatablica">
    <w:name w:val="Table Elegant"/>
    <w:basedOn w:val="Obinatablica"/>
    <w:rsid w:val="00BC7AB8"/>
    <w:pPr>
      <w:jc w:val="left"/>
    </w:pPr>
    <w:rPr>
      <w:rFonts w:ascii="Times New Roman" w:eastAsia="Times New Roman" w:hAnsi="Times New Roman" w:cs="Times New Roman"/>
      <w:sz w:val="20"/>
      <w:szCs w:val="20"/>
      <w:lang w:eastAsia="hr-H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Stil">
    <w:name w:val="Stil"/>
    <w:rsid w:val="00686232"/>
    <w:pPr>
      <w:widowControl w:val="0"/>
      <w:autoSpaceDE w:val="0"/>
      <w:autoSpaceDN w:val="0"/>
      <w:adjustRightInd w:val="0"/>
      <w:jc w:val="left"/>
    </w:pPr>
    <w:rPr>
      <w:rFonts w:ascii="Times New Roman" w:eastAsia="Times New Roman" w:hAnsi="Times New Roman" w:cs="Times New Roman"/>
      <w:sz w:val="24"/>
      <w:szCs w:val="24"/>
      <w:lang w:eastAsia="hr-HR"/>
    </w:rPr>
  </w:style>
  <w:style w:type="paragraph" w:customStyle="1" w:styleId="box472555">
    <w:name w:val="box_472555"/>
    <w:basedOn w:val="Normal"/>
    <w:rsid w:val="00B33E97"/>
    <w:pPr>
      <w:spacing w:before="100" w:beforeAutospacing="1" w:after="100" w:afterAutospacing="1"/>
      <w:jc w:val="left"/>
    </w:pPr>
    <w:rPr>
      <w:rFonts w:ascii="Times New Roman" w:eastAsia="Times New Roman" w:hAnsi="Times New Roman" w:cs="Times New Roman"/>
      <w:sz w:val="24"/>
      <w:szCs w:val="24"/>
      <w:lang w:eastAsia="hr-HR"/>
    </w:rPr>
  </w:style>
  <w:style w:type="character" w:customStyle="1" w:styleId="cond">
    <w:name w:val="cond"/>
    <w:rsid w:val="00B33E97"/>
  </w:style>
  <w:style w:type="paragraph" w:customStyle="1" w:styleId="Odlomakpopisa2">
    <w:name w:val="Odlomak popisa2"/>
    <w:basedOn w:val="Normal"/>
    <w:rsid w:val="00B33E97"/>
    <w:pPr>
      <w:spacing w:after="160" w:line="259" w:lineRule="auto"/>
      <w:ind w:left="720"/>
      <w:contextualSpacing/>
      <w:jc w:val="left"/>
    </w:pPr>
    <w:rPr>
      <w:rFonts w:ascii="Calibri" w:eastAsia="Times New Roman" w:hAnsi="Calibri" w:cs="Times New Roman"/>
    </w:rPr>
  </w:style>
  <w:style w:type="paragraph" w:customStyle="1" w:styleId="SubTitle1">
    <w:name w:val="SubTitle 1"/>
    <w:basedOn w:val="Normal"/>
    <w:next w:val="Normal"/>
    <w:rsid w:val="00B33E97"/>
    <w:pPr>
      <w:spacing w:after="240"/>
      <w:jc w:val="center"/>
    </w:pPr>
    <w:rPr>
      <w:rFonts w:ascii="Times New Roman" w:eastAsia="Times New Roman" w:hAnsi="Times New Roman" w:cs="Times New Roman"/>
      <w:b/>
      <w:snapToGrid w:val="0"/>
      <w:sz w:val="40"/>
      <w:szCs w:val="20"/>
      <w:lang w:val="en-GB"/>
    </w:rPr>
  </w:style>
  <w:style w:type="paragraph" w:customStyle="1" w:styleId="SubTitle2">
    <w:name w:val="SubTitle 2"/>
    <w:basedOn w:val="Normal"/>
    <w:rsid w:val="00B33E97"/>
    <w:pPr>
      <w:spacing w:after="240"/>
      <w:jc w:val="center"/>
    </w:pPr>
    <w:rPr>
      <w:rFonts w:ascii="Times New Roman" w:eastAsia="Times New Roman" w:hAnsi="Times New Roman" w:cs="Times New Roman"/>
      <w:b/>
      <w:snapToGrid w:val="0"/>
      <w:sz w:val="32"/>
      <w:szCs w:val="20"/>
      <w:lang w:val="en-GB"/>
    </w:rPr>
  </w:style>
  <w:style w:type="paragraph" w:styleId="Predmetkomentara">
    <w:name w:val="annotation subject"/>
    <w:basedOn w:val="Tekstkomentara"/>
    <w:next w:val="Tekstkomentara"/>
    <w:link w:val="PredmetkomentaraChar"/>
    <w:uiPriority w:val="99"/>
    <w:semiHidden/>
    <w:unhideWhenUsed/>
    <w:rsid w:val="00BD3CB7"/>
    <w:pPr>
      <w:widowControl/>
      <w:spacing w:after="200" w:line="276" w:lineRule="auto"/>
      <w:jc w:val="left"/>
    </w:pPr>
    <w:rPr>
      <w:rFonts w:ascii="Calibri" w:eastAsia="Calibri" w:hAnsi="Calibri"/>
      <w:b/>
      <w:bCs/>
      <w:snapToGrid/>
    </w:rPr>
  </w:style>
  <w:style w:type="character" w:customStyle="1" w:styleId="PredmetkomentaraChar">
    <w:name w:val="Predmet komentara Char"/>
    <w:basedOn w:val="TekstkomentaraChar"/>
    <w:link w:val="Predmetkomentara"/>
    <w:uiPriority w:val="99"/>
    <w:semiHidden/>
    <w:rsid w:val="00BD3CB7"/>
    <w:rPr>
      <w:rFonts w:ascii="Calibri" w:eastAsia="Calibri" w:hAnsi="Calibri" w:cs="Times New Roman"/>
      <w:b/>
      <w:bCs/>
      <w:snapToGrid/>
      <w:sz w:val="20"/>
      <w:szCs w:val="20"/>
    </w:rPr>
  </w:style>
  <w:style w:type="paragraph" w:customStyle="1" w:styleId="Odlomakpopisa3">
    <w:name w:val="Odlomak popisa3"/>
    <w:basedOn w:val="Normal"/>
    <w:rsid w:val="00A359BE"/>
    <w:pPr>
      <w:spacing w:after="160" w:line="259" w:lineRule="auto"/>
      <w:ind w:left="720"/>
      <w:contextualSpacing/>
      <w:jc w:val="left"/>
    </w:pPr>
    <w:rPr>
      <w:rFonts w:ascii="Calibri" w:eastAsia="Times New Roman" w:hAnsi="Calibri" w:cs="Times New Roman"/>
    </w:rPr>
  </w:style>
  <w:style w:type="character" w:styleId="Nerijeenospominjanje">
    <w:name w:val="Unresolved Mention"/>
    <w:uiPriority w:val="99"/>
    <w:semiHidden/>
    <w:unhideWhenUsed/>
    <w:rsid w:val="00A71668"/>
    <w:rPr>
      <w:color w:val="605E5C"/>
      <w:shd w:val="clear" w:color="auto" w:fill="E1DFDD"/>
    </w:rPr>
  </w:style>
  <w:style w:type="paragraph" w:customStyle="1" w:styleId="ColorfulList-Accent1">
    <w:name w:val="Colorful List - Accent 1"/>
    <w:basedOn w:val="Normal"/>
    <w:uiPriority w:val="34"/>
    <w:qFormat/>
    <w:rsid w:val="004B3A2D"/>
    <w:pPr>
      <w:spacing w:after="200" w:line="276" w:lineRule="auto"/>
      <w:ind w:left="720"/>
      <w:contextualSpacing/>
      <w:jc w:val="left"/>
    </w:pPr>
    <w:rPr>
      <w:rFonts w:ascii="Times New Roman" w:eastAsia="Calibri" w:hAnsi="Times New Roman" w:cs="Times New Roman"/>
    </w:rPr>
  </w:style>
  <w:style w:type="paragraph" w:customStyle="1" w:styleId="CM11">
    <w:name w:val="CM11"/>
    <w:basedOn w:val="Default"/>
    <w:next w:val="Default"/>
    <w:uiPriority w:val="99"/>
    <w:rsid w:val="004B3A2D"/>
    <w:rPr>
      <w:rFonts w:eastAsia="Calibri"/>
      <w:color w:val="auto"/>
      <w:lang w:eastAsia="en-US"/>
    </w:rPr>
  </w:style>
  <w:style w:type="paragraph" w:customStyle="1" w:styleId="CM9">
    <w:name w:val="CM9"/>
    <w:basedOn w:val="Default"/>
    <w:next w:val="Default"/>
    <w:uiPriority w:val="99"/>
    <w:rsid w:val="004B3A2D"/>
    <w:rPr>
      <w:rFonts w:eastAsia="Calibri"/>
      <w:color w:val="auto"/>
      <w:lang w:eastAsia="en-US"/>
    </w:rPr>
  </w:style>
  <w:style w:type="paragraph" w:customStyle="1" w:styleId="ColorfulList-Accent11">
    <w:name w:val="Colorful List - Accent 11"/>
    <w:basedOn w:val="Normal"/>
    <w:uiPriority w:val="34"/>
    <w:qFormat/>
    <w:rsid w:val="004B3A2D"/>
    <w:pPr>
      <w:spacing w:after="200" w:line="276" w:lineRule="auto"/>
      <w:ind w:left="720"/>
      <w:contextualSpacing/>
      <w:jc w:val="left"/>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99773">
      <w:bodyDiv w:val="1"/>
      <w:marLeft w:val="0"/>
      <w:marRight w:val="0"/>
      <w:marTop w:val="0"/>
      <w:marBottom w:val="0"/>
      <w:divBdr>
        <w:top w:val="none" w:sz="0" w:space="0" w:color="auto"/>
        <w:left w:val="none" w:sz="0" w:space="0" w:color="auto"/>
        <w:bottom w:val="none" w:sz="0" w:space="0" w:color="auto"/>
        <w:right w:val="none" w:sz="0" w:space="0" w:color="auto"/>
      </w:divBdr>
    </w:div>
    <w:div w:id="81339441">
      <w:bodyDiv w:val="1"/>
      <w:marLeft w:val="0"/>
      <w:marRight w:val="0"/>
      <w:marTop w:val="0"/>
      <w:marBottom w:val="0"/>
      <w:divBdr>
        <w:top w:val="none" w:sz="0" w:space="0" w:color="auto"/>
        <w:left w:val="none" w:sz="0" w:space="0" w:color="auto"/>
        <w:bottom w:val="none" w:sz="0" w:space="0" w:color="auto"/>
        <w:right w:val="none" w:sz="0" w:space="0" w:color="auto"/>
      </w:divBdr>
    </w:div>
    <w:div w:id="81799110">
      <w:bodyDiv w:val="1"/>
      <w:marLeft w:val="0"/>
      <w:marRight w:val="0"/>
      <w:marTop w:val="0"/>
      <w:marBottom w:val="0"/>
      <w:divBdr>
        <w:top w:val="none" w:sz="0" w:space="0" w:color="auto"/>
        <w:left w:val="none" w:sz="0" w:space="0" w:color="auto"/>
        <w:bottom w:val="none" w:sz="0" w:space="0" w:color="auto"/>
        <w:right w:val="none" w:sz="0" w:space="0" w:color="auto"/>
      </w:divBdr>
    </w:div>
    <w:div w:id="131561045">
      <w:bodyDiv w:val="1"/>
      <w:marLeft w:val="0"/>
      <w:marRight w:val="0"/>
      <w:marTop w:val="0"/>
      <w:marBottom w:val="0"/>
      <w:divBdr>
        <w:top w:val="none" w:sz="0" w:space="0" w:color="auto"/>
        <w:left w:val="none" w:sz="0" w:space="0" w:color="auto"/>
        <w:bottom w:val="none" w:sz="0" w:space="0" w:color="auto"/>
        <w:right w:val="none" w:sz="0" w:space="0" w:color="auto"/>
      </w:divBdr>
    </w:div>
    <w:div w:id="220287458">
      <w:bodyDiv w:val="1"/>
      <w:marLeft w:val="0"/>
      <w:marRight w:val="0"/>
      <w:marTop w:val="0"/>
      <w:marBottom w:val="0"/>
      <w:divBdr>
        <w:top w:val="none" w:sz="0" w:space="0" w:color="auto"/>
        <w:left w:val="none" w:sz="0" w:space="0" w:color="auto"/>
        <w:bottom w:val="none" w:sz="0" w:space="0" w:color="auto"/>
        <w:right w:val="none" w:sz="0" w:space="0" w:color="auto"/>
      </w:divBdr>
    </w:div>
    <w:div w:id="255405869">
      <w:bodyDiv w:val="1"/>
      <w:marLeft w:val="0"/>
      <w:marRight w:val="0"/>
      <w:marTop w:val="0"/>
      <w:marBottom w:val="0"/>
      <w:divBdr>
        <w:top w:val="none" w:sz="0" w:space="0" w:color="auto"/>
        <w:left w:val="none" w:sz="0" w:space="0" w:color="auto"/>
        <w:bottom w:val="none" w:sz="0" w:space="0" w:color="auto"/>
        <w:right w:val="none" w:sz="0" w:space="0" w:color="auto"/>
      </w:divBdr>
    </w:div>
    <w:div w:id="273906002">
      <w:bodyDiv w:val="1"/>
      <w:marLeft w:val="0"/>
      <w:marRight w:val="0"/>
      <w:marTop w:val="0"/>
      <w:marBottom w:val="0"/>
      <w:divBdr>
        <w:top w:val="none" w:sz="0" w:space="0" w:color="auto"/>
        <w:left w:val="none" w:sz="0" w:space="0" w:color="auto"/>
        <w:bottom w:val="none" w:sz="0" w:space="0" w:color="auto"/>
        <w:right w:val="none" w:sz="0" w:space="0" w:color="auto"/>
      </w:divBdr>
    </w:div>
    <w:div w:id="295792929">
      <w:bodyDiv w:val="1"/>
      <w:marLeft w:val="0"/>
      <w:marRight w:val="0"/>
      <w:marTop w:val="0"/>
      <w:marBottom w:val="0"/>
      <w:divBdr>
        <w:top w:val="none" w:sz="0" w:space="0" w:color="auto"/>
        <w:left w:val="none" w:sz="0" w:space="0" w:color="auto"/>
        <w:bottom w:val="none" w:sz="0" w:space="0" w:color="auto"/>
        <w:right w:val="none" w:sz="0" w:space="0" w:color="auto"/>
      </w:divBdr>
    </w:div>
    <w:div w:id="300313046">
      <w:bodyDiv w:val="1"/>
      <w:marLeft w:val="0"/>
      <w:marRight w:val="0"/>
      <w:marTop w:val="0"/>
      <w:marBottom w:val="0"/>
      <w:divBdr>
        <w:top w:val="none" w:sz="0" w:space="0" w:color="auto"/>
        <w:left w:val="none" w:sz="0" w:space="0" w:color="auto"/>
        <w:bottom w:val="none" w:sz="0" w:space="0" w:color="auto"/>
        <w:right w:val="none" w:sz="0" w:space="0" w:color="auto"/>
      </w:divBdr>
    </w:div>
    <w:div w:id="319693971">
      <w:bodyDiv w:val="1"/>
      <w:marLeft w:val="0"/>
      <w:marRight w:val="0"/>
      <w:marTop w:val="0"/>
      <w:marBottom w:val="0"/>
      <w:divBdr>
        <w:top w:val="none" w:sz="0" w:space="0" w:color="auto"/>
        <w:left w:val="none" w:sz="0" w:space="0" w:color="auto"/>
        <w:bottom w:val="none" w:sz="0" w:space="0" w:color="auto"/>
        <w:right w:val="none" w:sz="0" w:space="0" w:color="auto"/>
      </w:divBdr>
    </w:div>
    <w:div w:id="331760958">
      <w:bodyDiv w:val="1"/>
      <w:marLeft w:val="0"/>
      <w:marRight w:val="0"/>
      <w:marTop w:val="0"/>
      <w:marBottom w:val="0"/>
      <w:divBdr>
        <w:top w:val="none" w:sz="0" w:space="0" w:color="auto"/>
        <w:left w:val="none" w:sz="0" w:space="0" w:color="auto"/>
        <w:bottom w:val="none" w:sz="0" w:space="0" w:color="auto"/>
        <w:right w:val="none" w:sz="0" w:space="0" w:color="auto"/>
      </w:divBdr>
    </w:div>
    <w:div w:id="333144229">
      <w:bodyDiv w:val="1"/>
      <w:marLeft w:val="0"/>
      <w:marRight w:val="0"/>
      <w:marTop w:val="0"/>
      <w:marBottom w:val="0"/>
      <w:divBdr>
        <w:top w:val="none" w:sz="0" w:space="0" w:color="auto"/>
        <w:left w:val="none" w:sz="0" w:space="0" w:color="auto"/>
        <w:bottom w:val="none" w:sz="0" w:space="0" w:color="auto"/>
        <w:right w:val="none" w:sz="0" w:space="0" w:color="auto"/>
      </w:divBdr>
    </w:div>
    <w:div w:id="394357113">
      <w:bodyDiv w:val="1"/>
      <w:marLeft w:val="0"/>
      <w:marRight w:val="0"/>
      <w:marTop w:val="0"/>
      <w:marBottom w:val="0"/>
      <w:divBdr>
        <w:top w:val="none" w:sz="0" w:space="0" w:color="auto"/>
        <w:left w:val="none" w:sz="0" w:space="0" w:color="auto"/>
        <w:bottom w:val="none" w:sz="0" w:space="0" w:color="auto"/>
        <w:right w:val="none" w:sz="0" w:space="0" w:color="auto"/>
      </w:divBdr>
    </w:div>
    <w:div w:id="437604757">
      <w:bodyDiv w:val="1"/>
      <w:marLeft w:val="0"/>
      <w:marRight w:val="0"/>
      <w:marTop w:val="0"/>
      <w:marBottom w:val="0"/>
      <w:divBdr>
        <w:top w:val="none" w:sz="0" w:space="0" w:color="auto"/>
        <w:left w:val="none" w:sz="0" w:space="0" w:color="auto"/>
        <w:bottom w:val="none" w:sz="0" w:space="0" w:color="auto"/>
        <w:right w:val="none" w:sz="0" w:space="0" w:color="auto"/>
      </w:divBdr>
    </w:div>
    <w:div w:id="501094286">
      <w:bodyDiv w:val="1"/>
      <w:marLeft w:val="0"/>
      <w:marRight w:val="0"/>
      <w:marTop w:val="0"/>
      <w:marBottom w:val="0"/>
      <w:divBdr>
        <w:top w:val="none" w:sz="0" w:space="0" w:color="auto"/>
        <w:left w:val="none" w:sz="0" w:space="0" w:color="auto"/>
        <w:bottom w:val="none" w:sz="0" w:space="0" w:color="auto"/>
        <w:right w:val="none" w:sz="0" w:space="0" w:color="auto"/>
      </w:divBdr>
    </w:div>
    <w:div w:id="515849308">
      <w:bodyDiv w:val="1"/>
      <w:marLeft w:val="0"/>
      <w:marRight w:val="0"/>
      <w:marTop w:val="0"/>
      <w:marBottom w:val="0"/>
      <w:divBdr>
        <w:top w:val="none" w:sz="0" w:space="0" w:color="auto"/>
        <w:left w:val="none" w:sz="0" w:space="0" w:color="auto"/>
        <w:bottom w:val="none" w:sz="0" w:space="0" w:color="auto"/>
        <w:right w:val="none" w:sz="0" w:space="0" w:color="auto"/>
      </w:divBdr>
    </w:div>
    <w:div w:id="605775591">
      <w:bodyDiv w:val="1"/>
      <w:marLeft w:val="0"/>
      <w:marRight w:val="0"/>
      <w:marTop w:val="0"/>
      <w:marBottom w:val="0"/>
      <w:divBdr>
        <w:top w:val="none" w:sz="0" w:space="0" w:color="auto"/>
        <w:left w:val="none" w:sz="0" w:space="0" w:color="auto"/>
        <w:bottom w:val="none" w:sz="0" w:space="0" w:color="auto"/>
        <w:right w:val="none" w:sz="0" w:space="0" w:color="auto"/>
      </w:divBdr>
    </w:div>
    <w:div w:id="621039666">
      <w:bodyDiv w:val="1"/>
      <w:marLeft w:val="0"/>
      <w:marRight w:val="0"/>
      <w:marTop w:val="0"/>
      <w:marBottom w:val="0"/>
      <w:divBdr>
        <w:top w:val="none" w:sz="0" w:space="0" w:color="auto"/>
        <w:left w:val="none" w:sz="0" w:space="0" w:color="auto"/>
        <w:bottom w:val="none" w:sz="0" w:space="0" w:color="auto"/>
        <w:right w:val="none" w:sz="0" w:space="0" w:color="auto"/>
      </w:divBdr>
    </w:div>
    <w:div w:id="697127129">
      <w:bodyDiv w:val="1"/>
      <w:marLeft w:val="0"/>
      <w:marRight w:val="0"/>
      <w:marTop w:val="0"/>
      <w:marBottom w:val="0"/>
      <w:divBdr>
        <w:top w:val="none" w:sz="0" w:space="0" w:color="auto"/>
        <w:left w:val="none" w:sz="0" w:space="0" w:color="auto"/>
        <w:bottom w:val="none" w:sz="0" w:space="0" w:color="auto"/>
        <w:right w:val="none" w:sz="0" w:space="0" w:color="auto"/>
      </w:divBdr>
    </w:div>
    <w:div w:id="748695833">
      <w:bodyDiv w:val="1"/>
      <w:marLeft w:val="0"/>
      <w:marRight w:val="0"/>
      <w:marTop w:val="0"/>
      <w:marBottom w:val="0"/>
      <w:divBdr>
        <w:top w:val="none" w:sz="0" w:space="0" w:color="auto"/>
        <w:left w:val="none" w:sz="0" w:space="0" w:color="auto"/>
        <w:bottom w:val="none" w:sz="0" w:space="0" w:color="auto"/>
        <w:right w:val="none" w:sz="0" w:space="0" w:color="auto"/>
      </w:divBdr>
    </w:div>
    <w:div w:id="757335446">
      <w:bodyDiv w:val="1"/>
      <w:marLeft w:val="0"/>
      <w:marRight w:val="0"/>
      <w:marTop w:val="0"/>
      <w:marBottom w:val="0"/>
      <w:divBdr>
        <w:top w:val="none" w:sz="0" w:space="0" w:color="auto"/>
        <w:left w:val="none" w:sz="0" w:space="0" w:color="auto"/>
        <w:bottom w:val="none" w:sz="0" w:space="0" w:color="auto"/>
        <w:right w:val="none" w:sz="0" w:space="0" w:color="auto"/>
      </w:divBdr>
    </w:div>
    <w:div w:id="795098904">
      <w:bodyDiv w:val="1"/>
      <w:marLeft w:val="0"/>
      <w:marRight w:val="0"/>
      <w:marTop w:val="0"/>
      <w:marBottom w:val="0"/>
      <w:divBdr>
        <w:top w:val="none" w:sz="0" w:space="0" w:color="auto"/>
        <w:left w:val="none" w:sz="0" w:space="0" w:color="auto"/>
        <w:bottom w:val="none" w:sz="0" w:space="0" w:color="auto"/>
        <w:right w:val="none" w:sz="0" w:space="0" w:color="auto"/>
      </w:divBdr>
    </w:div>
    <w:div w:id="813837879">
      <w:bodyDiv w:val="1"/>
      <w:marLeft w:val="0"/>
      <w:marRight w:val="0"/>
      <w:marTop w:val="0"/>
      <w:marBottom w:val="0"/>
      <w:divBdr>
        <w:top w:val="none" w:sz="0" w:space="0" w:color="auto"/>
        <w:left w:val="none" w:sz="0" w:space="0" w:color="auto"/>
        <w:bottom w:val="none" w:sz="0" w:space="0" w:color="auto"/>
        <w:right w:val="none" w:sz="0" w:space="0" w:color="auto"/>
      </w:divBdr>
    </w:div>
    <w:div w:id="816799615">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92422743">
      <w:bodyDiv w:val="1"/>
      <w:marLeft w:val="0"/>
      <w:marRight w:val="0"/>
      <w:marTop w:val="0"/>
      <w:marBottom w:val="0"/>
      <w:divBdr>
        <w:top w:val="none" w:sz="0" w:space="0" w:color="auto"/>
        <w:left w:val="none" w:sz="0" w:space="0" w:color="auto"/>
        <w:bottom w:val="none" w:sz="0" w:space="0" w:color="auto"/>
        <w:right w:val="none" w:sz="0" w:space="0" w:color="auto"/>
      </w:divBdr>
    </w:div>
    <w:div w:id="1016036646">
      <w:bodyDiv w:val="1"/>
      <w:marLeft w:val="0"/>
      <w:marRight w:val="0"/>
      <w:marTop w:val="0"/>
      <w:marBottom w:val="0"/>
      <w:divBdr>
        <w:top w:val="none" w:sz="0" w:space="0" w:color="auto"/>
        <w:left w:val="none" w:sz="0" w:space="0" w:color="auto"/>
        <w:bottom w:val="none" w:sz="0" w:space="0" w:color="auto"/>
        <w:right w:val="none" w:sz="0" w:space="0" w:color="auto"/>
      </w:divBdr>
    </w:div>
    <w:div w:id="1021201069">
      <w:bodyDiv w:val="1"/>
      <w:marLeft w:val="0"/>
      <w:marRight w:val="0"/>
      <w:marTop w:val="0"/>
      <w:marBottom w:val="0"/>
      <w:divBdr>
        <w:top w:val="none" w:sz="0" w:space="0" w:color="auto"/>
        <w:left w:val="none" w:sz="0" w:space="0" w:color="auto"/>
        <w:bottom w:val="none" w:sz="0" w:space="0" w:color="auto"/>
        <w:right w:val="none" w:sz="0" w:space="0" w:color="auto"/>
      </w:divBdr>
    </w:div>
    <w:div w:id="1022123104">
      <w:bodyDiv w:val="1"/>
      <w:marLeft w:val="0"/>
      <w:marRight w:val="0"/>
      <w:marTop w:val="0"/>
      <w:marBottom w:val="0"/>
      <w:divBdr>
        <w:top w:val="none" w:sz="0" w:space="0" w:color="auto"/>
        <w:left w:val="none" w:sz="0" w:space="0" w:color="auto"/>
        <w:bottom w:val="none" w:sz="0" w:space="0" w:color="auto"/>
        <w:right w:val="none" w:sz="0" w:space="0" w:color="auto"/>
      </w:divBdr>
    </w:div>
    <w:div w:id="1051660486">
      <w:bodyDiv w:val="1"/>
      <w:marLeft w:val="0"/>
      <w:marRight w:val="0"/>
      <w:marTop w:val="0"/>
      <w:marBottom w:val="0"/>
      <w:divBdr>
        <w:top w:val="none" w:sz="0" w:space="0" w:color="auto"/>
        <w:left w:val="none" w:sz="0" w:space="0" w:color="auto"/>
        <w:bottom w:val="none" w:sz="0" w:space="0" w:color="auto"/>
        <w:right w:val="none" w:sz="0" w:space="0" w:color="auto"/>
      </w:divBdr>
    </w:div>
    <w:div w:id="1058480948">
      <w:bodyDiv w:val="1"/>
      <w:marLeft w:val="0"/>
      <w:marRight w:val="0"/>
      <w:marTop w:val="0"/>
      <w:marBottom w:val="0"/>
      <w:divBdr>
        <w:top w:val="none" w:sz="0" w:space="0" w:color="auto"/>
        <w:left w:val="none" w:sz="0" w:space="0" w:color="auto"/>
        <w:bottom w:val="none" w:sz="0" w:space="0" w:color="auto"/>
        <w:right w:val="none" w:sz="0" w:space="0" w:color="auto"/>
      </w:divBdr>
    </w:div>
    <w:div w:id="1072510737">
      <w:bodyDiv w:val="1"/>
      <w:marLeft w:val="0"/>
      <w:marRight w:val="0"/>
      <w:marTop w:val="0"/>
      <w:marBottom w:val="0"/>
      <w:divBdr>
        <w:top w:val="none" w:sz="0" w:space="0" w:color="auto"/>
        <w:left w:val="none" w:sz="0" w:space="0" w:color="auto"/>
        <w:bottom w:val="none" w:sz="0" w:space="0" w:color="auto"/>
        <w:right w:val="none" w:sz="0" w:space="0" w:color="auto"/>
      </w:divBdr>
    </w:div>
    <w:div w:id="1091583784">
      <w:bodyDiv w:val="1"/>
      <w:marLeft w:val="0"/>
      <w:marRight w:val="0"/>
      <w:marTop w:val="0"/>
      <w:marBottom w:val="0"/>
      <w:divBdr>
        <w:top w:val="none" w:sz="0" w:space="0" w:color="auto"/>
        <w:left w:val="none" w:sz="0" w:space="0" w:color="auto"/>
        <w:bottom w:val="none" w:sz="0" w:space="0" w:color="auto"/>
        <w:right w:val="none" w:sz="0" w:space="0" w:color="auto"/>
      </w:divBdr>
    </w:div>
    <w:div w:id="1095785229">
      <w:bodyDiv w:val="1"/>
      <w:marLeft w:val="0"/>
      <w:marRight w:val="0"/>
      <w:marTop w:val="0"/>
      <w:marBottom w:val="0"/>
      <w:divBdr>
        <w:top w:val="none" w:sz="0" w:space="0" w:color="auto"/>
        <w:left w:val="none" w:sz="0" w:space="0" w:color="auto"/>
        <w:bottom w:val="none" w:sz="0" w:space="0" w:color="auto"/>
        <w:right w:val="none" w:sz="0" w:space="0" w:color="auto"/>
      </w:divBdr>
    </w:div>
    <w:div w:id="1146969320">
      <w:bodyDiv w:val="1"/>
      <w:marLeft w:val="0"/>
      <w:marRight w:val="0"/>
      <w:marTop w:val="0"/>
      <w:marBottom w:val="0"/>
      <w:divBdr>
        <w:top w:val="none" w:sz="0" w:space="0" w:color="auto"/>
        <w:left w:val="none" w:sz="0" w:space="0" w:color="auto"/>
        <w:bottom w:val="none" w:sz="0" w:space="0" w:color="auto"/>
        <w:right w:val="none" w:sz="0" w:space="0" w:color="auto"/>
      </w:divBdr>
    </w:div>
    <w:div w:id="1175344459">
      <w:bodyDiv w:val="1"/>
      <w:marLeft w:val="0"/>
      <w:marRight w:val="0"/>
      <w:marTop w:val="0"/>
      <w:marBottom w:val="0"/>
      <w:divBdr>
        <w:top w:val="none" w:sz="0" w:space="0" w:color="auto"/>
        <w:left w:val="none" w:sz="0" w:space="0" w:color="auto"/>
        <w:bottom w:val="none" w:sz="0" w:space="0" w:color="auto"/>
        <w:right w:val="none" w:sz="0" w:space="0" w:color="auto"/>
      </w:divBdr>
    </w:div>
    <w:div w:id="1209758982">
      <w:bodyDiv w:val="1"/>
      <w:marLeft w:val="0"/>
      <w:marRight w:val="0"/>
      <w:marTop w:val="0"/>
      <w:marBottom w:val="0"/>
      <w:divBdr>
        <w:top w:val="none" w:sz="0" w:space="0" w:color="auto"/>
        <w:left w:val="none" w:sz="0" w:space="0" w:color="auto"/>
        <w:bottom w:val="none" w:sz="0" w:space="0" w:color="auto"/>
        <w:right w:val="none" w:sz="0" w:space="0" w:color="auto"/>
      </w:divBdr>
    </w:div>
    <w:div w:id="1221593240">
      <w:bodyDiv w:val="1"/>
      <w:marLeft w:val="0"/>
      <w:marRight w:val="0"/>
      <w:marTop w:val="0"/>
      <w:marBottom w:val="0"/>
      <w:divBdr>
        <w:top w:val="none" w:sz="0" w:space="0" w:color="auto"/>
        <w:left w:val="none" w:sz="0" w:space="0" w:color="auto"/>
        <w:bottom w:val="none" w:sz="0" w:space="0" w:color="auto"/>
        <w:right w:val="none" w:sz="0" w:space="0" w:color="auto"/>
      </w:divBdr>
    </w:div>
    <w:div w:id="1241213744">
      <w:bodyDiv w:val="1"/>
      <w:marLeft w:val="0"/>
      <w:marRight w:val="0"/>
      <w:marTop w:val="0"/>
      <w:marBottom w:val="0"/>
      <w:divBdr>
        <w:top w:val="none" w:sz="0" w:space="0" w:color="auto"/>
        <w:left w:val="none" w:sz="0" w:space="0" w:color="auto"/>
        <w:bottom w:val="none" w:sz="0" w:space="0" w:color="auto"/>
        <w:right w:val="none" w:sz="0" w:space="0" w:color="auto"/>
      </w:divBdr>
    </w:div>
    <w:div w:id="1261455016">
      <w:bodyDiv w:val="1"/>
      <w:marLeft w:val="0"/>
      <w:marRight w:val="0"/>
      <w:marTop w:val="0"/>
      <w:marBottom w:val="0"/>
      <w:divBdr>
        <w:top w:val="none" w:sz="0" w:space="0" w:color="auto"/>
        <w:left w:val="none" w:sz="0" w:space="0" w:color="auto"/>
        <w:bottom w:val="none" w:sz="0" w:space="0" w:color="auto"/>
        <w:right w:val="none" w:sz="0" w:space="0" w:color="auto"/>
      </w:divBdr>
    </w:div>
    <w:div w:id="1267232287">
      <w:bodyDiv w:val="1"/>
      <w:marLeft w:val="0"/>
      <w:marRight w:val="0"/>
      <w:marTop w:val="0"/>
      <w:marBottom w:val="0"/>
      <w:divBdr>
        <w:top w:val="none" w:sz="0" w:space="0" w:color="auto"/>
        <w:left w:val="none" w:sz="0" w:space="0" w:color="auto"/>
        <w:bottom w:val="none" w:sz="0" w:space="0" w:color="auto"/>
        <w:right w:val="none" w:sz="0" w:space="0" w:color="auto"/>
      </w:divBdr>
    </w:div>
    <w:div w:id="1297375038">
      <w:bodyDiv w:val="1"/>
      <w:marLeft w:val="0"/>
      <w:marRight w:val="0"/>
      <w:marTop w:val="0"/>
      <w:marBottom w:val="0"/>
      <w:divBdr>
        <w:top w:val="none" w:sz="0" w:space="0" w:color="auto"/>
        <w:left w:val="none" w:sz="0" w:space="0" w:color="auto"/>
        <w:bottom w:val="none" w:sz="0" w:space="0" w:color="auto"/>
        <w:right w:val="none" w:sz="0" w:space="0" w:color="auto"/>
      </w:divBdr>
    </w:div>
    <w:div w:id="1403992627">
      <w:bodyDiv w:val="1"/>
      <w:marLeft w:val="0"/>
      <w:marRight w:val="0"/>
      <w:marTop w:val="0"/>
      <w:marBottom w:val="0"/>
      <w:divBdr>
        <w:top w:val="none" w:sz="0" w:space="0" w:color="auto"/>
        <w:left w:val="none" w:sz="0" w:space="0" w:color="auto"/>
        <w:bottom w:val="none" w:sz="0" w:space="0" w:color="auto"/>
        <w:right w:val="none" w:sz="0" w:space="0" w:color="auto"/>
      </w:divBdr>
    </w:div>
    <w:div w:id="1430396249">
      <w:bodyDiv w:val="1"/>
      <w:marLeft w:val="0"/>
      <w:marRight w:val="0"/>
      <w:marTop w:val="0"/>
      <w:marBottom w:val="0"/>
      <w:divBdr>
        <w:top w:val="none" w:sz="0" w:space="0" w:color="auto"/>
        <w:left w:val="none" w:sz="0" w:space="0" w:color="auto"/>
        <w:bottom w:val="none" w:sz="0" w:space="0" w:color="auto"/>
        <w:right w:val="none" w:sz="0" w:space="0" w:color="auto"/>
      </w:divBdr>
    </w:div>
    <w:div w:id="1486168972">
      <w:bodyDiv w:val="1"/>
      <w:marLeft w:val="0"/>
      <w:marRight w:val="0"/>
      <w:marTop w:val="0"/>
      <w:marBottom w:val="0"/>
      <w:divBdr>
        <w:top w:val="none" w:sz="0" w:space="0" w:color="auto"/>
        <w:left w:val="none" w:sz="0" w:space="0" w:color="auto"/>
        <w:bottom w:val="none" w:sz="0" w:space="0" w:color="auto"/>
        <w:right w:val="none" w:sz="0" w:space="0" w:color="auto"/>
      </w:divBdr>
    </w:div>
    <w:div w:id="1508060924">
      <w:bodyDiv w:val="1"/>
      <w:marLeft w:val="0"/>
      <w:marRight w:val="0"/>
      <w:marTop w:val="0"/>
      <w:marBottom w:val="0"/>
      <w:divBdr>
        <w:top w:val="none" w:sz="0" w:space="0" w:color="auto"/>
        <w:left w:val="none" w:sz="0" w:space="0" w:color="auto"/>
        <w:bottom w:val="none" w:sz="0" w:space="0" w:color="auto"/>
        <w:right w:val="none" w:sz="0" w:space="0" w:color="auto"/>
      </w:divBdr>
    </w:div>
    <w:div w:id="1525560623">
      <w:bodyDiv w:val="1"/>
      <w:marLeft w:val="0"/>
      <w:marRight w:val="0"/>
      <w:marTop w:val="0"/>
      <w:marBottom w:val="0"/>
      <w:divBdr>
        <w:top w:val="none" w:sz="0" w:space="0" w:color="auto"/>
        <w:left w:val="none" w:sz="0" w:space="0" w:color="auto"/>
        <w:bottom w:val="none" w:sz="0" w:space="0" w:color="auto"/>
        <w:right w:val="none" w:sz="0" w:space="0" w:color="auto"/>
      </w:divBdr>
    </w:div>
    <w:div w:id="1527794844">
      <w:bodyDiv w:val="1"/>
      <w:marLeft w:val="0"/>
      <w:marRight w:val="0"/>
      <w:marTop w:val="0"/>
      <w:marBottom w:val="0"/>
      <w:divBdr>
        <w:top w:val="none" w:sz="0" w:space="0" w:color="auto"/>
        <w:left w:val="none" w:sz="0" w:space="0" w:color="auto"/>
        <w:bottom w:val="none" w:sz="0" w:space="0" w:color="auto"/>
        <w:right w:val="none" w:sz="0" w:space="0" w:color="auto"/>
      </w:divBdr>
    </w:div>
    <w:div w:id="1528568742">
      <w:bodyDiv w:val="1"/>
      <w:marLeft w:val="0"/>
      <w:marRight w:val="0"/>
      <w:marTop w:val="0"/>
      <w:marBottom w:val="0"/>
      <w:divBdr>
        <w:top w:val="none" w:sz="0" w:space="0" w:color="auto"/>
        <w:left w:val="none" w:sz="0" w:space="0" w:color="auto"/>
        <w:bottom w:val="none" w:sz="0" w:space="0" w:color="auto"/>
        <w:right w:val="none" w:sz="0" w:space="0" w:color="auto"/>
      </w:divBdr>
    </w:div>
    <w:div w:id="1564947454">
      <w:bodyDiv w:val="1"/>
      <w:marLeft w:val="0"/>
      <w:marRight w:val="0"/>
      <w:marTop w:val="0"/>
      <w:marBottom w:val="0"/>
      <w:divBdr>
        <w:top w:val="none" w:sz="0" w:space="0" w:color="auto"/>
        <w:left w:val="none" w:sz="0" w:space="0" w:color="auto"/>
        <w:bottom w:val="none" w:sz="0" w:space="0" w:color="auto"/>
        <w:right w:val="none" w:sz="0" w:space="0" w:color="auto"/>
      </w:divBdr>
    </w:div>
    <w:div w:id="1620719050">
      <w:bodyDiv w:val="1"/>
      <w:marLeft w:val="0"/>
      <w:marRight w:val="0"/>
      <w:marTop w:val="0"/>
      <w:marBottom w:val="0"/>
      <w:divBdr>
        <w:top w:val="none" w:sz="0" w:space="0" w:color="auto"/>
        <w:left w:val="none" w:sz="0" w:space="0" w:color="auto"/>
        <w:bottom w:val="none" w:sz="0" w:space="0" w:color="auto"/>
        <w:right w:val="none" w:sz="0" w:space="0" w:color="auto"/>
      </w:divBdr>
    </w:div>
    <w:div w:id="1627084753">
      <w:bodyDiv w:val="1"/>
      <w:marLeft w:val="0"/>
      <w:marRight w:val="0"/>
      <w:marTop w:val="0"/>
      <w:marBottom w:val="0"/>
      <w:divBdr>
        <w:top w:val="none" w:sz="0" w:space="0" w:color="auto"/>
        <w:left w:val="none" w:sz="0" w:space="0" w:color="auto"/>
        <w:bottom w:val="none" w:sz="0" w:space="0" w:color="auto"/>
        <w:right w:val="none" w:sz="0" w:space="0" w:color="auto"/>
      </w:divBdr>
    </w:div>
    <w:div w:id="1630937822">
      <w:bodyDiv w:val="1"/>
      <w:marLeft w:val="0"/>
      <w:marRight w:val="0"/>
      <w:marTop w:val="0"/>
      <w:marBottom w:val="0"/>
      <w:divBdr>
        <w:top w:val="none" w:sz="0" w:space="0" w:color="auto"/>
        <w:left w:val="none" w:sz="0" w:space="0" w:color="auto"/>
        <w:bottom w:val="none" w:sz="0" w:space="0" w:color="auto"/>
        <w:right w:val="none" w:sz="0" w:space="0" w:color="auto"/>
      </w:divBdr>
    </w:div>
    <w:div w:id="1715233294">
      <w:bodyDiv w:val="1"/>
      <w:marLeft w:val="0"/>
      <w:marRight w:val="0"/>
      <w:marTop w:val="0"/>
      <w:marBottom w:val="0"/>
      <w:divBdr>
        <w:top w:val="none" w:sz="0" w:space="0" w:color="auto"/>
        <w:left w:val="none" w:sz="0" w:space="0" w:color="auto"/>
        <w:bottom w:val="none" w:sz="0" w:space="0" w:color="auto"/>
        <w:right w:val="none" w:sz="0" w:space="0" w:color="auto"/>
      </w:divBdr>
    </w:div>
    <w:div w:id="1719282024">
      <w:bodyDiv w:val="1"/>
      <w:marLeft w:val="0"/>
      <w:marRight w:val="0"/>
      <w:marTop w:val="0"/>
      <w:marBottom w:val="0"/>
      <w:divBdr>
        <w:top w:val="none" w:sz="0" w:space="0" w:color="auto"/>
        <w:left w:val="none" w:sz="0" w:space="0" w:color="auto"/>
        <w:bottom w:val="none" w:sz="0" w:space="0" w:color="auto"/>
        <w:right w:val="none" w:sz="0" w:space="0" w:color="auto"/>
      </w:divBdr>
    </w:div>
    <w:div w:id="1774979096">
      <w:bodyDiv w:val="1"/>
      <w:marLeft w:val="0"/>
      <w:marRight w:val="0"/>
      <w:marTop w:val="0"/>
      <w:marBottom w:val="0"/>
      <w:divBdr>
        <w:top w:val="none" w:sz="0" w:space="0" w:color="auto"/>
        <w:left w:val="none" w:sz="0" w:space="0" w:color="auto"/>
        <w:bottom w:val="none" w:sz="0" w:space="0" w:color="auto"/>
        <w:right w:val="none" w:sz="0" w:space="0" w:color="auto"/>
      </w:divBdr>
    </w:div>
    <w:div w:id="1778518485">
      <w:bodyDiv w:val="1"/>
      <w:marLeft w:val="0"/>
      <w:marRight w:val="0"/>
      <w:marTop w:val="0"/>
      <w:marBottom w:val="0"/>
      <w:divBdr>
        <w:top w:val="none" w:sz="0" w:space="0" w:color="auto"/>
        <w:left w:val="none" w:sz="0" w:space="0" w:color="auto"/>
        <w:bottom w:val="none" w:sz="0" w:space="0" w:color="auto"/>
        <w:right w:val="none" w:sz="0" w:space="0" w:color="auto"/>
      </w:divBdr>
    </w:div>
    <w:div w:id="1780680453">
      <w:bodyDiv w:val="1"/>
      <w:marLeft w:val="0"/>
      <w:marRight w:val="0"/>
      <w:marTop w:val="0"/>
      <w:marBottom w:val="0"/>
      <w:divBdr>
        <w:top w:val="none" w:sz="0" w:space="0" w:color="auto"/>
        <w:left w:val="none" w:sz="0" w:space="0" w:color="auto"/>
        <w:bottom w:val="none" w:sz="0" w:space="0" w:color="auto"/>
        <w:right w:val="none" w:sz="0" w:space="0" w:color="auto"/>
      </w:divBdr>
    </w:div>
    <w:div w:id="1914780504">
      <w:bodyDiv w:val="1"/>
      <w:marLeft w:val="0"/>
      <w:marRight w:val="0"/>
      <w:marTop w:val="0"/>
      <w:marBottom w:val="0"/>
      <w:divBdr>
        <w:top w:val="none" w:sz="0" w:space="0" w:color="auto"/>
        <w:left w:val="none" w:sz="0" w:space="0" w:color="auto"/>
        <w:bottom w:val="none" w:sz="0" w:space="0" w:color="auto"/>
        <w:right w:val="none" w:sz="0" w:space="0" w:color="auto"/>
      </w:divBdr>
    </w:div>
    <w:div w:id="1957372593">
      <w:bodyDiv w:val="1"/>
      <w:marLeft w:val="0"/>
      <w:marRight w:val="0"/>
      <w:marTop w:val="0"/>
      <w:marBottom w:val="0"/>
      <w:divBdr>
        <w:top w:val="none" w:sz="0" w:space="0" w:color="auto"/>
        <w:left w:val="none" w:sz="0" w:space="0" w:color="auto"/>
        <w:bottom w:val="none" w:sz="0" w:space="0" w:color="auto"/>
        <w:right w:val="none" w:sz="0" w:space="0" w:color="auto"/>
      </w:divBdr>
    </w:div>
    <w:div w:id="2033679574">
      <w:bodyDiv w:val="1"/>
      <w:marLeft w:val="0"/>
      <w:marRight w:val="0"/>
      <w:marTop w:val="0"/>
      <w:marBottom w:val="0"/>
      <w:divBdr>
        <w:top w:val="none" w:sz="0" w:space="0" w:color="auto"/>
        <w:left w:val="none" w:sz="0" w:space="0" w:color="auto"/>
        <w:bottom w:val="none" w:sz="0" w:space="0" w:color="auto"/>
        <w:right w:val="none" w:sz="0" w:space="0" w:color="auto"/>
      </w:divBdr>
    </w:div>
    <w:div w:id="2062165919">
      <w:bodyDiv w:val="1"/>
      <w:marLeft w:val="0"/>
      <w:marRight w:val="0"/>
      <w:marTop w:val="0"/>
      <w:marBottom w:val="0"/>
      <w:divBdr>
        <w:top w:val="none" w:sz="0" w:space="0" w:color="auto"/>
        <w:left w:val="none" w:sz="0" w:space="0" w:color="auto"/>
        <w:bottom w:val="none" w:sz="0" w:space="0" w:color="auto"/>
        <w:right w:val="none" w:sz="0" w:space="0" w:color="auto"/>
      </w:divBdr>
    </w:div>
    <w:div w:id="2111659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hyperlink" Target="https://www.zakon.hr/cms.htm?id=35765" TargetMode="External"/><Relationship Id="rId26" Type="http://schemas.openxmlformats.org/officeDocument/2006/relationships/hyperlink" Target="http://www.dubravica.hr" TargetMode="External"/><Relationship Id="rId3" Type="http://schemas.openxmlformats.org/officeDocument/2006/relationships/styles" Target="styles.xml"/><Relationship Id="rId21" Type="http://schemas.openxmlformats.org/officeDocument/2006/relationships/hyperlink" Target="https://www.zakon.hr/cms.htm?id=45403" TargetMode="Externa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https://www.zakon.hr/cms.htm?id=35769" TargetMode="External"/><Relationship Id="rId25" Type="http://schemas.openxmlformats.org/officeDocument/2006/relationships/hyperlink" Target="http://www.dubravica.hr" TargetMode="External"/><Relationship Id="rId2" Type="http://schemas.openxmlformats.org/officeDocument/2006/relationships/numbering" Target="numbering.xml"/><Relationship Id="rId16" Type="http://schemas.openxmlformats.org/officeDocument/2006/relationships/hyperlink" Target="http://www.dubravica.hr" TargetMode="External"/><Relationship Id="rId20" Type="http://schemas.openxmlformats.org/officeDocument/2006/relationships/hyperlink" Target="http://www.dubravica.hr"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https://www.zakon.hr/cms.htm?id=50830"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s://www.zakon.hr/cms.htm?id=46414" TargetMode="External"/><Relationship Id="rId28" Type="http://schemas.openxmlformats.org/officeDocument/2006/relationships/footer" Target="footer1.xml"/><Relationship Id="rId10" Type="http://schemas.openxmlformats.org/officeDocument/2006/relationships/hyperlink" Target="https://www.zakon.hr/cms.htm?id=58273" TargetMode="External"/><Relationship Id="rId19" Type="http://schemas.openxmlformats.org/officeDocument/2006/relationships/hyperlink" Target="https://www.zakon.hr/cms.htm?id=4344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akon.hr/cms.htm?id=53863" TargetMode="External"/><Relationship Id="rId14" Type="http://schemas.openxmlformats.org/officeDocument/2006/relationships/oleObject" Target="embeddings/oleObject3.bin"/><Relationship Id="rId22" Type="http://schemas.openxmlformats.org/officeDocument/2006/relationships/hyperlink" Target="https://www.zakon.hr/cms.htm?id=44275" TargetMode="External"/><Relationship Id="rId27" Type="http://schemas.openxmlformats.org/officeDocument/2006/relationships/hyperlink" Target="http://www.dubravica.hr" TargetMode="External"/><Relationship Id="rId30"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Sjajno">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F7543-51AB-4284-948C-39A1F8548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166</Pages>
  <Words>27358</Words>
  <Characters>155947</Characters>
  <Application>Microsoft Office Word</Application>
  <DocSecurity>0</DocSecurity>
  <Lines>1299</Lines>
  <Paragraphs>365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SILVANA KOSTANJŠEK</cp:lastModifiedBy>
  <cp:revision>11</cp:revision>
  <cp:lastPrinted>2022-06-07T11:55:00Z</cp:lastPrinted>
  <dcterms:created xsi:type="dcterms:W3CDTF">2025-02-11T09:56:00Z</dcterms:created>
  <dcterms:modified xsi:type="dcterms:W3CDTF">2025-02-26T12:43:00Z</dcterms:modified>
</cp:coreProperties>
</file>